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1956F" w14:textId="77777777" w:rsidR="0039736B" w:rsidRDefault="00570204" w:rsidP="0039736B">
      <w:pPr>
        <w:widowControl w:val="0"/>
        <w:autoSpaceDE w:val="0"/>
        <w:autoSpaceDN w:val="0"/>
        <w:adjustRightInd w:val="0"/>
        <w:spacing w:after="0" w:line="240" w:lineRule="auto"/>
        <w:ind w:left="100" w:right="8"/>
        <w:rPr>
          <w:rFonts w:ascii="Arial" w:hAnsi="Arial" w:cs="Arial"/>
          <w:b/>
          <w:bCs/>
          <w:color w:val="C00000"/>
          <w:sz w:val="40"/>
          <w:szCs w:val="40"/>
        </w:rPr>
      </w:pPr>
      <w:r w:rsidRPr="0039736B">
        <w:rPr>
          <w:rFonts w:ascii="Arial" w:hAnsi="Arial" w:cs="Arial"/>
          <w:b/>
          <w:bCs/>
          <w:color w:val="C00000"/>
          <w:spacing w:val="19"/>
          <w:sz w:val="40"/>
          <w:szCs w:val="40"/>
        </w:rPr>
        <w:t>C</w:t>
      </w:r>
      <w:r w:rsidRPr="0039736B">
        <w:rPr>
          <w:rFonts w:ascii="Arial" w:hAnsi="Arial" w:cs="Arial"/>
          <w:b/>
          <w:bCs/>
          <w:color w:val="C00000"/>
          <w:spacing w:val="21"/>
          <w:sz w:val="40"/>
          <w:szCs w:val="40"/>
        </w:rPr>
        <w:t>UR</w:t>
      </w:r>
      <w:r w:rsidRPr="0039736B">
        <w:rPr>
          <w:rFonts w:ascii="Arial" w:hAnsi="Arial" w:cs="Arial"/>
          <w:b/>
          <w:bCs/>
          <w:color w:val="C00000"/>
          <w:spacing w:val="19"/>
          <w:sz w:val="40"/>
          <w:szCs w:val="40"/>
        </w:rPr>
        <w:t>R</w:t>
      </w:r>
      <w:r w:rsidRPr="0039736B">
        <w:rPr>
          <w:rFonts w:ascii="Arial" w:hAnsi="Arial" w:cs="Arial"/>
          <w:b/>
          <w:bCs/>
          <w:color w:val="C00000"/>
          <w:spacing w:val="21"/>
          <w:sz w:val="40"/>
          <w:szCs w:val="40"/>
        </w:rPr>
        <w:t>I</w:t>
      </w:r>
      <w:r w:rsidRPr="0039736B">
        <w:rPr>
          <w:rFonts w:ascii="Arial" w:hAnsi="Arial" w:cs="Arial"/>
          <w:b/>
          <w:bCs/>
          <w:color w:val="C00000"/>
          <w:spacing w:val="19"/>
          <w:sz w:val="40"/>
          <w:szCs w:val="40"/>
        </w:rPr>
        <w:t>C</w:t>
      </w:r>
      <w:r w:rsidRPr="0039736B">
        <w:rPr>
          <w:rFonts w:ascii="Arial" w:hAnsi="Arial" w:cs="Arial"/>
          <w:b/>
          <w:bCs/>
          <w:color w:val="C00000"/>
          <w:spacing w:val="21"/>
          <w:sz w:val="40"/>
          <w:szCs w:val="40"/>
        </w:rPr>
        <w:t>U</w:t>
      </w:r>
      <w:r w:rsidRPr="0039736B">
        <w:rPr>
          <w:rFonts w:ascii="Arial" w:hAnsi="Arial" w:cs="Arial"/>
          <w:b/>
          <w:bCs/>
          <w:color w:val="C00000"/>
          <w:spacing w:val="20"/>
          <w:sz w:val="40"/>
          <w:szCs w:val="40"/>
        </w:rPr>
        <w:t>L</w:t>
      </w:r>
      <w:r w:rsidRPr="0039736B">
        <w:rPr>
          <w:rFonts w:ascii="Arial" w:hAnsi="Arial" w:cs="Arial"/>
          <w:b/>
          <w:bCs/>
          <w:color w:val="C00000"/>
          <w:spacing w:val="21"/>
          <w:sz w:val="40"/>
          <w:szCs w:val="40"/>
        </w:rPr>
        <w:t>U</w:t>
      </w:r>
      <w:r w:rsidRPr="0039736B">
        <w:rPr>
          <w:rFonts w:ascii="Arial" w:hAnsi="Arial" w:cs="Arial"/>
          <w:b/>
          <w:bCs/>
          <w:color w:val="C00000"/>
          <w:sz w:val="40"/>
          <w:szCs w:val="40"/>
        </w:rPr>
        <w:t>M</w:t>
      </w:r>
      <w:r w:rsidRPr="0039736B">
        <w:rPr>
          <w:rFonts w:ascii="Arial" w:hAnsi="Arial" w:cs="Arial"/>
          <w:b/>
          <w:bCs/>
          <w:color w:val="C00000"/>
          <w:spacing w:val="15"/>
          <w:sz w:val="40"/>
          <w:szCs w:val="40"/>
        </w:rPr>
        <w:t xml:space="preserve"> </w:t>
      </w:r>
      <w:r w:rsidRPr="0039736B">
        <w:rPr>
          <w:rFonts w:ascii="Arial" w:hAnsi="Arial" w:cs="Arial"/>
          <w:b/>
          <w:bCs/>
          <w:color w:val="C00000"/>
          <w:spacing w:val="18"/>
          <w:sz w:val="40"/>
          <w:szCs w:val="40"/>
        </w:rPr>
        <w:t>V</w:t>
      </w:r>
      <w:r w:rsidRPr="0039736B">
        <w:rPr>
          <w:rFonts w:ascii="Arial" w:hAnsi="Arial" w:cs="Arial"/>
          <w:b/>
          <w:bCs/>
          <w:color w:val="C00000"/>
          <w:spacing w:val="19"/>
          <w:sz w:val="40"/>
          <w:szCs w:val="40"/>
        </w:rPr>
        <w:t>I</w:t>
      </w:r>
      <w:r w:rsidRPr="0039736B">
        <w:rPr>
          <w:rFonts w:ascii="Arial" w:hAnsi="Arial" w:cs="Arial"/>
          <w:b/>
          <w:bCs/>
          <w:color w:val="C00000"/>
          <w:spacing w:val="22"/>
          <w:sz w:val="40"/>
          <w:szCs w:val="40"/>
        </w:rPr>
        <w:t>T</w:t>
      </w:r>
      <w:r w:rsidRPr="0039736B">
        <w:rPr>
          <w:rFonts w:ascii="Arial" w:hAnsi="Arial" w:cs="Arial"/>
          <w:b/>
          <w:bCs/>
          <w:color w:val="C00000"/>
          <w:spacing w:val="21"/>
          <w:sz w:val="40"/>
          <w:szCs w:val="40"/>
        </w:rPr>
        <w:t>A</w:t>
      </w:r>
      <w:r w:rsidR="0039736B">
        <w:rPr>
          <w:rFonts w:ascii="Arial" w:hAnsi="Arial" w:cs="Arial"/>
          <w:b/>
          <w:bCs/>
          <w:color w:val="C00000"/>
          <w:sz w:val="40"/>
          <w:szCs w:val="40"/>
        </w:rPr>
        <w:t>E</w:t>
      </w:r>
    </w:p>
    <w:p w14:paraId="37219570" w14:textId="77777777" w:rsidR="00570204" w:rsidRPr="0039736B" w:rsidRDefault="00C03D34" w:rsidP="0039736B">
      <w:pPr>
        <w:widowControl w:val="0"/>
        <w:autoSpaceDE w:val="0"/>
        <w:autoSpaceDN w:val="0"/>
        <w:adjustRightInd w:val="0"/>
        <w:spacing w:after="0" w:line="240" w:lineRule="auto"/>
        <w:ind w:left="100" w:right="8"/>
        <w:rPr>
          <w:rFonts w:ascii="Arial" w:hAnsi="Arial" w:cs="Arial"/>
          <w:color w:val="C00000"/>
          <w:sz w:val="40"/>
          <w:szCs w:val="40"/>
        </w:rPr>
      </w:pPr>
      <w:r w:rsidRPr="0039736B">
        <w:rPr>
          <w:rFonts w:ascii="Arial" w:hAnsi="Arial" w:cs="Arial"/>
          <w:b/>
          <w:bCs/>
          <w:color w:val="C00000"/>
          <w:sz w:val="40"/>
          <w:szCs w:val="40"/>
        </w:rPr>
        <w:t>Ippei Tsuruga</w:t>
      </w:r>
    </w:p>
    <w:p w14:paraId="37219571" w14:textId="77777777" w:rsidR="00570204" w:rsidRDefault="00570204">
      <w:pPr>
        <w:widowControl w:val="0"/>
        <w:autoSpaceDE w:val="0"/>
        <w:autoSpaceDN w:val="0"/>
        <w:adjustRightInd w:val="0"/>
        <w:spacing w:before="1" w:after="0" w:line="220" w:lineRule="exact"/>
        <w:rPr>
          <w:rFonts w:ascii="Arial" w:hAnsi="Arial" w:cs="Arial"/>
          <w:color w:val="000000"/>
        </w:rPr>
      </w:pPr>
    </w:p>
    <w:p w14:paraId="37219572" w14:textId="42DC99E4" w:rsidR="00075020" w:rsidRDefault="00075020">
      <w:pPr>
        <w:widowControl w:val="0"/>
        <w:tabs>
          <w:tab w:val="left" w:pos="2980"/>
        </w:tabs>
        <w:autoSpaceDE w:val="0"/>
        <w:autoSpaceDN w:val="0"/>
        <w:adjustRightInd w:val="0"/>
        <w:spacing w:line="240" w:lineRule="auto"/>
        <w:ind w:left="100" w:right="-20"/>
        <w:rPr>
          <w:rFonts w:ascii="Arial" w:hAnsi="Arial" w:cs="Arial"/>
          <w:color w:val="000000"/>
          <w:sz w:val="19"/>
          <w:szCs w:val="19"/>
        </w:rPr>
      </w:pPr>
      <w:r w:rsidRPr="00075020">
        <w:rPr>
          <w:rFonts w:ascii="Arial" w:hAnsi="Arial" w:cs="Arial"/>
          <w:color w:val="000000"/>
          <w:sz w:val="19"/>
          <w:szCs w:val="19"/>
        </w:rPr>
        <w:t>CURRENT EMPLOYMENT:</w:t>
      </w:r>
      <w:r w:rsidRPr="00075020">
        <w:rPr>
          <w:rFonts w:ascii="Arial" w:hAnsi="Arial" w:cs="Arial"/>
          <w:color w:val="000000"/>
          <w:sz w:val="19"/>
          <w:szCs w:val="19"/>
        </w:rPr>
        <w:tab/>
      </w:r>
      <w:r w:rsidR="00220B82">
        <w:rPr>
          <w:rFonts w:ascii="Arial" w:hAnsi="Arial" w:cs="Arial"/>
          <w:b/>
          <w:color w:val="000000"/>
          <w:sz w:val="19"/>
          <w:szCs w:val="19"/>
        </w:rPr>
        <w:t>International Labour Organization</w:t>
      </w:r>
      <w:r w:rsidRPr="00075020">
        <w:rPr>
          <w:rFonts w:ascii="Arial" w:hAnsi="Arial" w:cs="Arial"/>
          <w:b/>
          <w:color w:val="000000"/>
          <w:sz w:val="19"/>
          <w:szCs w:val="19"/>
        </w:rPr>
        <w:t xml:space="preserve"> (</w:t>
      </w:r>
      <w:r w:rsidR="00220B82">
        <w:rPr>
          <w:rFonts w:ascii="Arial" w:hAnsi="Arial" w:cs="Arial"/>
          <w:b/>
          <w:color w:val="000000"/>
          <w:sz w:val="19"/>
          <w:szCs w:val="19"/>
        </w:rPr>
        <w:t>ILO</w:t>
      </w:r>
      <w:r w:rsidRPr="00075020">
        <w:rPr>
          <w:rFonts w:ascii="Arial" w:hAnsi="Arial" w:cs="Arial"/>
          <w:b/>
          <w:color w:val="000000"/>
          <w:sz w:val="19"/>
          <w:szCs w:val="19"/>
        </w:rPr>
        <w:t>)</w:t>
      </w:r>
      <w:r w:rsidR="00220B82">
        <w:rPr>
          <w:rFonts w:ascii="Arial" w:hAnsi="Arial" w:cs="Arial"/>
          <w:b/>
          <w:color w:val="000000"/>
          <w:sz w:val="19"/>
          <w:szCs w:val="19"/>
        </w:rPr>
        <w:t xml:space="preserve"> </w:t>
      </w:r>
    </w:p>
    <w:p w14:paraId="37219573" w14:textId="77777777" w:rsidR="00570204" w:rsidRDefault="00570204">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DA</w:t>
      </w:r>
      <w:r>
        <w:rPr>
          <w:rFonts w:ascii="Arial" w:hAnsi="Arial" w:cs="Arial"/>
          <w:color w:val="000000"/>
          <w:spacing w:val="-1"/>
          <w:sz w:val="19"/>
          <w:szCs w:val="19"/>
        </w:rPr>
        <w:t>T</w:t>
      </w:r>
      <w:r>
        <w:rPr>
          <w:rFonts w:ascii="Arial" w:hAnsi="Arial" w:cs="Arial"/>
          <w:color w:val="000000"/>
          <w:sz w:val="19"/>
          <w:szCs w:val="19"/>
        </w:rPr>
        <w:t>E</w:t>
      </w:r>
      <w:r>
        <w:rPr>
          <w:rFonts w:ascii="Arial" w:hAnsi="Arial" w:cs="Arial"/>
          <w:color w:val="000000"/>
          <w:spacing w:val="-5"/>
          <w:sz w:val="19"/>
          <w:szCs w:val="19"/>
        </w:rPr>
        <w:t xml:space="preserve"> </w:t>
      </w:r>
      <w:r>
        <w:rPr>
          <w:rFonts w:ascii="Arial" w:hAnsi="Arial" w:cs="Arial"/>
          <w:color w:val="000000"/>
          <w:spacing w:val="-1"/>
          <w:sz w:val="19"/>
          <w:szCs w:val="19"/>
        </w:rPr>
        <w:t>O</w:t>
      </w:r>
      <w:r>
        <w:rPr>
          <w:rFonts w:ascii="Arial" w:hAnsi="Arial" w:cs="Arial"/>
          <w:color w:val="000000"/>
          <w:sz w:val="19"/>
          <w:szCs w:val="19"/>
        </w:rPr>
        <w:t>F</w:t>
      </w:r>
      <w:r>
        <w:rPr>
          <w:rFonts w:ascii="Arial" w:hAnsi="Arial" w:cs="Arial"/>
          <w:color w:val="000000"/>
          <w:spacing w:val="-4"/>
          <w:sz w:val="19"/>
          <w:szCs w:val="19"/>
        </w:rPr>
        <w:t xml:space="preserve"> </w:t>
      </w:r>
      <w:r>
        <w:rPr>
          <w:rFonts w:ascii="Arial" w:hAnsi="Arial" w:cs="Arial"/>
          <w:color w:val="000000"/>
          <w:spacing w:val="1"/>
          <w:sz w:val="19"/>
          <w:szCs w:val="19"/>
        </w:rPr>
        <w:t>B</w:t>
      </w:r>
      <w:r>
        <w:rPr>
          <w:rFonts w:ascii="Arial" w:hAnsi="Arial" w:cs="Arial"/>
          <w:color w:val="000000"/>
          <w:sz w:val="19"/>
          <w:szCs w:val="19"/>
        </w:rPr>
        <w:t>IR</w:t>
      </w:r>
      <w:r>
        <w:rPr>
          <w:rFonts w:ascii="Arial" w:hAnsi="Arial" w:cs="Arial"/>
          <w:color w:val="000000"/>
          <w:spacing w:val="2"/>
          <w:sz w:val="19"/>
          <w:szCs w:val="19"/>
        </w:rPr>
        <w:t>T</w:t>
      </w:r>
      <w:r>
        <w:rPr>
          <w:rFonts w:ascii="Arial" w:hAnsi="Arial" w:cs="Arial"/>
          <w:color w:val="000000"/>
          <w:spacing w:val="1"/>
          <w:sz w:val="19"/>
          <w:szCs w:val="19"/>
        </w:rPr>
        <w:t>H</w:t>
      </w:r>
      <w:r>
        <w:rPr>
          <w:rFonts w:ascii="Arial" w:hAnsi="Arial" w:cs="Arial"/>
          <w:color w:val="000000"/>
          <w:sz w:val="19"/>
          <w:szCs w:val="19"/>
        </w:rPr>
        <w:t>:</w:t>
      </w:r>
      <w:r>
        <w:rPr>
          <w:rFonts w:ascii="Arial" w:hAnsi="Arial" w:cs="Arial"/>
          <w:color w:val="000000"/>
          <w:sz w:val="19"/>
          <w:szCs w:val="19"/>
        </w:rPr>
        <w:tab/>
      </w:r>
      <w:r>
        <w:rPr>
          <w:rFonts w:ascii="Arial" w:hAnsi="Arial" w:cs="Arial"/>
          <w:b/>
          <w:bCs/>
          <w:color w:val="000000"/>
          <w:sz w:val="19"/>
          <w:szCs w:val="19"/>
        </w:rPr>
        <w:t>1</w:t>
      </w:r>
      <w:r w:rsidR="00C03D34">
        <w:rPr>
          <w:rFonts w:ascii="Arial" w:hAnsi="Arial" w:cs="Arial"/>
          <w:b/>
          <w:bCs/>
          <w:color w:val="000000"/>
          <w:sz w:val="19"/>
          <w:szCs w:val="19"/>
        </w:rPr>
        <w:t>8</w:t>
      </w:r>
      <w:r>
        <w:rPr>
          <w:rFonts w:ascii="Arial" w:hAnsi="Arial" w:cs="Arial"/>
          <w:b/>
          <w:bCs/>
          <w:color w:val="000000"/>
          <w:spacing w:val="-1"/>
          <w:sz w:val="19"/>
          <w:szCs w:val="19"/>
        </w:rPr>
        <w:t xml:space="preserve"> </w:t>
      </w:r>
      <w:r>
        <w:rPr>
          <w:rFonts w:ascii="Arial" w:hAnsi="Arial" w:cs="Arial"/>
          <w:b/>
          <w:bCs/>
          <w:color w:val="000000"/>
          <w:sz w:val="19"/>
          <w:szCs w:val="19"/>
        </w:rPr>
        <w:t>Ju</w:t>
      </w:r>
      <w:r w:rsidR="00C03D34">
        <w:rPr>
          <w:rFonts w:ascii="Arial" w:hAnsi="Arial" w:cs="Arial"/>
          <w:b/>
          <w:bCs/>
          <w:color w:val="000000"/>
          <w:sz w:val="19"/>
          <w:szCs w:val="19"/>
        </w:rPr>
        <w:t>ne</w:t>
      </w:r>
      <w:r>
        <w:rPr>
          <w:rFonts w:ascii="Arial" w:hAnsi="Arial" w:cs="Arial"/>
          <w:b/>
          <w:bCs/>
          <w:color w:val="000000"/>
          <w:spacing w:val="-9"/>
          <w:sz w:val="19"/>
          <w:szCs w:val="19"/>
        </w:rPr>
        <w:t xml:space="preserve"> </w:t>
      </w:r>
      <w:r>
        <w:rPr>
          <w:rFonts w:ascii="Arial" w:hAnsi="Arial" w:cs="Arial"/>
          <w:b/>
          <w:bCs/>
          <w:color w:val="000000"/>
          <w:spacing w:val="2"/>
          <w:sz w:val="19"/>
          <w:szCs w:val="19"/>
        </w:rPr>
        <w:t>1</w:t>
      </w:r>
      <w:r>
        <w:rPr>
          <w:rFonts w:ascii="Arial" w:hAnsi="Arial" w:cs="Arial"/>
          <w:b/>
          <w:bCs/>
          <w:color w:val="000000"/>
          <w:sz w:val="19"/>
          <w:szCs w:val="19"/>
        </w:rPr>
        <w:t>98</w:t>
      </w:r>
      <w:r w:rsidR="00C03D34">
        <w:rPr>
          <w:rFonts w:ascii="Arial" w:hAnsi="Arial" w:cs="Arial"/>
          <w:b/>
          <w:bCs/>
          <w:color w:val="000000"/>
          <w:sz w:val="19"/>
          <w:szCs w:val="19"/>
        </w:rPr>
        <w:t>4</w:t>
      </w:r>
    </w:p>
    <w:p w14:paraId="37219574" w14:textId="77777777" w:rsidR="00570204" w:rsidRDefault="00570204">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NA</w:t>
      </w:r>
      <w:r>
        <w:rPr>
          <w:rFonts w:ascii="Arial" w:hAnsi="Arial" w:cs="Arial"/>
          <w:color w:val="000000"/>
          <w:spacing w:val="-1"/>
          <w:sz w:val="19"/>
          <w:szCs w:val="19"/>
        </w:rPr>
        <w:t>T</w:t>
      </w:r>
      <w:r>
        <w:rPr>
          <w:rFonts w:ascii="Arial" w:hAnsi="Arial" w:cs="Arial"/>
          <w:color w:val="000000"/>
          <w:sz w:val="19"/>
          <w:szCs w:val="19"/>
        </w:rPr>
        <w:t>I</w:t>
      </w:r>
      <w:r>
        <w:rPr>
          <w:rFonts w:ascii="Arial" w:hAnsi="Arial" w:cs="Arial"/>
          <w:color w:val="000000"/>
          <w:spacing w:val="-1"/>
          <w:sz w:val="19"/>
          <w:szCs w:val="19"/>
        </w:rPr>
        <w:t>O</w:t>
      </w:r>
      <w:r>
        <w:rPr>
          <w:rFonts w:ascii="Arial" w:hAnsi="Arial" w:cs="Arial"/>
          <w:color w:val="000000"/>
          <w:sz w:val="19"/>
          <w:szCs w:val="19"/>
        </w:rPr>
        <w:t>NALI</w:t>
      </w:r>
      <w:r>
        <w:rPr>
          <w:rFonts w:ascii="Arial" w:hAnsi="Arial" w:cs="Arial"/>
          <w:color w:val="000000"/>
          <w:spacing w:val="2"/>
          <w:sz w:val="19"/>
          <w:szCs w:val="19"/>
        </w:rPr>
        <w:t>T</w:t>
      </w:r>
      <w:r>
        <w:rPr>
          <w:rFonts w:ascii="Arial" w:hAnsi="Arial" w:cs="Arial"/>
          <w:color w:val="000000"/>
          <w:spacing w:val="-1"/>
          <w:sz w:val="19"/>
          <w:szCs w:val="19"/>
        </w:rPr>
        <w:t>Y</w:t>
      </w:r>
      <w:r>
        <w:rPr>
          <w:rFonts w:ascii="Arial" w:hAnsi="Arial" w:cs="Arial"/>
          <w:color w:val="000000"/>
          <w:sz w:val="19"/>
          <w:szCs w:val="19"/>
        </w:rPr>
        <w:t>:</w:t>
      </w:r>
      <w:r>
        <w:rPr>
          <w:rFonts w:ascii="Arial" w:hAnsi="Arial" w:cs="Arial"/>
          <w:color w:val="000000"/>
          <w:sz w:val="19"/>
          <w:szCs w:val="19"/>
        </w:rPr>
        <w:tab/>
      </w:r>
      <w:r w:rsidR="00C03D34">
        <w:rPr>
          <w:rFonts w:ascii="Arial" w:hAnsi="Arial" w:cs="Arial"/>
          <w:b/>
          <w:bCs/>
          <w:color w:val="000000"/>
          <w:sz w:val="19"/>
          <w:szCs w:val="19"/>
        </w:rPr>
        <w:t>Japanese</w:t>
      </w:r>
    </w:p>
    <w:p w14:paraId="37219575" w14:textId="7CB3F5D2" w:rsidR="00570204" w:rsidRDefault="00700C6E">
      <w:pPr>
        <w:widowControl w:val="0"/>
        <w:tabs>
          <w:tab w:val="left" w:pos="2980"/>
        </w:tabs>
        <w:autoSpaceDE w:val="0"/>
        <w:autoSpaceDN w:val="0"/>
        <w:adjustRightInd w:val="0"/>
        <w:spacing w:line="240" w:lineRule="auto"/>
        <w:ind w:left="100" w:right="-20"/>
        <w:rPr>
          <w:rFonts w:ascii="Arial" w:hAnsi="Arial" w:cs="Arial"/>
          <w:color w:val="000000"/>
          <w:sz w:val="19"/>
          <w:szCs w:val="19"/>
          <w:lang w:eastAsia="ja-JP"/>
        </w:rPr>
      </w:pPr>
      <w:r>
        <w:rPr>
          <w:rFonts w:ascii="Arial" w:hAnsi="Arial" w:cs="Arial"/>
          <w:color w:val="000000"/>
          <w:sz w:val="19"/>
          <w:szCs w:val="19"/>
        </w:rPr>
        <w:t>CAREER</w:t>
      </w:r>
      <w:r w:rsidR="00786899">
        <w:rPr>
          <w:rFonts w:ascii="Arial" w:hAnsi="Arial" w:cs="Arial"/>
          <w:color w:val="000000"/>
          <w:sz w:val="19"/>
          <w:szCs w:val="19"/>
        </w:rPr>
        <w:t xml:space="preserve"> INTERESTS</w:t>
      </w:r>
      <w:r w:rsidR="00570204">
        <w:rPr>
          <w:rFonts w:ascii="Arial" w:hAnsi="Arial" w:cs="Arial"/>
          <w:color w:val="000000"/>
          <w:sz w:val="19"/>
          <w:szCs w:val="19"/>
        </w:rPr>
        <w:t>:</w:t>
      </w:r>
      <w:r w:rsidR="00570204">
        <w:rPr>
          <w:rFonts w:ascii="Arial" w:hAnsi="Arial" w:cs="Arial"/>
          <w:color w:val="000000"/>
          <w:sz w:val="19"/>
          <w:szCs w:val="19"/>
        </w:rPr>
        <w:tab/>
      </w:r>
      <w:r w:rsidRPr="00700C6E">
        <w:rPr>
          <w:rFonts w:ascii="Arial" w:hAnsi="Arial" w:cs="Arial"/>
          <w:b/>
          <w:color w:val="000000"/>
          <w:sz w:val="19"/>
          <w:szCs w:val="19"/>
        </w:rPr>
        <w:t>Management,</w:t>
      </w:r>
      <w:r>
        <w:rPr>
          <w:rFonts w:ascii="Arial" w:hAnsi="Arial" w:cs="Arial"/>
          <w:color w:val="000000"/>
          <w:sz w:val="19"/>
          <w:szCs w:val="19"/>
        </w:rPr>
        <w:t xml:space="preserve"> </w:t>
      </w:r>
      <w:r w:rsidR="00C71943">
        <w:rPr>
          <w:rFonts w:ascii="Arial" w:hAnsi="Arial" w:cs="Arial"/>
          <w:b/>
          <w:bCs/>
          <w:color w:val="000000"/>
          <w:spacing w:val="1"/>
          <w:sz w:val="19"/>
          <w:szCs w:val="19"/>
        </w:rPr>
        <w:t>Social Protection,</w:t>
      </w:r>
      <w:r w:rsidR="008066FB">
        <w:rPr>
          <w:rFonts w:ascii="Arial" w:hAnsi="Arial" w:cs="Arial"/>
          <w:b/>
          <w:bCs/>
          <w:color w:val="000000"/>
          <w:spacing w:val="1"/>
          <w:sz w:val="19"/>
          <w:szCs w:val="19"/>
        </w:rPr>
        <w:t xml:space="preserve"> Unemployment Insurance,</w:t>
      </w:r>
      <w:r w:rsidR="00C71943">
        <w:rPr>
          <w:rFonts w:ascii="Arial" w:hAnsi="Arial" w:cs="Arial"/>
          <w:b/>
          <w:bCs/>
          <w:color w:val="000000"/>
          <w:spacing w:val="1"/>
          <w:sz w:val="19"/>
          <w:szCs w:val="19"/>
        </w:rPr>
        <w:t xml:space="preserve"> </w:t>
      </w:r>
      <w:r>
        <w:rPr>
          <w:rFonts w:ascii="Arial" w:hAnsi="Arial" w:cs="Arial"/>
          <w:b/>
          <w:bCs/>
          <w:color w:val="000000"/>
          <w:spacing w:val="-7"/>
          <w:sz w:val="19"/>
          <w:szCs w:val="19"/>
          <w:lang w:eastAsia="ja-JP"/>
        </w:rPr>
        <w:t>Informal Economy</w:t>
      </w:r>
    </w:p>
    <w:p w14:paraId="37219576" w14:textId="7FB52143" w:rsidR="00570204" w:rsidRPr="00C32B88" w:rsidRDefault="00C32B88" w:rsidP="00C32B88">
      <w:pPr>
        <w:widowControl w:val="0"/>
        <w:tabs>
          <w:tab w:val="left" w:pos="2980"/>
        </w:tabs>
        <w:autoSpaceDE w:val="0"/>
        <w:autoSpaceDN w:val="0"/>
        <w:adjustRightInd w:val="0"/>
        <w:spacing w:line="240" w:lineRule="auto"/>
        <w:ind w:left="100" w:right="-20"/>
        <w:rPr>
          <w:rFonts w:ascii="Arial" w:hAnsi="Arial" w:cs="Arial"/>
          <w:color w:val="000000"/>
          <w:sz w:val="19"/>
          <w:szCs w:val="19"/>
        </w:rPr>
      </w:pPr>
      <w:r>
        <w:rPr>
          <w:rFonts w:ascii="Arial" w:hAnsi="Arial" w:cs="Arial"/>
          <w:color w:val="000000"/>
          <w:sz w:val="19"/>
          <w:szCs w:val="19"/>
        </w:rPr>
        <w:t>GEOGRAPHICAL EXPERTISE:</w:t>
      </w:r>
      <w:r>
        <w:rPr>
          <w:rFonts w:ascii="Arial" w:hAnsi="Arial" w:cs="Arial"/>
          <w:color w:val="000000"/>
          <w:sz w:val="19"/>
          <w:szCs w:val="19"/>
        </w:rPr>
        <w:tab/>
      </w:r>
      <w:r>
        <w:rPr>
          <w:rFonts w:ascii="Arial" w:hAnsi="Arial" w:cs="Arial"/>
          <w:b/>
          <w:bCs/>
          <w:color w:val="000000"/>
          <w:spacing w:val="1"/>
          <w:sz w:val="19"/>
          <w:szCs w:val="19"/>
        </w:rPr>
        <w:t>South East Asia, Sub-Saharan Africa</w:t>
      </w:r>
    </w:p>
    <w:p w14:paraId="37219577" w14:textId="77777777" w:rsidR="00570204" w:rsidRDefault="00570204">
      <w:pPr>
        <w:widowControl w:val="0"/>
        <w:autoSpaceDE w:val="0"/>
        <w:autoSpaceDN w:val="0"/>
        <w:adjustRightInd w:val="0"/>
        <w:spacing w:after="0" w:line="200" w:lineRule="exact"/>
        <w:rPr>
          <w:rFonts w:ascii="Arial" w:hAnsi="Arial" w:cs="Arial"/>
          <w:color w:val="000000"/>
          <w:sz w:val="20"/>
          <w:szCs w:val="20"/>
        </w:rPr>
      </w:pPr>
    </w:p>
    <w:p w14:paraId="37219578" w14:textId="031BF443" w:rsidR="00570204" w:rsidRPr="00EB198F" w:rsidRDefault="00641A34" w:rsidP="00EB198F">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0560" behindDoc="1" locked="0" layoutInCell="0" allowOverlap="1" wp14:anchorId="372195F8" wp14:editId="063A3BFC">
                <wp:simplePos x="0" y="0"/>
                <wp:positionH relativeFrom="page">
                  <wp:posOffset>553085</wp:posOffset>
                </wp:positionH>
                <wp:positionV relativeFrom="paragraph">
                  <wp:posOffset>-57785</wp:posOffset>
                </wp:positionV>
                <wp:extent cx="6666865" cy="0"/>
                <wp:effectExtent l="10160" t="17145" r="19050" b="1143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27EF0" id="Freeform 3" o:spid="_x0000_s1026" style="position:absolute;margin-left:43.55pt;margin-top:-4.55pt;width:524.9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nlbFKPMC&#10;AACO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O</w:t>
      </w:r>
      <w:r w:rsidR="00570204">
        <w:rPr>
          <w:rFonts w:ascii="Arial" w:hAnsi="Arial" w:cs="Arial"/>
          <w:color w:val="000000"/>
          <w:spacing w:val="1"/>
          <w:position w:val="-1"/>
          <w:sz w:val="24"/>
          <w:szCs w:val="24"/>
        </w:rPr>
        <w:t>V</w:t>
      </w:r>
      <w:r w:rsidR="00570204">
        <w:rPr>
          <w:rFonts w:ascii="Arial" w:hAnsi="Arial" w:cs="Arial"/>
          <w:color w:val="000000"/>
          <w:position w:val="-1"/>
          <w:sz w:val="24"/>
          <w:szCs w:val="24"/>
        </w:rPr>
        <w:t>ERVI</w:t>
      </w:r>
      <w:r w:rsidR="00570204">
        <w:rPr>
          <w:rFonts w:ascii="Arial" w:hAnsi="Arial" w:cs="Arial"/>
          <w:color w:val="000000"/>
          <w:spacing w:val="-6"/>
          <w:position w:val="-1"/>
          <w:sz w:val="24"/>
          <w:szCs w:val="24"/>
        </w:rPr>
        <w:t>E</w:t>
      </w:r>
      <w:r w:rsidR="00570204">
        <w:rPr>
          <w:rFonts w:ascii="Arial" w:hAnsi="Arial" w:cs="Arial"/>
          <w:color w:val="000000"/>
          <w:position w:val="-1"/>
          <w:sz w:val="24"/>
          <w:szCs w:val="24"/>
        </w:rPr>
        <w:t>W</w:t>
      </w:r>
    </w:p>
    <w:p w14:paraId="37219579" w14:textId="3D361010" w:rsidR="00570204" w:rsidRDefault="00A220F0" w:rsidP="001749FB">
      <w:pPr>
        <w:widowControl w:val="0"/>
        <w:autoSpaceDE w:val="0"/>
        <w:autoSpaceDN w:val="0"/>
        <w:adjustRightInd w:val="0"/>
        <w:spacing w:before="35" w:after="0" w:line="240" w:lineRule="auto"/>
        <w:ind w:left="100" w:right="105"/>
        <w:jc w:val="both"/>
        <w:rPr>
          <w:rFonts w:ascii="Arial" w:hAnsi="Arial" w:cs="Arial"/>
          <w:color w:val="000000"/>
          <w:sz w:val="19"/>
          <w:szCs w:val="19"/>
        </w:rPr>
      </w:pPr>
      <w:r w:rsidRPr="00A220F0">
        <w:rPr>
          <w:rFonts w:ascii="Arial" w:hAnsi="Arial" w:cs="Arial"/>
          <w:color w:val="000000"/>
          <w:sz w:val="19"/>
          <w:szCs w:val="19"/>
        </w:rPr>
        <w:t xml:space="preserve">Ippei Tsuruga is </w:t>
      </w:r>
      <w:r w:rsidR="002B1D45">
        <w:rPr>
          <w:rFonts w:ascii="Arial" w:hAnsi="Arial" w:cs="Arial"/>
          <w:color w:val="000000"/>
          <w:sz w:val="19"/>
          <w:szCs w:val="19"/>
        </w:rPr>
        <w:t>Social Protection Programme Manager</w:t>
      </w:r>
      <w:r w:rsidR="00E27F84">
        <w:rPr>
          <w:rFonts w:ascii="Arial" w:hAnsi="Arial" w:cs="Arial"/>
          <w:color w:val="000000"/>
          <w:sz w:val="19"/>
          <w:szCs w:val="19"/>
        </w:rPr>
        <w:t xml:space="preserve"> at </w:t>
      </w:r>
      <w:r w:rsidR="002B1D45">
        <w:rPr>
          <w:rFonts w:ascii="Arial" w:hAnsi="Arial" w:cs="Arial"/>
          <w:color w:val="000000"/>
          <w:sz w:val="19"/>
          <w:szCs w:val="19"/>
        </w:rPr>
        <w:t xml:space="preserve">the </w:t>
      </w:r>
      <w:r w:rsidRPr="00A220F0">
        <w:rPr>
          <w:rFonts w:ascii="Arial" w:hAnsi="Arial" w:cs="Arial"/>
          <w:color w:val="000000"/>
          <w:sz w:val="19"/>
          <w:szCs w:val="19"/>
        </w:rPr>
        <w:t>Internat</w:t>
      </w:r>
      <w:r w:rsidR="00E27F84">
        <w:rPr>
          <w:rFonts w:ascii="Arial" w:hAnsi="Arial" w:cs="Arial"/>
          <w:color w:val="000000"/>
          <w:sz w:val="19"/>
          <w:szCs w:val="19"/>
        </w:rPr>
        <w:t xml:space="preserve">ional Labour Organization (ILO). He has been extensively </w:t>
      </w:r>
      <w:r w:rsidRPr="00A220F0">
        <w:rPr>
          <w:rFonts w:ascii="Arial" w:hAnsi="Arial" w:cs="Arial"/>
          <w:color w:val="000000"/>
          <w:sz w:val="19"/>
          <w:szCs w:val="19"/>
        </w:rPr>
        <w:t>working on</w:t>
      </w:r>
      <w:r w:rsidR="00E27F84">
        <w:rPr>
          <w:rFonts w:ascii="Arial" w:hAnsi="Arial" w:cs="Arial"/>
          <w:color w:val="000000"/>
          <w:sz w:val="19"/>
          <w:szCs w:val="19"/>
        </w:rPr>
        <w:t xml:space="preserve"> social insurance reforms and</w:t>
      </w:r>
      <w:r w:rsidRPr="00A220F0">
        <w:rPr>
          <w:rFonts w:ascii="Arial" w:hAnsi="Arial" w:cs="Arial"/>
          <w:color w:val="000000"/>
          <w:sz w:val="19"/>
          <w:szCs w:val="19"/>
        </w:rPr>
        <w:t xml:space="preserve"> the extension of social protection to workers in the informal economy</w:t>
      </w:r>
      <w:r w:rsidR="002B1D45">
        <w:rPr>
          <w:rFonts w:ascii="Arial" w:hAnsi="Arial" w:cs="Arial"/>
          <w:color w:val="000000"/>
          <w:sz w:val="19"/>
          <w:szCs w:val="19"/>
        </w:rPr>
        <w:t xml:space="preserve"> in Viet Nam, Indonesia and</w:t>
      </w:r>
      <w:r w:rsidR="00E27F84">
        <w:rPr>
          <w:rFonts w:ascii="Arial" w:hAnsi="Arial" w:cs="Arial"/>
          <w:color w:val="000000"/>
          <w:sz w:val="19"/>
          <w:szCs w:val="19"/>
        </w:rPr>
        <w:t xml:space="preserve"> </w:t>
      </w:r>
      <w:r w:rsidR="002B1D45">
        <w:rPr>
          <w:rFonts w:ascii="Arial" w:hAnsi="Arial" w:cs="Arial"/>
          <w:color w:val="000000"/>
          <w:sz w:val="19"/>
          <w:szCs w:val="19"/>
        </w:rPr>
        <w:t xml:space="preserve">Myanmar at the country level, </w:t>
      </w:r>
      <w:r w:rsidR="00E27F84">
        <w:rPr>
          <w:rFonts w:ascii="Arial" w:hAnsi="Arial" w:cs="Arial"/>
          <w:color w:val="000000"/>
          <w:sz w:val="19"/>
          <w:szCs w:val="19"/>
        </w:rPr>
        <w:t xml:space="preserve">and </w:t>
      </w:r>
      <w:r w:rsidR="002B1D45">
        <w:rPr>
          <w:rFonts w:ascii="Arial" w:hAnsi="Arial" w:cs="Arial"/>
          <w:color w:val="000000"/>
          <w:sz w:val="19"/>
          <w:szCs w:val="19"/>
        </w:rPr>
        <w:t xml:space="preserve">related research works at </w:t>
      </w:r>
      <w:r w:rsidR="00E27F84">
        <w:rPr>
          <w:rFonts w:ascii="Arial" w:hAnsi="Arial" w:cs="Arial"/>
          <w:color w:val="000000"/>
          <w:sz w:val="19"/>
          <w:szCs w:val="19"/>
        </w:rPr>
        <w:t xml:space="preserve">the </w:t>
      </w:r>
      <w:r w:rsidR="002B1D45">
        <w:rPr>
          <w:rFonts w:ascii="Arial" w:hAnsi="Arial" w:cs="Arial"/>
          <w:color w:val="000000"/>
          <w:sz w:val="19"/>
          <w:szCs w:val="19"/>
        </w:rPr>
        <w:t>Asian region</w:t>
      </w:r>
      <w:r w:rsidR="00E27F84">
        <w:rPr>
          <w:rFonts w:ascii="Arial" w:hAnsi="Arial" w:cs="Arial"/>
          <w:color w:val="000000"/>
          <w:sz w:val="19"/>
          <w:szCs w:val="19"/>
        </w:rPr>
        <w:t xml:space="preserve"> and </w:t>
      </w:r>
      <w:r w:rsidR="002B1D45">
        <w:rPr>
          <w:rFonts w:ascii="Arial" w:hAnsi="Arial" w:cs="Arial"/>
          <w:color w:val="000000"/>
          <w:sz w:val="19"/>
          <w:szCs w:val="19"/>
        </w:rPr>
        <w:t xml:space="preserve">the </w:t>
      </w:r>
      <w:r w:rsidR="00E27F84">
        <w:rPr>
          <w:rFonts w:ascii="Arial" w:hAnsi="Arial" w:cs="Arial"/>
          <w:color w:val="000000"/>
          <w:sz w:val="19"/>
          <w:szCs w:val="19"/>
        </w:rPr>
        <w:t xml:space="preserve">global level. </w:t>
      </w:r>
      <w:r w:rsidR="002B1D45">
        <w:rPr>
          <w:rFonts w:ascii="Arial" w:hAnsi="Arial" w:cs="Arial"/>
          <w:color w:val="000000"/>
          <w:sz w:val="19"/>
          <w:szCs w:val="19"/>
        </w:rPr>
        <w:t>His recent works contributed to the establishment and implementation of unemployment insurance systems in Indonesia and Myanmar</w:t>
      </w:r>
      <w:r w:rsidR="001749FB">
        <w:rPr>
          <w:rFonts w:ascii="Arial" w:hAnsi="Arial" w:cs="Arial"/>
          <w:color w:val="000000"/>
          <w:sz w:val="19"/>
          <w:szCs w:val="19"/>
        </w:rPr>
        <w:t>;</w:t>
      </w:r>
      <w:r w:rsidR="004B7D3A">
        <w:rPr>
          <w:rFonts w:ascii="Arial" w:hAnsi="Arial" w:cs="Arial"/>
          <w:color w:val="000000"/>
          <w:sz w:val="19"/>
          <w:szCs w:val="19"/>
        </w:rPr>
        <w:t xml:space="preserve"> social insurance reforms in Viet Nam</w:t>
      </w:r>
      <w:r w:rsidR="001749FB">
        <w:rPr>
          <w:rFonts w:ascii="Arial" w:hAnsi="Arial" w:cs="Arial"/>
          <w:color w:val="000000"/>
          <w:sz w:val="19"/>
          <w:szCs w:val="19"/>
        </w:rPr>
        <w:t>;</w:t>
      </w:r>
      <w:r w:rsidR="004B7D3A">
        <w:rPr>
          <w:rFonts w:ascii="Arial" w:hAnsi="Arial" w:cs="Arial"/>
          <w:color w:val="000000"/>
          <w:sz w:val="19"/>
          <w:szCs w:val="19"/>
        </w:rPr>
        <w:t xml:space="preserve"> and</w:t>
      </w:r>
      <w:r w:rsidR="002B1D45">
        <w:rPr>
          <w:rFonts w:ascii="Arial" w:hAnsi="Arial" w:cs="Arial"/>
          <w:color w:val="000000"/>
          <w:sz w:val="19"/>
          <w:szCs w:val="19"/>
        </w:rPr>
        <w:t xml:space="preserve"> </w:t>
      </w:r>
      <w:r w:rsidR="004B7D3A">
        <w:rPr>
          <w:rFonts w:ascii="Arial" w:hAnsi="Arial" w:cs="Arial"/>
          <w:color w:val="000000"/>
          <w:sz w:val="19"/>
          <w:szCs w:val="19"/>
        </w:rPr>
        <w:t>several policy research projects</w:t>
      </w:r>
      <w:r w:rsidR="001749FB">
        <w:rPr>
          <w:rFonts w:ascii="Arial" w:hAnsi="Arial" w:cs="Arial"/>
          <w:color w:val="000000"/>
          <w:sz w:val="19"/>
          <w:szCs w:val="19"/>
        </w:rPr>
        <w:t xml:space="preserve"> </w:t>
      </w:r>
      <w:r w:rsidR="004B7D3A">
        <w:rPr>
          <w:rFonts w:ascii="Arial" w:hAnsi="Arial" w:cs="Arial"/>
          <w:color w:val="000000"/>
          <w:sz w:val="19"/>
          <w:szCs w:val="19"/>
        </w:rPr>
        <w:t>at the Asian region and the global level</w:t>
      </w:r>
      <w:r w:rsidR="001749FB">
        <w:rPr>
          <w:rFonts w:ascii="Arial" w:hAnsi="Arial" w:cs="Arial"/>
          <w:color w:val="000000"/>
          <w:sz w:val="19"/>
          <w:szCs w:val="19"/>
        </w:rPr>
        <w:t xml:space="preserve"> on the extension of social protection to workers in the informal economy, unemployment insurance, pension, disability benefit and short-term benefits</w:t>
      </w:r>
      <w:r w:rsidR="004B7D3A">
        <w:rPr>
          <w:rFonts w:ascii="Arial" w:hAnsi="Arial" w:cs="Arial"/>
          <w:color w:val="000000"/>
          <w:sz w:val="19"/>
          <w:szCs w:val="19"/>
        </w:rPr>
        <w:t>.</w:t>
      </w:r>
      <w:r w:rsidR="001749FB">
        <w:rPr>
          <w:rFonts w:ascii="Arial" w:hAnsi="Arial" w:cs="Arial"/>
          <w:color w:val="000000"/>
          <w:sz w:val="19"/>
          <w:szCs w:val="19"/>
        </w:rPr>
        <w:t xml:space="preserve"> </w:t>
      </w:r>
      <w:r w:rsidRPr="00A220F0">
        <w:rPr>
          <w:rFonts w:ascii="Arial" w:hAnsi="Arial" w:cs="Arial"/>
          <w:color w:val="000000"/>
          <w:sz w:val="19"/>
          <w:szCs w:val="19"/>
        </w:rPr>
        <w:t xml:space="preserve">Prior to joining </w:t>
      </w:r>
      <w:r w:rsidR="001749FB">
        <w:rPr>
          <w:rFonts w:ascii="Arial" w:hAnsi="Arial" w:cs="Arial"/>
          <w:color w:val="000000"/>
          <w:sz w:val="19"/>
          <w:szCs w:val="19"/>
        </w:rPr>
        <w:t xml:space="preserve">the </w:t>
      </w:r>
      <w:r w:rsidRPr="00A220F0">
        <w:rPr>
          <w:rFonts w:ascii="Arial" w:hAnsi="Arial" w:cs="Arial"/>
          <w:color w:val="000000"/>
          <w:sz w:val="19"/>
          <w:szCs w:val="19"/>
        </w:rPr>
        <w:t>ILO, he served as Representative of J</w:t>
      </w:r>
      <w:r w:rsidR="001749FB">
        <w:rPr>
          <w:rFonts w:ascii="Arial" w:hAnsi="Arial" w:cs="Arial"/>
          <w:color w:val="000000"/>
          <w:sz w:val="19"/>
          <w:szCs w:val="19"/>
        </w:rPr>
        <w:t>apan International Cooperation Agency (J</w:t>
      </w:r>
      <w:r w:rsidRPr="00A220F0">
        <w:rPr>
          <w:rFonts w:ascii="Arial" w:hAnsi="Arial" w:cs="Arial"/>
          <w:color w:val="000000"/>
          <w:sz w:val="19"/>
          <w:szCs w:val="19"/>
        </w:rPr>
        <w:t>ICA</w:t>
      </w:r>
      <w:r w:rsidR="001749FB">
        <w:rPr>
          <w:rFonts w:ascii="Arial" w:hAnsi="Arial" w:cs="Arial"/>
          <w:color w:val="000000"/>
          <w:sz w:val="19"/>
          <w:szCs w:val="19"/>
        </w:rPr>
        <w:t>)</w:t>
      </w:r>
      <w:r w:rsidRPr="00A220F0">
        <w:rPr>
          <w:rFonts w:ascii="Arial" w:hAnsi="Arial" w:cs="Arial"/>
          <w:color w:val="000000"/>
          <w:sz w:val="19"/>
          <w:szCs w:val="19"/>
        </w:rPr>
        <w:t xml:space="preserve"> USA, Deputy Assistant Chief of JICA Research Institute and JICA Count</w:t>
      </w:r>
      <w:r w:rsidR="0029458C">
        <w:rPr>
          <w:rFonts w:ascii="Arial" w:hAnsi="Arial" w:cs="Arial"/>
          <w:color w:val="000000"/>
          <w:sz w:val="19"/>
          <w:szCs w:val="19"/>
        </w:rPr>
        <w:t xml:space="preserve">ry Economist for Kenya, Nigeria, </w:t>
      </w:r>
      <w:r w:rsidRPr="00A220F0">
        <w:rPr>
          <w:rFonts w:ascii="Arial" w:hAnsi="Arial" w:cs="Arial"/>
          <w:color w:val="000000"/>
          <w:sz w:val="19"/>
          <w:szCs w:val="19"/>
        </w:rPr>
        <w:t>Somalia</w:t>
      </w:r>
      <w:r w:rsidR="0029458C">
        <w:rPr>
          <w:rFonts w:ascii="Arial" w:hAnsi="Arial" w:cs="Arial"/>
          <w:color w:val="000000"/>
          <w:sz w:val="19"/>
          <w:szCs w:val="19"/>
        </w:rPr>
        <w:t xml:space="preserve"> and Eritrea. He obtained Master of Arts in Poverty and Development from the Institute of Development Studies, University of Sussex; and Bachelor of Arts in Law from Kagawa University.</w:t>
      </w:r>
    </w:p>
    <w:p w14:paraId="3721957A" w14:textId="77777777" w:rsidR="00570204" w:rsidRDefault="00570204">
      <w:pPr>
        <w:widowControl w:val="0"/>
        <w:autoSpaceDE w:val="0"/>
        <w:autoSpaceDN w:val="0"/>
        <w:adjustRightInd w:val="0"/>
        <w:spacing w:before="6" w:after="0" w:line="280" w:lineRule="exact"/>
        <w:rPr>
          <w:rFonts w:ascii="Arial" w:hAnsi="Arial" w:cs="Arial"/>
          <w:color w:val="000000"/>
          <w:sz w:val="28"/>
          <w:szCs w:val="28"/>
        </w:rPr>
      </w:pPr>
    </w:p>
    <w:p w14:paraId="3721957B" w14:textId="7FE6B2A0" w:rsidR="00570204" w:rsidRDefault="00641A34" w:rsidP="00944A5B">
      <w:pPr>
        <w:widowControl w:val="0"/>
        <w:autoSpaceDE w:val="0"/>
        <w:autoSpaceDN w:val="0"/>
        <w:adjustRightInd w:val="0"/>
        <w:spacing w:line="271" w:lineRule="exact"/>
        <w:ind w:left="100" w:right="6488"/>
        <w:jc w:val="both"/>
        <w:rPr>
          <w:rFonts w:ascii="Arial" w:hAnsi="Arial" w:cs="Arial"/>
          <w:color w:val="000000"/>
          <w:sz w:val="24"/>
          <w:szCs w:val="24"/>
        </w:rPr>
      </w:pPr>
      <w:r>
        <w:rPr>
          <w:noProof/>
          <w:lang w:eastAsia="ja-JP"/>
        </w:rPr>
        <mc:AlternateContent>
          <mc:Choice Requires="wps">
            <w:drawing>
              <wp:anchor distT="0" distB="0" distL="114300" distR="114300" simplePos="0" relativeHeight="251651584" behindDoc="1" locked="0" layoutInCell="0" allowOverlap="1" wp14:anchorId="372195F9" wp14:editId="5592E84D">
                <wp:simplePos x="0" y="0"/>
                <wp:positionH relativeFrom="page">
                  <wp:posOffset>553085</wp:posOffset>
                </wp:positionH>
                <wp:positionV relativeFrom="paragraph">
                  <wp:posOffset>-57785</wp:posOffset>
                </wp:positionV>
                <wp:extent cx="6666865" cy="0"/>
                <wp:effectExtent l="10160" t="10795" r="19050" b="1778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0BD9" id="Freeform 4" o:spid="_x0000_s1026" style="position:absolute;margin-left:43.55pt;margin-top:-4.55pt;width:524.95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ED</w:t>
      </w:r>
      <w:r w:rsidR="00570204">
        <w:rPr>
          <w:rFonts w:ascii="Arial" w:hAnsi="Arial" w:cs="Arial"/>
          <w:color w:val="000000"/>
          <w:spacing w:val="-1"/>
          <w:position w:val="-1"/>
          <w:sz w:val="24"/>
          <w:szCs w:val="24"/>
        </w:rPr>
        <w:t>U</w:t>
      </w:r>
      <w:r w:rsidR="00570204">
        <w:rPr>
          <w:rFonts w:ascii="Arial" w:hAnsi="Arial" w:cs="Arial"/>
          <w:color w:val="000000"/>
          <w:position w:val="-1"/>
          <w:sz w:val="24"/>
          <w:szCs w:val="24"/>
        </w:rPr>
        <w:t>CA</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I</w:t>
      </w:r>
      <w:r w:rsidR="00570204">
        <w:rPr>
          <w:rFonts w:ascii="Arial" w:hAnsi="Arial" w:cs="Arial"/>
          <w:color w:val="000000"/>
          <w:spacing w:val="1"/>
          <w:position w:val="-1"/>
          <w:sz w:val="24"/>
          <w:szCs w:val="24"/>
        </w:rPr>
        <w:t>O</w:t>
      </w:r>
      <w:r w:rsidR="00570204">
        <w:rPr>
          <w:rFonts w:ascii="Arial" w:hAnsi="Arial" w:cs="Arial"/>
          <w:color w:val="000000"/>
          <w:position w:val="-1"/>
          <w:sz w:val="24"/>
          <w:szCs w:val="24"/>
        </w:rPr>
        <w:t>N</w:t>
      </w:r>
    </w:p>
    <w:p w14:paraId="3721957C" w14:textId="77777777" w:rsidR="005B1DCC" w:rsidRDefault="00570204" w:rsidP="00944A5B">
      <w:pPr>
        <w:widowControl w:val="0"/>
        <w:tabs>
          <w:tab w:val="left" w:pos="2980"/>
        </w:tabs>
        <w:autoSpaceDE w:val="0"/>
        <w:autoSpaceDN w:val="0"/>
        <w:adjustRightInd w:val="0"/>
        <w:spacing w:after="0" w:line="240" w:lineRule="auto"/>
        <w:ind w:left="2977" w:right="-20" w:hanging="2877"/>
        <w:rPr>
          <w:rFonts w:ascii="Arial" w:hAnsi="Arial" w:cs="Arial"/>
          <w:color w:val="000000"/>
          <w:sz w:val="19"/>
          <w:szCs w:val="19"/>
        </w:rPr>
      </w:pPr>
      <w:r>
        <w:rPr>
          <w:rFonts w:ascii="Arial" w:hAnsi="Arial" w:cs="Arial"/>
          <w:color w:val="000000"/>
          <w:sz w:val="19"/>
          <w:szCs w:val="19"/>
        </w:rPr>
        <w:t>200</w:t>
      </w:r>
      <w:r w:rsidR="00EB169C">
        <w:rPr>
          <w:rFonts w:ascii="Arial" w:hAnsi="Arial" w:cs="Arial"/>
          <w:color w:val="000000"/>
          <w:sz w:val="19"/>
          <w:szCs w:val="19"/>
        </w:rPr>
        <w:t>8</w:t>
      </w:r>
      <w:r>
        <w:rPr>
          <w:rFonts w:ascii="Arial" w:hAnsi="Arial" w:cs="Arial"/>
          <w:color w:val="000000"/>
          <w:spacing w:val="-3"/>
          <w:sz w:val="19"/>
          <w:szCs w:val="19"/>
        </w:rPr>
        <w:t xml:space="preserve"> </w:t>
      </w:r>
      <w:r w:rsidR="006708BC">
        <w:rPr>
          <w:rFonts w:ascii="Arial" w:hAnsi="Arial" w:cs="Arial"/>
          <w:color w:val="000000"/>
          <w:sz w:val="20"/>
          <w:szCs w:val="20"/>
        </w:rPr>
        <w:t>-</w:t>
      </w:r>
      <w:r>
        <w:rPr>
          <w:rFonts w:ascii="Arial" w:hAnsi="Arial" w:cs="Arial"/>
          <w:color w:val="000000"/>
          <w:spacing w:val="-4"/>
          <w:sz w:val="20"/>
          <w:szCs w:val="20"/>
        </w:rPr>
        <w:t xml:space="preserve"> </w:t>
      </w:r>
      <w:r>
        <w:rPr>
          <w:rFonts w:ascii="Arial" w:hAnsi="Arial" w:cs="Arial"/>
          <w:color w:val="000000"/>
          <w:sz w:val="19"/>
          <w:szCs w:val="19"/>
        </w:rPr>
        <w:t>20</w:t>
      </w:r>
      <w:r w:rsidR="00EB169C">
        <w:rPr>
          <w:rFonts w:ascii="Arial" w:hAnsi="Arial" w:cs="Arial"/>
          <w:color w:val="000000"/>
          <w:sz w:val="19"/>
          <w:szCs w:val="19"/>
        </w:rPr>
        <w:t>09</w:t>
      </w:r>
      <w:r>
        <w:rPr>
          <w:rFonts w:ascii="Arial" w:hAnsi="Arial" w:cs="Arial"/>
          <w:color w:val="000000"/>
          <w:sz w:val="19"/>
          <w:szCs w:val="19"/>
        </w:rPr>
        <w:tab/>
      </w:r>
      <w:r w:rsidR="005B1DCC">
        <w:rPr>
          <w:rFonts w:ascii="Arial" w:hAnsi="Arial" w:cs="Arial"/>
          <w:b/>
          <w:bCs/>
          <w:color w:val="000000"/>
          <w:spacing w:val="1"/>
          <w:sz w:val="19"/>
          <w:szCs w:val="19"/>
        </w:rPr>
        <w:t xml:space="preserve">MA in Poverty and Development </w:t>
      </w:r>
      <w:r>
        <w:rPr>
          <w:rFonts w:ascii="Arial" w:hAnsi="Arial" w:cs="Arial"/>
          <w:color w:val="000000"/>
          <w:spacing w:val="-1"/>
          <w:sz w:val="19"/>
          <w:szCs w:val="19"/>
        </w:rPr>
        <w:t>(</w:t>
      </w:r>
      <w:r w:rsidR="005B1DCC">
        <w:rPr>
          <w:rFonts w:ascii="Arial" w:hAnsi="Arial" w:cs="Arial"/>
          <w:color w:val="000000"/>
          <w:sz w:val="19"/>
          <w:szCs w:val="19"/>
        </w:rPr>
        <w:t xml:space="preserve">specialisation: </w:t>
      </w:r>
      <w:r w:rsidR="005B1DCC" w:rsidRPr="00EB169C">
        <w:rPr>
          <w:rFonts w:ascii="Arial" w:hAnsi="Arial" w:cs="Arial"/>
          <w:color w:val="000000"/>
          <w:sz w:val="19"/>
          <w:szCs w:val="19"/>
        </w:rPr>
        <w:t>Development Economics</w:t>
      </w:r>
      <w:r w:rsidR="005B1DCC">
        <w:rPr>
          <w:rFonts w:ascii="Arial" w:hAnsi="Arial" w:cs="Arial"/>
          <w:color w:val="000000"/>
          <w:sz w:val="19"/>
          <w:szCs w:val="19"/>
        </w:rPr>
        <w:t xml:space="preserve">; </w:t>
      </w:r>
    </w:p>
    <w:p w14:paraId="3721957D" w14:textId="77777777" w:rsidR="005B1DCC" w:rsidRDefault="005B1DCC" w:rsidP="00944A5B">
      <w:pPr>
        <w:widowControl w:val="0"/>
        <w:tabs>
          <w:tab w:val="left" w:pos="2980"/>
        </w:tabs>
        <w:autoSpaceDE w:val="0"/>
        <w:autoSpaceDN w:val="0"/>
        <w:adjustRightInd w:val="0"/>
        <w:spacing w:after="0" w:line="240" w:lineRule="auto"/>
        <w:ind w:left="2977" w:right="-20"/>
        <w:rPr>
          <w:rFonts w:ascii="Arial" w:hAnsi="Arial" w:cs="Arial"/>
          <w:color w:val="000000"/>
          <w:sz w:val="19"/>
          <w:szCs w:val="19"/>
        </w:rPr>
      </w:pPr>
      <w:r>
        <w:rPr>
          <w:rFonts w:ascii="Arial" w:hAnsi="Arial" w:cs="Arial"/>
          <w:color w:val="000000"/>
          <w:sz w:val="19"/>
          <w:szCs w:val="19"/>
        </w:rPr>
        <w:t>d</w:t>
      </w:r>
      <w:r w:rsidRPr="00EB169C">
        <w:rPr>
          <w:rFonts w:ascii="Arial" w:hAnsi="Arial" w:cs="Arial"/>
          <w:color w:val="000000"/>
          <w:sz w:val="19"/>
          <w:szCs w:val="19"/>
        </w:rPr>
        <w:t xml:space="preserve">issertation: </w:t>
      </w:r>
      <w:r w:rsidRPr="00EB169C">
        <w:rPr>
          <w:rFonts w:ascii="Arial" w:hAnsi="Arial" w:cs="Arial"/>
          <w:i/>
          <w:color w:val="000000"/>
          <w:sz w:val="19"/>
          <w:szCs w:val="19"/>
        </w:rPr>
        <w:t>Social Protection and Chronic Poverty in Cambodia: A Quantitative Analysis</w:t>
      </w:r>
      <w:r>
        <w:rPr>
          <w:rFonts w:ascii="Arial" w:hAnsi="Arial" w:cs="Arial"/>
          <w:color w:val="000000"/>
          <w:sz w:val="19"/>
          <w:szCs w:val="19"/>
        </w:rPr>
        <w:t>)</w:t>
      </w:r>
    </w:p>
    <w:p w14:paraId="3721957E" w14:textId="77777777" w:rsidR="00570204" w:rsidRDefault="005B1DCC" w:rsidP="008153D5">
      <w:pPr>
        <w:widowControl w:val="0"/>
        <w:tabs>
          <w:tab w:val="left" w:pos="2980"/>
        </w:tabs>
        <w:autoSpaceDE w:val="0"/>
        <w:autoSpaceDN w:val="0"/>
        <w:adjustRightInd w:val="0"/>
        <w:spacing w:after="0" w:line="240" w:lineRule="auto"/>
        <w:ind w:left="2977" w:right="-20"/>
        <w:rPr>
          <w:rFonts w:ascii="Arial" w:hAnsi="Arial" w:cs="Arial"/>
          <w:color w:val="000000"/>
          <w:sz w:val="19"/>
          <w:szCs w:val="19"/>
        </w:rPr>
      </w:pPr>
      <w:r w:rsidRPr="00EB169C">
        <w:rPr>
          <w:rFonts w:ascii="Arial" w:hAnsi="Arial" w:cs="Arial"/>
          <w:color w:val="000000"/>
          <w:sz w:val="19"/>
          <w:szCs w:val="19"/>
        </w:rPr>
        <w:t>Institute of Development Studies (IDS)</w:t>
      </w:r>
      <w:r>
        <w:rPr>
          <w:rFonts w:ascii="Arial" w:hAnsi="Arial" w:cs="Arial"/>
          <w:color w:val="000000"/>
          <w:sz w:val="19"/>
          <w:szCs w:val="19"/>
        </w:rPr>
        <w:t xml:space="preserve">, </w:t>
      </w:r>
      <w:r w:rsidRPr="00EB169C">
        <w:rPr>
          <w:rFonts w:ascii="Arial" w:hAnsi="Arial" w:cs="Arial"/>
          <w:color w:val="000000"/>
          <w:sz w:val="19"/>
          <w:szCs w:val="19"/>
        </w:rPr>
        <w:t xml:space="preserve">University of Sussex, </w:t>
      </w:r>
      <w:r>
        <w:rPr>
          <w:rFonts w:ascii="Arial" w:hAnsi="Arial" w:cs="Arial"/>
          <w:color w:val="000000"/>
          <w:sz w:val="19"/>
          <w:szCs w:val="19"/>
        </w:rPr>
        <w:t>UK</w:t>
      </w:r>
    </w:p>
    <w:p w14:paraId="3721957F" w14:textId="1FC5A8E0" w:rsidR="008153D5" w:rsidRPr="006708BC" w:rsidRDefault="008153D5" w:rsidP="00944A5B">
      <w:pPr>
        <w:widowControl w:val="0"/>
        <w:tabs>
          <w:tab w:val="left" w:pos="2980"/>
        </w:tabs>
        <w:autoSpaceDE w:val="0"/>
        <w:autoSpaceDN w:val="0"/>
        <w:adjustRightInd w:val="0"/>
        <w:spacing w:line="240" w:lineRule="auto"/>
        <w:ind w:left="2977" w:right="-20"/>
        <w:rPr>
          <w:rFonts w:ascii="Arial" w:hAnsi="Arial" w:cs="Arial"/>
          <w:color w:val="000000"/>
          <w:sz w:val="19"/>
          <w:szCs w:val="19"/>
        </w:rPr>
      </w:pPr>
      <w:r>
        <w:rPr>
          <w:rFonts w:ascii="Arial" w:hAnsi="Arial" w:cs="Arial"/>
          <w:color w:val="000000"/>
          <w:sz w:val="19"/>
          <w:szCs w:val="19"/>
        </w:rPr>
        <w:t xml:space="preserve">Supervisor: </w:t>
      </w:r>
      <w:hyperlink r:id="rId5" w:history="1">
        <w:proofErr w:type="spellStart"/>
        <w:r w:rsidRPr="008153D5">
          <w:rPr>
            <w:rStyle w:val="Hyperlink"/>
            <w:rFonts w:ascii="Arial" w:hAnsi="Arial" w:cs="Arial"/>
            <w:sz w:val="19"/>
            <w:szCs w:val="19"/>
            <w:u w:val="none"/>
          </w:rPr>
          <w:t>Dr.</w:t>
        </w:r>
        <w:proofErr w:type="spellEnd"/>
        <w:r w:rsidRPr="008153D5">
          <w:rPr>
            <w:rStyle w:val="Hyperlink"/>
            <w:rFonts w:ascii="Arial" w:hAnsi="Arial" w:cs="Arial"/>
            <w:sz w:val="19"/>
            <w:szCs w:val="19"/>
            <w:u w:val="none"/>
          </w:rPr>
          <w:t xml:space="preserve"> Sarah Cook</w:t>
        </w:r>
      </w:hyperlink>
      <w:r>
        <w:rPr>
          <w:rFonts w:ascii="Arial" w:hAnsi="Arial" w:cs="Arial"/>
          <w:color w:val="000000"/>
          <w:sz w:val="19"/>
          <w:szCs w:val="19"/>
        </w:rPr>
        <w:t xml:space="preserve">, </w:t>
      </w:r>
      <w:hyperlink r:id="rId6" w:history="1">
        <w:proofErr w:type="spellStart"/>
        <w:r w:rsidRPr="008153D5">
          <w:rPr>
            <w:rStyle w:val="Hyperlink"/>
            <w:rFonts w:ascii="Arial" w:hAnsi="Arial" w:cs="Arial"/>
            <w:sz w:val="19"/>
            <w:szCs w:val="19"/>
            <w:u w:val="none"/>
          </w:rPr>
          <w:t>Dr.</w:t>
        </w:r>
        <w:proofErr w:type="spellEnd"/>
        <w:r w:rsidRPr="008153D5">
          <w:rPr>
            <w:rStyle w:val="Hyperlink"/>
            <w:rFonts w:ascii="Arial" w:hAnsi="Arial" w:cs="Arial"/>
            <w:sz w:val="19"/>
            <w:szCs w:val="19"/>
            <w:u w:val="none"/>
          </w:rPr>
          <w:t xml:space="preserve"> Martin Greeley</w:t>
        </w:r>
      </w:hyperlink>
    </w:p>
    <w:p w14:paraId="37219580" w14:textId="77777777" w:rsidR="00DA556B" w:rsidRDefault="005B1DCC" w:rsidP="00DA556B">
      <w:pPr>
        <w:widowControl w:val="0"/>
        <w:tabs>
          <w:tab w:val="left" w:pos="2980"/>
        </w:tabs>
        <w:autoSpaceDE w:val="0"/>
        <w:autoSpaceDN w:val="0"/>
        <w:adjustRightInd w:val="0"/>
        <w:spacing w:after="0" w:line="242" w:lineRule="auto"/>
        <w:ind w:left="2980" w:right="632" w:hanging="2880"/>
        <w:rPr>
          <w:rFonts w:ascii="Arial" w:hAnsi="Arial" w:cs="Arial"/>
          <w:color w:val="000000"/>
          <w:sz w:val="20"/>
          <w:szCs w:val="20"/>
        </w:rPr>
      </w:pPr>
      <w:r>
        <w:rPr>
          <w:rFonts w:ascii="Arial" w:hAnsi="Arial" w:cs="Arial"/>
          <w:color w:val="000000"/>
          <w:sz w:val="19"/>
          <w:szCs w:val="19"/>
        </w:rPr>
        <w:t>2004</w:t>
      </w:r>
      <w:r w:rsidR="00570204">
        <w:rPr>
          <w:rFonts w:ascii="Arial" w:hAnsi="Arial" w:cs="Arial"/>
          <w:color w:val="000000"/>
          <w:spacing w:val="-3"/>
          <w:sz w:val="19"/>
          <w:szCs w:val="19"/>
        </w:rPr>
        <w:t xml:space="preserve"> </w:t>
      </w:r>
      <w:r w:rsidR="006708BC">
        <w:rPr>
          <w:rFonts w:ascii="Arial" w:hAnsi="Arial" w:cs="Arial"/>
          <w:color w:val="000000"/>
          <w:sz w:val="20"/>
          <w:szCs w:val="20"/>
        </w:rPr>
        <w:t>-</w:t>
      </w:r>
      <w:r w:rsidR="00570204">
        <w:rPr>
          <w:rFonts w:ascii="Arial" w:hAnsi="Arial" w:cs="Arial"/>
          <w:color w:val="000000"/>
          <w:spacing w:val="-4"/>
          <w:sz w:val="20"/>
          <w:szCs w:val="20"/>
        </w:rPr>
        <w:t xml:space="preserve"> </w:t>
      </w:r>
      <w:r>
        <w:rPr>
          <w:rFonts w:ascii="Arial" w:hAnsi="Arial" w:cs="Arial"/>
          <w:color w:val="000000"/>
          <w:sz w:val="19"/>
          <w:szCs w:val="19"/>
        </w:rPr>
        <w:t>2008</w:t>
      </w:r>
      <w:r w:rsidR="00570204">
        <w:rPr>
          <w:rFonts w:ascii="Arial" w:hAnsi="Arial" w:cs="Arial"/>
          <w:color w:val="000000"/>
          <w:sz w:val="19"/>
          <w:szCs w:val="19"/>
        </w:rPr>
        <w:tab/>
      </w:r>
      <w:r w:rsidRPr="00EB198F">
        <w:rPr>
          <w:rFonts w:ascii="Arial" w:hAnsi="Arial" w:cs="Arial"/>
          <w:b/>
          <w:color w:val="000000"/>
          <w:sz w:val="19"/>
          <w:szCs w:val="19"/>
        </w:rPr>
        <w:t>BA in Law</w:t>
      </w:r>
      <w:r>
        <w:rPr>
          <w:rFonts w:ascii="Arial" w:hAnsi="Arial" w:cs="Arial"/>
          <w:color w:val="000000"/>
          <w:sz w:val="19"/>
          <w:szCs w:val="19"/>
        </w:rPr>
        <w:t xml:space="preserve"> (specialisation:</w:t>
      </w:r>
      <w:r w:rsidR="00EB198F">
        <w:rPr>
          <w:rFonts w:ascii="Arial" w:hAnsi="Arial" w:cs="Arial"/>
          <w:color w:val="000000"/>
          <w:sz w:val="19"/>
          <w:szCs w:val="19"/>
        </w:rPr>
        <w:t xml:space="preserve"> Public Policy; thesis:</w:t>
      </w:r>
      <w:r w:rsidR="00EB198F" w:rsidRPr="00EB198F">
        <w:rPr>
          <w:rFonts w:ascii="Arial" w:hAnsi="Arial" w:cs="Arial"/>
          <w:color w:val="000000"/>
          <w:sz w:val="20"/>
          <w:szCs w:val="20"/>
        </w:rPr>
        <w:t xml:space="preserve"> </w:t>
      </w:r>
      <w:r w:rsidR="00EB198F" w:rsidRPr="00EB198F">
        <w:rPr>
          <w:rFonts w:ascii="Arial" w:hAnsi="Arial" w:cs="Arial"/>
          <w:i/>
          <w:color w:val="000000"/>
          <w:sz w:val="20"/>
          <w:szCs w:val="20"/>
        </w:rPr>
        <w:t>Implementing Human Security in Development Assistance</w:t>
      </w:r>
      <w:r w:rsidR="00570204">
        <w:rPr>
          <w:rFonts w:ascii="Arial" w:hAnsi="Arial" w:cs="Arial"/>
          <w:color w:val="000000"/>
          <w:sz w:val="19"/>
          <w:szCs w:val="19"/>
        </w:rPr>
        <w:t>)</w:t>
      </w:r>
      <w:r w:rsidR="00EB198F">
        <w:rPr>
          <w:rFonts w:ascii="Arial" w:hAnsi="Arial" w:cs="Arial"/>
          <w:color w:val="000000"/>
          <w:sz w:val="19"/>
          <w:szCs w:val="19"/>
        </w:rPr>
        <w:t xml:space="preserve"> </w:t>
      </w:r>
      <w:r w:rsidRPr="005B1DCC">
        <w:rPr>
          <w:rFonts w:ascii="Arial" w:hAnsi="Arial" w:cs="Arial"/>
          <w:color w:val="000000"/>
          <w:sz w:val="20"/>
          <w:szCs w:val="20"/>
        </w:rPr>
        <w:t>Kagawa University, Japan</w:t>
      </w:r>
    </w:p>
    <w:p w14:paraId="37219581" w14:textId="77777777" w:rsidR="00DA556B" w:rsidRPr="00DA556B" w:rsidRDefault="00DA556B" w:rsidP="00DA556B">
      <w:pPr>
        <w:widowControl w:val="0"/>
        <w:tabs>
          <w:tab w:val="left" w:pos="2980"/>
        </w:tabs>
        <w:autoSpaceDE w:val="0"/>
        <w:autoSpaceDN w:val="0"/>
        <w:adjustRightInd w:val="0"/>
        <w:spacing w:after="0" w:line="242" w:lineRule="auto"/>
        <w:ind w:left="2980" w:right="632" w:hanging="2880"/>
        <w:rPr>
          <w:rFonts w:ascii="Arial" w:hAnsi="Arial" w:cs="Arial"/>
          <w:color w:val="000000"/>
          <w:sz w:val="20"/>
          <w:szCs w:val="20"/>
        </w:rPr>
      </w:pPr>
      <w:r>
        <w:rPr>
          <w:rFonts w:ascii="Arial" w:hAnsi="Arial" w:cs="Arial"/>
          <w:color w:val="000000"/>
          <w:sz w:val="20"/>
          <w:szCs w:val="20"/>
        </w:rPr>
        <w:tab/>
      </w:r>
      <w:r w:rsidR="008153D5">
        <w:rPr>
          <w:rFonts w:ascii="Arial" w:hAnsi="Arial" w:cs="Arial"/>
          <w:color w:val="000000"/>
          <w:sz w:val="20"/>
          <w:szCs w:val="20"/>
        </w:rPr>
        <w:t xml:space="preserve">Supervisor: </w:t>
      </w:r>
      <w:hyperlink r:id="rId7" w:history="1">
        <w:r w:rsidRPr="00DA556B">
          <w:rPr>
            <w:rStyle w:val="Hyperlink"/>
            <w:rFonts w:ascii="Arial" w:hAnsi="Arial" w:cs="Arial"/>
            <w:sz w:val="19"/>
            <w:szCs w:val="19"/>
            <w:u w:val="none"/>
          </w:rPr>
          <w:t>Prof. Kazuya Ishii</w:t>
        </w:r>
      </w:hyperlink>
    </w:p>
    <w:p w14:paraId="37219582" w14:textId="77777777" w:rsidR="006708BC" w:rsidRDefault="006708BC" w:rsidP="00944A5B">
      <w:pPr>
        <w:widowControl w:val="0"/>
        <w:autoSpaceDE w:val="0"/>
        <w:autoSpaceDN w:val="0"/>
        <w:adjustRightInd w:val="0"/>
        <w:spacing w:after="0" w:line="280" w:lineRule="exact"/>
        <w:rPr>
          <w:rFonts w:ascii="Arial" w:hAnsi="Arial" w:cs="Arial"/>
          <w:color w:val="000000"/>
          <w:sz w:val="28"/>
          <w:szCs w:val="28"/>
        </w:rPr>
      </w:pPr>
    </w:p>
    <w:p w14:paraId="37219583" w14:textId="013D97DA" w:rsidR="006708BC" w:rsidRPr="006708BC" w:rsidRDefault="00641A34" w:rsidP="00105060">
      <w:pPr>
        <w:widowControl w:val="0"/>
        <w:tabs>
          <w:tab w:val="left" w:pos="10632"/>
        </w:tabs>
        <w:autoSpaceDE w:val="0"/>
        <w:autoSpaceDN w:val="0"/>
        <w:adjustRightInd w:val="0"/>
        <w:spacing w:line="271" w:lineRule="exact"/>
        <w:ind w:left="100" w:right="8"/>
        <w:jc w:val="both"/>
        <w:rPr>
          <w:rFonts w:ascii="Arial" w:hAnsi="Arial" w:cs="Arial"/>
          <w:color w:val="000000"/>
          <w:sz w:val="24"/>
          <w:szCs w:val="24"/>
        </w:rPr>
      </w:pPr>
      <w:r>
        <w:rPr>
          <w:noProof/>
          <w:lang w:eastAsia="ja-JP"/>
        </w:rPr>
        <mc:AlternateContent>
          <mc:Choice Requires="wps">
            <w:drawing>
              <wp:anchor distT="0" distB="0" distL="114300" distR="114300" simplePos="0" relativeHeight="251666944" behindDoc="1" locked="0" layoutInCell="0" allowOverlap="1" wp14:anchorId="372195FA" wp14:editId="1FD6746F">
                <wp:simplePos x="0" y="0"/>
                <wp:positionH relativeFrom="page">
                  <wp:posOffset>553085</wp:posOffset>
                </wp:positionH>
                <wp:positionV relativeFrom="paragraph">
                  <wp:posOffset>-57785</wp:posOffset>
                </wp:positionV>
                <wp:extent cx="6666865" cy="0"/>
                <wp:effectExtent l="10160" t="18415" r="19050" b="10160"/>
                <wp:wrapNone/>
                <wp:docPr id="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5121" id="Freeform 18" o:spid="_x0000_s1026" style="position:absolute;margin-left:43.55pt;margin-top:-4.55pt;width:524.95pt;height:0;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X29AIAAI8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" o:allowincell="f" path="m,l10499,e" filled="f" strokeweight=".54325mm">
                <v:path arrowok="t" o:connecttype="custom" o:connectlocs="0,0;6666865,0" o:connectangles="0,0"/>
                <w10:wrap anchorx="page"/>
              </v:shape>
            </w:pict>
          </mc:Fallback>
        </mc:AlternateContent>
      </w:r>
      <w:r w:rsidR="00105060">
        <w:rPr>
          <w:rFonts w:ascii="Arial" w:hAnsi="Arial" w:cs="Arial"/>
          <w:color w:val="000000"/>
          <w:position w:val="-1"/>
          <w:sz w:val="24"/>
          <w:szCs w:val="24"/>
        </w:rPr>
        <w:t xml:space="preserve">Other </w:t>
      </w:r>
      <w:r w:rsidR="006708BC">
        <w:rPr>
          <w:rFonts w:ascii="Arial" w:hAnsi="Arial" w:cs="Arial"/>
          <w:color w:val="000000"/>
          <w:position w:val="-1"/>
          <w:sz w:val="24"/>
          <w:szCs w:val="24"/>
        </w:rPr>
        <w:t>Training</w:t>
      </w:r>
      <w:r w:rsidR="00DA0BD6">
        <w:rPr>
          <w:rFonts w:ascii="Arial" w:hAnsi="Arial" w:cs="Arial"/>
          <w:color w:val="000000"/>
          <w:position w:val="-1"/>
          <w:sz w:val="24"/>
          <w:szCs w:val="24"/>
        </w:rPr>
        <w:t xml:space="preserve"> (academic and professional)</w:t>
      </w:r>
    </w:p>
    <w:p w14:paraId="37219584" w14:textId="77777777" w:rsidR="00DA0BD6" w:rsidRPr="00105060" w:rsidRDefault="006708BC" w:rsidP="00DA0BD6">
      <w:pPr>
        <w:widowControl w:val="0"/>
        <w:tabs>
          <w:tab w:val="left" w:pos="2980"/>
        </w:tabs>
        <w:autoSpaceDE w:val="0"/>
        <w:autoSpaceDN w:val="0"/>
        <w:adjustRightInd w:val="0"/>
        <w:spacing w:after="0" w:line="240" w:lineRule="auto"/>
        <w:ind w:left="2977" w:right="-20" w:hanging="2877"/>
        <w:rPr>
          <w:rFonts w:ascii="Arial" w:hAnsi="Arial" w:cs="Arial"/>
          <w:color w:val="000000"/>
          <w:sz w:val="19"/>
          <w:szCs w:val="19"/>
        </w:rPr>
      </w:pPr>
      <w:r w:rsidRPr="00105060">
        <w:rPr>
          <w:rFonts w:ascii="Arial" w:hAnsi="Arial" w:cs="Arial"/>
          <w:color w:val="000000"/>
          <w:sz w:val="19"/>
          <w:szCs w:val="19"/>
        </w:rPr>
        <w:t>2013 - 2014</w:t>
      </w:r>
      <w:r w:rsidRPr="00105060">
        <w:rPr>
          <w:rFonts w:ascii="Arial" w:hAnsi="Arial" w:cs="Arial"/>
          <w:color w:val="000000"/>
          <w:sz w:val="19"/>
          <w:szCs w:val="19"/>
        </w:rPr>
        <w:tab/>
      </w:r>
      <w:proofErr w:type="spellStart"/>
      <w:r w:rsidR="00DA0BD6" w:rsidRPr="00105060">
        <w:rPr>
          <w:rFonts w:ascii="Arial" w:hAnsi="Arial" w:cs="Arial"/>
          <w:b/>
          <w:color w:val="000000"/>
          <w:sz w:val="19"/>
          <w:szCs w:val="19"/>
        </w:rPr>
        <w:t>Microeconometrics</w:t>
      </w:r>
      <w:proofErr w:type="spellEnd"/>
      <w:r w:rsidR="00DA0BD6" w:rsidRPr="00105060">
        <w:rPr>
          <w:rFonts w:ascii="Arial" w:hAnsi="Arial" w:cs="Arial"/>
          <w:color w:val="000000"/>
          <w:sz w:val="19"/>
          <w:szCs w:val="19"/>
        </w:rPr>
        <w:t>,</w:t>
      </w:r>
      <w:r w:rsidR="00DA0BD6" w:rsidRPr="00105060">
        <w:rPr>
          <w:rFonts w:ascii="Arial" w:hAnsi="Arial" w:cs="Arial"/>
          <w:b/>
          <w:color w:val="000000"/>
          <w:sz w:val="19"/>
          <w:szCs w:val="19"/>
        </w:rPr>
        <w:t xml:space="preserve"> </w:t>
      </w:r>
      <w:r w:rsidRPr="00105060">
        <w:rPr>
          <w:rFonts w:ascii="Arial" w:hAnsi="Arial" w:cs="Arial"/>
          <w:b/>
          <w:color w:val="000000"/>
          <w:sz w:val="19"/>
          <w:szCs w:val="19"/>
        </w:rPr>
        <w:t>Econometrics</w:t>
      </w:r>
      <w:r w:rsidRPr="00105060">
        <w:rPr>
          <w:rFonts w:ascii="Arial" w:hAnsi="Arial" w:cs="Arial"/>
          <w:color w:val="000000"/>
          <w:sz w:val="19"/>
          <w:szCs w:val="19"/>
        </w:rPr>
        <w:t xml:space="preserve">, </w:t>
      </w:r>
      <w:r w:rsidR="00DA0BD6" w:rsidRPr="00105060">
        <w:rPr>
          <w:rFonts w:ascii="Arial" w:hAnsi="Arial" w:cs="Arial"/>
          <w:b/>
          <w:color w:val="000000"/>
          <w:sz w:val="19"/>
          <w:szCs w:val="19"/>
        </w:rPr>
        <w:t xml:space="preserve">Statistics </w:t>
      </w:r>
      <w:r w:rsidR="00DA0BD6" w:rsidRPr="00105060">
        <w:rPr>
          <w:rFonts w:ascii="Arial" w:hAnsi="Arial" w:cs="Arial"/>
          <w:color w:val="000000"/>
          <w:sz w:val="19"/>
          <w:szCs w:val="19"/>
        </w:rPr>
        <w:t>(non-degree)</w:t>
      </w:r>
    </w:p>
    <w:p w14:paraId="37219585" w14:textId="77777777" w:rsidR="006708BC" w:rsidRPr="00105060" w:rsidRDefault="00DA0BD6" w:rsidP="006708BC">
      <w:pPr>
        <w:widowControl w:val="0"/>
        <w:tabs>
          <w:tab w:val="left" w:pos="2980"/>
        </w:tabs>
        <w:autoSpaceDE w:val="0"/>
        <w:autoSpaceDN w:val="0"/>
        <w:adjustRightInd w:val="0"/>
        <w:spacing w:line="240" w:lineRule="auto"/>
        <w:ind w:left="2977" w:right="-20" w:hanging="2877"/>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 xml:space="preserve">Graduate School of Economics, </w:t>
      </w:r>
      <w:proofErr w:type="spellStart"/>
      <w:r w:rsidR="006708BC" w:rsidRPr="00105060">
        <w:rPr>
          <w:rFonts w:ascii="Arial" w:hAnsi="Arial" w:cs="Arial"/>
          <w:color w:val="000000"/>
          <w:sz w:val="19"/>
          <w:szCs w:val="19"/>
        </w:rPr>
        <w:t>Hosei</w:t>
      </w:r>
      <w:proofErr w:type="spellEnd"/>
      <w:r w:rsidR="006708BC" w:rsidRPr="00105060">
        <w:rPr>
          <w:rFonts w:ascii="Arial" w:hAnsi="Arial" w:cs="Arial"/>
          <w:color w:val="000000"/>
          <w:sz w:val="19"/>
          <w:szCs w:val="19"/>
        </w:rPr>
        <w:t xml:space="preserve"> University, Japan</w:t>
      </w:r>
    </w:p>
    <w:p w14:paraId="37219586" w14:textId="77777777" w:rsidR="006708BC" w:rsidRPr="00105060" w:rsidRDefault="006708BC" w:rsidP="006708BC">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2013</w:t>
      </w:r>
      <w:r w:rsidRPr="00105060">
        <w:rPr>
          <w:rFonts w:ascii="Arial" w:hAnsi="Arial" w:cs="Arial"/>
          <w:color w:val="000000"/>
          <w:sz w:val="19"/>
          <w:szCs w:val="19"/>
        </w:rPr>
        <w:tab/>
      </w:r>
      <w:r w:rsidRPr="00105060">
        <w:rPr>
          <w:rFonts w:ascii="Arial" w:hAnsi="Arial" w:cs="Arial"/>
          <w:b/>
          <w:color w:val="000000"/>
          <w:sz w:val="19"/>
          <w:szCs w:val="19"/>
        </w:rPr>
        <w:t>Impact Evaluation</w:t>
      </w:r>
      <w:r w:rsidR="00DA0BD6" w:rsidRPr="00105060">
        <w:rPr>
          <w:rFonts w:ascii="Arial" w:hAnsi="Arial" w:cs="Arial"/>
          <w:b/>
          <w:color w:val="000000"/>
          <w:sz w:val="19"/>
          <w:szCs w:val="19"/>
        </w:rPr>
        <w:t xml:space="preserve"> </w:t>
      </w:r>
      <w:r w:rsidR="00DA0BD6" w:rsidRPr="00105060">
        <w:rPr>
          <w:rFonts w:ascii="Arial" w:hAnsi="Arial" w:cs="Arial"/>
          <w:color w:val="000000"/>
          <w:sz w:val="19"/>
          <w:szCs w:val="19"/>
        </w:rPr>
        <w:t>(statistical methodology), JICA</w:t>
      </w:r>
    </w:p>
    <w:p w14:paraId="37219587" w14:textId="77777777" w:rsidR="00DA0BD6" w:rsidRPr="00105060" w:rsidRDefault="00DA0BD6" w:rsidP="00DA0BD6">
      <w:pPr>
        <w:widowControl w:val="0"/>
        <w:tabs>
          <w:tab w:val="left" w:pos="2980"/>
        </w:tabs>
        <w:autoSpaceDE w:val="0"/>
        <w:autoSpaceDN w:val="0"/>
        <w:adjustRightInd w:val="0"/>
        <w:spacing w:after="0" w:line="242" w:lineRule="auto"/>
        <w:ind w:left="2980" w:right="632" w:hanging="2880"/>
        <w:rPr>
          <w:rFonts w:ascii="Arial" w:hAnsi="Arial" w:cs="Arial"/>
          <w:color w:val="000000"/>
          <w:sz w:val="19"/>
          <w:szCs w:val="19"/>
        </w:rPr>
      </w:pPr>
      <w:r w:rsidRPr="00105060">
        <w:rPr>
          <w:rFonts w:ascii="Arial" w:hAnsi="Arial" w:cs="Arial"/>
          <w:color w:val="000000"/>
          <w:sz w:val="19"/>
          <w:szCs w:val="19"/>
        </w:rPr>
        <w:t>2012</w:t>
      </w:r>
      <w:r w:rsidR="006708BC" w:rsidRPr="00105060">
        <w:rPr>
          <w:rFonts w:ascii="Arial" w:hAnsi="Arial" w:cs="Arial"/>
          <w:color w:val="000000"/>
          <w:sz w:val="19"/>
          <w:szCs w:val="19"/>
        </w:rPr>
        <w:tab/>
      </w:r>
      <w:r w:rsidR="006708BC" w:rsidRPr="00105060">
        <w:rPr>
          <w:rFonts w:ascii="Arial" w:hAnsi="Arial" w:cs="Arial"/>
          <w:b/>
          <w:color w:val="000000"/>
          <w:sz w:val="19"/>
          <w:szCs w:val="19"/>
        </w:rPr>
        <w:t>Academy on Social Security</w:t>
      </w:r>
      <w:r w:rsidRPr="00105060">
        <w:rPr>
          <w:rFonts w:ascii="Arial" w:hAnsi="Arial" w:cs="Arial"/>
          <w:b/>
          <w:color w:val="000000"/>
          <w:sz w:val="19"/>
          <w:szCs w:val="19"/>
        </w:rPr>
        <w:t xml:space="preserve"> </w:t>
      </w:r>
      <w:r w:rsidRPr="00105060">
        <w:rPr>
          <w:rFonts w:ascii="Arial" w:hAnsi="Arial" w:cs="Arial"/>
          <w:color w:val="000000"/>
          <w:sz w:val="19"/>
          <w:szCs w:val="19"/>
        </w:rPr>
        <w:t>(social protection design, finance)</w:t>
      </w:r>
      <w:r w:rsidR="006708BC" w:rsidRPr="00105060">
        <w:rPr>
          <w:rFonts w:ascii="Arial" w:hAnsi="Arial" w:cs="Arial"/>
          <w:color w:val="000000"/>
          <w:sz w:val="19"/>
          <w:szCs w:val="19"/>
        </w:rPr>
        <w:t xml:space="preserve"> </w:t>
      </w:r>
    </w:p>
    <w:p w14:paraId="37219588" w14:textId="7C8494BB" w:rsidR="006708BC" w:rsidRPr="00105060" w:rsidRDefault="00DA0BD6"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International Training Centre of International Labour Organisation (ILO),</w:t>
      </w:r>
      <w:r w:rsidRPr="00105060">
        <w:rPr>
          <w:rFonts w:ascii="Arial" w:hAnsi="Arial" w:cs="Arial"/>
          <w:color w:val="000000"/>
          <w:sz w:val="19"/>
          <w:szCs w:val="19"/>
        </w:rPr>
        <w:t xml:space="preserve"> </w:t>
      </w:r>
      <w:r w:rsidR="00B515BB">
        <w:rPr>
          <w:rFonts w:ascii="Arial" w:hAnsi="Arial" w:cs="Arial"/>
          <w:color w:val="000000"/>
          <w:sz w:val="19"/>
          <w:szCs w:val="19"/>
        </w:rPr>
        <w:t>Italy</w:t>
      </w:r>
      <w:r w:rsidR="006708BC" w:rsidRPr="00105060">
        <w:rPr>
          <w:rFonts w:ascii="Arial" w:hAnsi="Arial" w:cs="Arial"/>
          <w:color w:val="000000"/>
          <w:sz w:val="19"/>
          <w:szCs w:val="19"/>
        </w:rPr>
        <w:t xml:space="preserve"> </w:t>
      </w:r>
    </w:p>
    <w:p w14:paraId="37219589" w14:textId="77777777" w:rsidR="006708BC" w:rsidRPr="00105060" w:rsidRDefault="006708BC"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2012</w:t>
      </w:r>
      <w:r w:rsidRPr="00105060">
        <w:rPr>
          <w:rFonts w:ascii="Arial" w:hAnsi="Arial" w:cs="Arial"/>
          <w:color w:val="000000"/>
          <w:sz w:val="19"/>
          <w:szCs w:val="19"/>
        </w:rPr>
        <w:tab/>
      </w:r>
      <w:r w:rsidRPr="00105060">
        <w:rPr>
          <w:rFonts w:ascii="Arial" w:hAnsi="Arial" w:cs="Arial"/>
          <w:b/>
          <w:color w:val="000000"/>
          <w:sz w:val="19"/>
          <w:szCs w:val="19"/>
        </w:rPr>
        <w:t>Financial Analysis</w:t>
      </w:r>
      <w:r w:rsidRPr="00105060">
        <w:rPr>
          <w:rFonts w:ascii="Arial" w:hAnsi="Arial" w:cs="Arial"/>
          <w:color w:val="000000"/>
          <w:sz w:val="19"/>
          <w:szCs w:val="19"/>
        </w:rPr>
        <w:t xml:space="preserve">, </w:t>
      </w:r>
      <w:r w:rsidRPr="00105060">
        <w:rPr>
          <w:rFonts w:ascii="Arial" w:hAnsi="Arial" w:cs="Arial"/>
          <w:b/>
          <w:color w:val="000000"/>
          <w:sz w:val="19"/>
          <w:szCs w:val="19"/>
        </w:rPr>
        <w:t>Macroeconomics</w:t>
      </w:r>
      <w:r w:rsidR="00DA0BD6" w:rsidRPr="00105060">
        <w:rPr>
          <w:rFonts w:ascii="Arial" w:hAnsi="Arial" w:cs="Arial"/>
          <w:color w:val="000000"/>
          <w:sz w:val="19"/>
          <w:szCs w:val="19"/>
        </w:rPr>
        <w:t xml:space="preserve">, </w:t>
      </w:r>
      <w:r w:rsidR="00DA0BD6" w:rsidRPr="00105060">
        <w:rPr>
          <w:rFonts w:ascii="Arial" w:hAnsi="Arial" w:cs="Arial"/>
          <w:b/>
          <w:color w:val="000000"/>
          <w:sz w:val="19"/>
          <w:szCs w:val="19"/>
        </w:rPr>
        <w:t xml:space="preserve">Debt </w:t>
      </w:r>
      <w:r w:rsidRPr="00105060">
        <w:rPr>
          <w:rFonts w:ascii="Arial" w:hAnsi="Arial" w:cs="Arial"/>
          <w:b/>
          <w:color w:val="000000"/>
          <w:sz w:val="19"/>
          <w:szCs w:val="19"/>
        </w:rPr>
        <w:t>Sustainability Analysis</w:t>
      </w:r>
      <w:r w:rsidRPr="00105060">
        <w:rPr>
          <w:rFonts w:ascii="Arial" w:hAnsi="Arial" w:cs="Arial"/>
          <w:color w:val="000000"/>
          <w:sz w:val="19"/>
          <w:szCs w:val="19"/>
        </w:rPr>
        <w:t>, JICA</w:t>
      </w:r>
    </w:p>
    <w:p w14:paraId="3721958A" w14:textId="77777777" w:rsidR="00DA0BD6" w:rsidRPr="00105060" w:rsidRDefault="006708BC" w:rsidP="00DA0BD6">
      <w:pPr>
        <w:widowControl w:val="0"/>
        <w:tabs>
          <w:tab w:val="left" w:pos="2980"/>
        </w:tabs>
        <w:autoSpaceDE w:val="0"/>
        <w:autoSpaceDN w:val="0"/>
        <w:adjustRightInd w:val="0"/>
        <w:spacing w:after="0" w:line="242" w:lineRule="auto"/>
        <w:ind w:left="2980" w:right="632" w:hanging="2880"/>
        <w:rPr>
          <w:rFonts w:ascii="Arial" w:hAnsi="Arial" w:cs="Arial"/>
          <w:color w:val="000000"/>
          <w:sz w:val="19"/>
          <w:szCs w:val="19"/>
        </w:rPr>
      </w:pPr>
      <w:r w:rsidRPr="00105060">
        <w:rPr>
          <w:rFonts w:ascii="Arial" w:hAnsi="Arial" w:cs="Arial"/>
          <w:color w:val="000000"/>
          <w:sz w:val="19"/>
          <w:szCs w:val="19"/>
        </w:rPr>
        <w:t>2010</w:t>
      </w:r>
      <w:r w:rsidRPr="00105060">
        <w:rPr>
          <w:rFonts w:ascii="Arial" w:hAnsi="Arial" w:cs="Arial"/>
          <w:color w:val="000000"/>
          <w:sz w:val="19"/>
          <w:szCs w:val="19"/>
        </w:rPr>
        <w:tab/>
      </w:r>
      <w:r w:rsidRPr="00105060">
        <w:rPr>
          <w:rFonts w:ascii="Arial" w:hAnsi="Arial" w:cs="Arial"/>
          <w:b/>
          <w:color w:val="000000"/>
          <w:sz w:val="19"/>
          <w:szCs w:val="19"/>
        </w:rPr>
        <w:t>Project Cycle Management</w:t>
      </w:r>
      <w:r w:rsidR="00DA0BD6" w:rsidRPr="00105060">
        <w:rPr>
          <w:rFonts w:ascii="Arial" w:hAnsi="Arial" w:cs="Arial"/>
          <w:color w:val="000000"/>
          <w:sz w:val="19"/>
          <w:szCs w:val="19"/>
        </w:rPr>
        <w:t xml:space="preserve"> (planning, monitoring, evaluation)</w:t>
      </w:r>
    </w:p>
    <w:p w14:paraId="3721958B" w14:textId="77777777" w:rsidR="006708BC" w:rsidRPr="00105060" w:rsidRDefault="00DA0BD6" w:rsidP="00DA0BD6">
      <w:pPr>
        <w:widowControl w:val="0"/>
        <w:tabs>
          <w:tab w:val="left" w:pos="2980"/>
        </w:tabs>
        <w:autoSpaceDE w:val="0"/>
        <w:autoSpaceDN w:val="0"/>
        <w:adjustRightInd w:val="0"/>
        <w:spacing w:line="242" w:lineRule="auto"/>
        <w:ind w:left="2980" w:right="632" w:hanging="2880"/>
        <w:rPr>
          <w:rFonts w:ascii="Arial" w:hAnsi="Arial" w:cs="Arial"/>
          <w:color w:val="000000"/>
          <w:sz w:val="19"/>
          <w:szCs w:val="19"/>
        </w:rPr>
      </w:pPr>
      <w:r w:rsidRPr="00105060">
        <w:rPr>
          <w:rFonts w:ascii="Arial" w:hAnsi="Arial" w:cs="Arial"/>
          <w:color w:val="000000"/>
          <w:sz w:val="19"/>
          <w:szCs w:val="19"/>
        </w:rPr>
        <w:tab/>
      </w:r>
      <w:r w:rsidR="006708BC" w:rsidRPr="00105060">
        <w:rPr>
          <w:rFonts w:ascii="Arial" w:hAnsi="Arial" w:cs="Arial"/>
          <w:color w:val="000000"/>
          <w:sz w:val="19"/>
          <w:szCs w:val="19"/>
        </w:rPr>
        <w:t>Foundation for Advanced Studies on In</w:t>
      </w:r>
      <w:r w:rsidRPr="00105060">
        <w:rPr>
          <w:rFonts w:ascii="Arial" w:hAnsi="Arial" w:cs="Arial"/>
          <w:color w:val="000000"/>
          <w:sz w:val="19"/>
          <w:szCs w:val="19"/>
        </w:rPr>
        <w:t>ternational Development, Japan</w:t>
      </w:r>
    </w:p>
    <w:p w14:paraId="3721958C" w14:textId="77777777" w:rsidR="00570204" w:rsidRDefault="00570204">
      <w:pPr>
        <w:widowControl w:val="0"/>
        <w:autoSpaceDE w:val="0"/>
        <w:autoSpaceDN w:val="0"/>
        <w:adjustRightInd w:val="0"/>
        <w:spacing w:after="0" w:line="200" w:lineRule="exact"/>
        <w:rPr>
          <w:rFonts w:ascii="Arial" w:hAnsi="Arial" w:cs="Arial"/>
          <w:color w:val="000000"/>
          <w:sz w:val="20"/>
          <w:szCs w:val="20"/>
        </w:rPr>
      </w:pPr>
    </w:p>
    <w:p w14:paraId="3721958D" w14:textId="22450ED6" w:rsidR="00570204" w:rsidRDefault="00641A34" w:rsidP="00944A5B">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2608" behindDoc="1" locked="0" layoutInCell="0" allowOverlap="1" wp14:anchorId="372195FB" wp14:editId="4BF572E1">
                <wp:simplePos x="0" y="0"/>
                <wp:positionH relativeFrom="page">
                  <wp:posOffset>553085</wp:posOffset>
                </wp:positionH>
                <wp:positionV relativeFrom="paragraph">
                  <wp:posOffset>-57785</wp:posOffset>
                </wp:positionV>
                <wp:extent cx="6666865" cy="0"/>
                <wp:effectExtent l="10160" t="15240" r="19050" b="13335"/>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45C72" id="Freeform 5" o:spid="_x0000_s1026" style="position:absolute;margin-left:43.55pt;margin-top:-4.55pt;width:524.9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58wIAAI4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ITKD+fMC&#10;AACO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spacing w:val="1"/>
          <w:position w:val="-1"/>
          <w:sz w:val="24"/>
          <w:szCs w:val="24"/>
        </w:rPr>
        <w:t>E</w:t>
      </w:r>
      <w:r w:rsidR="00570204">
        <w:rPr>
          <w:rFonts w:ascii="Arial" w:hAnsi="Arial" w:cs="Arial"/>
          <w:color w:val="000000"/>
          <w:spacing w:val="-1"/>
          <w:position w:val="-1"/>
          <w:sz w:val="24"/>
          <w:szCs w:val="24"/>
        </w:rPr>
        <w:t>M</w:t>
      </w:r>
      <w:r w:rsidR="00570204">
        <w:rPr>
          <w:rFonts w:ascii="Arial" w:hAnsi="Arial" w:cs="Arial"/>
          <w:color w:val="000000"/>
          <w:position w:val="-1"/>
          <w:sz w:val="24"/>
          <w:szCs w:val="24"/>
        </w:rPr>
        <w:t>P</w:t>
      </w:r>
      <w:r w:rsidR="00570204">
        <w:rPr>
          <w:rFonts w:ascii="Arial" w:hAnsi="Arial" w:cs="Arial"/>
          <w:color w:val="000000"/>
          <w:spacing w:val="1"/>
          <w:position w:val="-1"/>
          <w:sz w:val="24"/>
          <w:szCs w:val="24"/>
        </w:rPr>
        <w:t>L</w:t>
      </w:r>
      <w:r w:rsidR="00570204">
        <w:rPr>
          <w:rFonts w:ascii="Arial" w:hAnsi="Arial" w:cs="Arial"/>
          <w:color w:val="000000"/>
          <w:spacing w:val="-2"/>
          <w:position w:val="-1"/>
          <w:sz w:val="24"/>
          <w:szCs w:val="24"/>
        </w:rPr>
        <w:t>OY</w:t>
      </w:r>
      <w:r w:rsidR="00570204">
        <w:rPr>
          <w:rFonts w:ascii="Arial" w:hAnsi="Arial" w:cs="Arial"/>
          <w:color w:val="000000"/>
          <w:spacing w:val="-1"/>
          <w:position w:val="-1"/>
          <w:sz w:val="24"/>
          <w:szCs w:val="24"/>
        </w:rPr>
        <w:t>M</w:t>
      </w:r>
      <w:r w:rsidR="00570204">
        <w:rPr>
          <w:rFonts w:ascii="Arial" w:hAnsi="Arial" w:cs="Arial"/>
          <w:color w:val="000000"/>
          <w:position w:val="-1"/>
          <w:sz w:val="24"/>
          <w:szCs w:val="24"/>
        </w:rPr>
        <w:t>ENT</w:t>
      </w:r>
    </w:p>
    <w:p w14:paraId="0964417F" w14:textId="0B571593" w:rsidR="00A156AB" w:rsidRPr="00B515BB" w:rsidRDefault="00A156AB" w:rsidP="00A156AB">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sidRPr="00B515BB">
        <w:rPr>
          <w:rFonts w:ascii="Arial" w:hAnsi="Arial" w:cs="Arial"/>
          <w:b/>
          <w:color w:val="000000"/>
          <w:sz w:val="19"/>
          <w:szCs w:val="19"/>
        </w:rPr>
        <w:t>Mar 2021 - PRESENT</w:t>
      </w:r>
      <w:r w:rsidRPr="00B515BB">
        <w:rPr>
          <w:rFonts w:ascii="Arial" w:hAnsi="Arial" w:cs="Arial"/>
          <w:b/>
          <w:color w:val="000000"/>
          <w:sz w:val="19"/>
          <w:szCs w:val="19"/>
        </w:rPr>
        <w:tab/>
        <w:t>Technical Officer on Social Protection (</w:t>
      </w:r>
      <w:r w:rsidR="00134367">
        <w:rPr>
          <w:rFonts w:ascii="Arial" w:hAnsi="Arial" w:cs="Arial"/>
          <w:b/>
          <w:color w:val="000000"/>
          <w:sz w:val="19"/>
          <w:szCs w:val="19"/>
        </w:rPr>
        <w:t xml:space="preserve">Project </w:t>
      </w:r>
      <w:r w:rsidRPr="00B515BB">
        <w:rPr>
          <w:rFonts w:ascii="Arial" w:hAnsi="Arial" w:cs="Arial"/>
          <w:b/>
          <w:color w:val="000000"/>
          <w:sz w:val="19"/>
          <w:szCs w:val="19"/>
        </w:rPr>
        <w:t>Manager on Unemployment Insurance and ALMPs), ILO Liaison Office in Myanmar, Yangon</w:t>
      </w:r>
    </w:p>
    <w:p w14:paraId="66316905" w14:textId="77777777" w:rsidR="00A156AB" w:rsidRPr="00B515BB" w:rsidRDefault="00A156AB" w:rsidP="00A156AB">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B515BB">
        <w:rPr>
          <w:rFonts w:ascii="Arial" w:eastAsia="MS Mincho" w:hAnsi="Arial" w:cs="Arial"/>
          <w:color w:val="000000"/>
          <w:sz w:val="19"/>
          <w:szCs w:val="19"/>
          <w:lang w:eastAsia="ja-JP"/>
        </w:rPr>
        <w:t>Brief description of duties and responsibilities:</w:t>
      </w:r>
    </w:p>
    <w:p w14:paraId="227C1B78" w14:textId="6B0E23D3" w:rsidR="00134367" w:rsidRPr="006E339C" w:rsidRDefault="00A156AB" w:rsidP="006E339C">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r w:rsidRPr="00B515BB">
        <w:rPr>
          <w:rFonts w:ascii="Arial" w:eastAsia="MS Mincho" w:hAnsi="Arial" w:cs="Arial"/>
          <w:color w:val="000000"/>
          <w:sz w:val="19"/>
          <w:szCs w:val="19"/>
          <w:lang w:eastAsia="ja-JP"/>
        </w:rPr>
        <w:t xml:space="preserve">Manage and implement </w:t>
      </w:r>
      <w:hyperlink r:id="rId8" w:history="1">
        <w:r w:rsidRPr="00B515BB">
          <w:rPr>
            <w:rStyle w:val="Hyperlink"/>
            <w:rFonts w:ascii="Arial" w:eastAsia="MS Mincho" w:hAnsi="Arial" w:cs="Arial"/>
            <w:sz w:val="19"/>
            <w:szCs w:val="19"/>
            <w:lang w:eastAsia="ja-JP"/>
          </w:rPr>
          <w:t>the ILO/</w:t>
        </w:r>
        <w:r w:rsidR="00B515BB">
          <w:rPr>
            <w:rStyle w:val="Hyperlink"/>
            <w:rFonts w:ascii="Arial" w:eastAsia="MS Mincho" w:hAnsi="Arial" w:cs="Arial"/>
            <w:sz w:val="19"/>
            <w:szCs w:val="19"/>
            <w:lang w:eastAsia="ja-JP"/>
          </w:rPr>
          <w:t>Japan</w:t>
        </w:r>
        <w:r w:rsidRPr="00B515BB">
          <w:rPr>
            <w:rStyle w:val="Hyperlink"/>
            <w:rFonts w:ascii="Arial" w:eastAsia="MS Mincho" w:hAnsi="Arial" w:cs="Arial"/>
            <w:sz w:val="19"/>
            <w:szCs w:val="19"/>
            <w:lang w:eastAsia="ja-JP"/>
          </w:rPr>
          <w:t xml:space="preserve"> Project on </w:t>
        </w:r>
        <w:r w:rsidR="00B515BB" w:rsidRPr="00B515BB">
          <w:rPr>
            <w:rStyle w:val="Hyperlink"/>
            <w:rFonts w:ascii="Arial" w:eastAsia="MS Mincho" w:hAnsi="Arial" w:cs="Arial"/>
            <w:sz w:val="19"/>
            <w:szCs w:val="19"/>
            <w:lang w:eastAsia="ja-JP"/>
          </w:rPr>
          <w:t>Bolstering</w:t>
        </w:r>
        <w:r w:rsidR="00B515BB">
          <w:rPr>
            <w:rStyle w:val="Hyperlink"/>
            <w:rFonts w:ascii="Arial" w:eastAsia="MS Mincho" w:hAnsi="Arial" w:cs="Arial"/>
            <w:sz w:val="19"/>
            <w:szCs w:val="19"/>
            <w:lang w:eastAsia="ja-JP"/>
          </w:rPr>
          <w:t xml:space="preserve"> </w:t>
        </w:r>
        <w:r w:rsidR="00B515BB" w:rsidRPr="00B515BB">
          <w:rPr>
            <w:rStyle w:val="Hyperlink"/>
            <w:rFonts w:ascii="Arial" w:eastAsia="MS Mincho" w:hAnsi="Arial" w:cs="Arial"/>
            <w:sz w:val="19"/>
            <w:szCs w:val="19"/>
            <w:lang w:eastAsia="ja-JP"/>
          </w:rPr>
          <w:t>Unemployment Insurance and Labour Market Policy Development in Myanmar</w:t>
        </w:r>
      </w:hyperlink>
      <w:r w:rsidRPr="00B515BB">
        <w:rPr>
          <w:rFonts w:ascii="Arial" w:eastAsia="MS Mincho" w:hAnsi="Arial" w:cs="Arial"/>
          <w:color w:val="000000"/>
          <w:sz w:val="19"/>
          <w:szCs w:val="19"/>
          <w:lang w:eastAsia="ja-JP"/>
        </w:rPr>
        <w:t xml:space="preserve"> (Budget: </w:t>
      </w:r>
      <w:r w:rsidR="00B515BB">
        <w:rPr>
          <w:rFonts w:ascii="Arial" w:eastAsia="MS Mincho" w:hAnsi="Arial" w:cs="Arial"/>
          <w:color w:val="000000"/>
          <w:sz w:val="19"/>
          <w:szCs w:val="19"/>
          <w:lang w:eastAsia="ja-JP"/>
        </w:rPr>
        <w:t>USD 642,736</w:t>
      </w:r>
      <w:r w:rsidRPr="00B515BB">
        <w:rPr>
          <w:rFonts w:ascii="Arial" w:eastAsia="MS Mincho" w:hAnsi="Arial" w:cs="Arial"/>
          <w:color w:val="000000"/>
          <w:sz w:val="19"/>
          <w:szCs w:val="19"/>
          <w:lang w:eastAsia="ja-JP"/>
        </w:rPr>
        <w:t xml:space="preserve">; tentative period: </w:t>
      </w:r>
      <w:r w:rsidR="00B515BB">
        <w:rPr>
          <w:rFonts w:ascii="Arial" w:eastAsia="MS Mincho" w:hAnsi="Arial" w:cs="Arial"/>
          <w:color w:val="000000"/>
          <w:sz w:val="19"/>
          <w:szCs w:val="19"/>
          <w:lang w:eastAsia="ja-JP"/>
        </w:rPr>
        <w:t>March 2021</w:t>
      </w:r>
      <w:r w:rsidRPr="00B515BB">
        <w:rPr>
          <w:rFonts w:ascii="Arial" w:eastAsia="MS Mincho" w:hAnsi="Arial" w:cs="Arial"/>
          <w:color w:val="000000"/>
          <w:sz w:val="19"/>
          <w:szCs w:val="19"/>
          <w:lang w:eastAsia="ja-JP"/>
        </w:rPr>
        <w:t xml:space="preserve"> – </w:t>
      </w:r>
      <w:r w:rsidR="00B515BB">
        <w:rPr>
          <w:rFonts w:ascii="Arial" w:eastAsia="MS Mincho" w:hAnsi="Arial" w:cs="Arial"/>
          <w:color w:val="000000"/>
          <w:sz w:val="19"/>
          <w:szCs w:val="19"/>
          <w:lang w:eastAsia="ja-JP"/>
        </w:rPr>
        <w:t>March 2022</w:t>
      </w:r>
      <w:r w:rsidRPr="00B515BB">
        <w:rPr>
          <w:rFonts w:ascii="Arial" w:eastAsia="MS Mincho" w:hAnsi="Arial" w:cs="Arial"/>
          <w:color w:val="000000"/>
          <w:sz w:val="19"/>
          <w:szCs w:val="19"/>
          <w:lang w:eastAsia="ja-JP"/>
        </w:rPr>
        <w:t>).</w:t>
      </w:r>
    </w:p>
    <w:p w14:paraId="1881509D" w14:textId="256F85D3" w:rsidR="006E339C" w:rsidRPr="006E339C" w:rsidRDefault="006E339C" w:rsidP="006E339C">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r>
        <w:rPr>
          <w:rFonts w:ascii="Arial" w:eastAsia="MS Mincho" w:hAnsi="Arial" w:cs="Arial"/>
          <w:color w:val="000000"/>
          <w:sz w:val="19"/>
          <w:szCs w:val="19"/>
          <w:lang w:eastAsia="ja-JP"/>
        </w:rPr>
        <w:t>Assume duties and responsibilities listed for the project manager of the ILO/EU project.</w:t>
      </w:r>
    </w:p>
    <w:p w14:paraId="7346E5E6" w14:textId="17DBEC8A" w:rsidR="006E339C" w:rsidRPr="006E339C" w:rsidRDefault="006E339C" w:rsidP="006E339C">
      <w:pPr>
        <w:pStyle w:val="ListParagraph"/>
        <w:widowControl w:val="0"/>
        <w:numPr>
          <w:ilvl w:val="0"/>
          <w:numId w:val="1"/>
        </w:numPr>
        <w:tabs>
          <w:tab w:val="left" w:pos="2980"/>
        </w:tabs>
        <w:autoSpaceDE w:val="0"/>
        <w:autoSpaceDN w:val="0"/>
        <w:adjustRightInd w:val="0"/>
        <w:spacing w:line="240" w:lineRule="auto"/>
        <w:ind w:right="-20"/>
        <w:rPr>
          <w:rFonts w:ascii="Arial" w:eastAsia="MS Mincho" w:hAnsi="Arial" w:cs="Arial"/>
          <w:color w:val="0000FF" w:themeColor="hyperlink"/>
          <w:sz w:val="19"/>
          <w:szCs w:val="19"/>
          <w:u w:val="single"/>
          <w:lang w:eastAsia="ja-JP"/>
        </w:rPr>
      </w:pPr>
      <w:r>
        <w:rPr>
          <w:rFonts w:ascii="Arial" w:eastAsia="MS Mincho" w:hAnsi="Arial" w:cs="Arial"/>
          <w:color w:val="000000"/>
          <w:sz w:val="19"/>
          <w:szCs w:val="19"/>
          <w:lang w:eastAsia="ja-JP"/>
        </w:rPr>
        <w:lastRenderedPageBreak/>
        <w:t>Assume responsibility for the overall coordination and management of ILO’s activities on unemployment insurance and ALMPs in Myanmar implemented under the ILO/Japan project and the ILO/EU project.</w:t>
      </w:r>
    </w:p>
    <w:p w14:paraId="7EE58CE2" w14:textId="77777777" w:rsidR="00A156AB" w:rsidRPr="00B515BB" w:rsidRDefault="00A156AB" w:rsidP="00A156AB">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B515BB">
        <w:rPr>
          <w:rFonts w:ascii="Arial" w:eastAsia="MS Mincho" w:hAnsi="Arial" w:cs="Arial"/>
          <w:color w:val="000000"/>
          <w:sz w:val="19"/>
          <w:szCs w:val="19"/>
          <w:lang w:eastAsia="ja-JP"/>
        </w:rPr>
        <w:t>Key achievements:</w:t>
      </w:r>
    </w:p>
    <w:p w14:paraId="475ABD73" w14:textId="77777777" w:rsidR="00A156AB" w:rsidRPr="00B515BB" w:rsidRDefault="00A156AB" w:rsidP="00A156AB">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B515BB">
        <w:rPr>
          <w:rFonts w:ascii="Arial" w:eastAsia="MS Mincho" w:hAnsi="Arial" w:cs="Arial"/>
          <w:color w:val="000000"/>
          <w:sz w:val="19"/>
          <w:szCs w:val="19"/>
          <w:lang w:eastAsia="ja-JP"/>
        </w:rPr>
        <w:t>Developed and discussed an implementation plan of the project with the Government.</w:t>
      </w:r>
    </w:p>
    <w:p w14:paraId="01DC4E08" w14:textId="543ABA87" w:rsidR="006E339C" w:rsidRPr="006E339C" w:rsidRDefault="00A156AB" w:rsidP="006E339C">
      <w:pPr>
        <w:pStyle w:val="ListParagraph"/>
        <w:widowControl w:val="0"/>
        <w:numPr>
          <w:ilvl w:val="0"/>
          <w:numId w:val="1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B515BB">
        <w:rPr>
          <w:rFonts w:ascii="Arial" w:eastAsia="MS Mincho" w:hAnsi="Arial" w:cs="Arial"/>
          <w:color w:val="000000"/>
          <w:sz w:val="19"/>
          <w:szCs w:val="19"/>
          <w:lang w:eastAsia="ja-JP"/>
        </w:rPr>
        <w:t>Conducted policy reviews of the unemployment insurance system.</w:t>
      </w:r>
    </w:p>
    <w:p w14:paraId="0A5731AB" w14:textId="30587D57" w:rsidR="00B14CE1" w:rsidRPr="00011D44" w:rsidRDefault="000D08BF" w:rsidP="00B14CE1">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Jan 2021</w:t>
      </w:r>
      <w:r w:rsidR="00B14CE1" w:rsidRPr="00011D44">
        <w:rPr>
          <w:rFonts w:ascii="Arial" w:hAnsi="Arial" w:cs="Arial"/>
          <w:b/>
          <w:color w:val="000000"/>
          <w:sz w:val="19"/>
          <w:szCs w:val="19"/>
        </w:rPr>
        <w:t xml:space="preserve"> - PRESENT</w:t>
      </w:r>
      <w:r w:rsidR="00B14CE1" w:rsidRPr="00011D44">
        <w:rPr>
          <w:rFonts w:ascii="Arial" w:hAnsi="Arial" w:cs="Arial"/>
          <w:b/>
          <w:color w:val="000000"/>
          <w:sz w:val="19"/>
          <w:szCs w:val="19"/>
        </w:rPr>
        <w:tab/>
      </w:r>
      <w:r w:rsidR="00B14CE1">
        <w:rPr>
          <w:rFonts w:ascii="Arial" w:hAnsi="Arial" w:cs="Arial"/>
          <w:b/>
          <w:color w:val="000000"/>
          <w:sz w:val="19"/>
          <w:szCs w:val="19"/>
        </w:rPr>
        <w:t>Technical Officer on Social Protection (</w:t>
      </w:r>
      <w:r w:rsidR="00134367">
        <w:rPr>
          <w:rFonts w:ascii="Arial" w:hAnsi="Arial" w:cs="Arial"/>
          <w:b/>
          <w:color w:val="000000"/>
          <w:sz w:val="19"/>
          <w:szCs w:val="19"/>
        </w:rPr>
        <w:t xml:space="preserve">Project </w:t>
      </w:r>
      <w:r w:rsidR="00B14CE1">
        <w:rPr>
          <w:rFonts w:ascii="Arial" w:hAnsi="Arial" w:cs="Arial"/>
          <w:b/>
          <w:color w:val="000000"/>
          <w:sz w:val="19"/>
          <w:szCs w:val="19"/>
        </w:rPr>
        <w:t xml:space="preserve">Manager on </w:t>
      </w:r>
      <w:r w:rsidR="00605E96">
        <w:rPr>
          <w:rFonts w:ascii="Arial" w:hAnsi="Arial" w:cs="Arial"/>
          <w:b/>
          <w:color w:val="000000"/>
          <w:sz w:val="19"/>
          <w:szCs w:val="19"/>
        </w:rPr>
        <w:t>Unemployment Insurance and ALMPs</w:t>
      </w:r>
      <w:r w:rsidR="00B14CE1">
        <w:rPr>
          <w:rFonts w:ascii="Arial" w:hAnsi="Arial" w:cs="Arial"/>
          <w:b/>
          <w:color w:val="000000"/>
          <w:sz w:val="19"/>
          <w:szCs w:val="19"/>
        </w:rPr>
        <w:t>)</w:t>
      </w:r>
      <w:r w:rsidR="00B14CE1" w:rsidRPr="00011D44">
        <w:rPr>
          <w:rFonts w:ascii="Arial" w:hAnsi="Arial" w:cs="Arial"/>
          <w:b/>
          <w:color w:val="000000"/>
          <w:sz w:val="19"/>
          <w:szCs w:val="19"/>
        </w:rPr>
        <w:t xml:space="preserve">, </w:t>
      </w:r>
      <w:r w:rsidR="00605E96" w:rsidRPr="00605E96">
        <w:rPr>
          <w:rFonts w:ascii="Arial" w:hAnsi="Arial" w:cs="Arial"/>
          <w:b/>
          <w:color w:val="000000"/>
          <w:sz w:val="19"/>
          <w:szCs w:val="19"/>
        </w:rPr>
        <w:t>ILO Liaison Office in Myanmar</w:t>
      </w:r>
      <w:r w:rsidR="00B14CE1">
        <w:rPr>
          <w:rFonts w:ascii="Arial" w:hAnsi="Arial" w:cs="Arial"/>
          <w:b/>
          <w:color w:val="000000"/>
          <w:sz w:val="19"/>
          <w:szCs w:val="19"/>
        </w:rPr>
        <w:t xml:space="preserve">, </w:t>
      </w:r>
      <w:r w:rsidR="00605E96">
        <w:rPr>
          <w:rFonts w:ascii="Arial" w:hAnsi="Arial" w:cs="Arial"/>
          <w:b/>
          <w:color w:val="000000"/>
          <w:sz w:val="19"/>
          <w:szCs w:val="19"/>
        </w:rPr>
        <w:t>Yangon</w:t>
      </w:r>
    </w:p>
    <w:p w14:paraId="4E192CE2" w14:textId="77777777" w:rsidR="00B14CE1" w:rsidRDefault="00B14CE1" w:rsidP="00B14CE1">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36DBCA0C" w14:textId="24C40EAD" w:rsidR="00B14CE1" w:rsidRDefault="00B14CE1" w:rsidP="00E011FC">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Manage and implement </w:t>
      </w:r>
      <w:hyperlink r:id="rId9" w:history="1">
        <w:r w:rsidR="00605E96">
          <w:rPr>
            <w:rStyle w:val="Hyperlink"/>
            <w:rFonts w:ascii="Arial" w:eastAsia="MS Mincho" w:hAnsi="Arial" w:cs="Arial"/>
            <w:sz w:val="19"/>
            <w:szCs w:val="19"/>
            <w:lang w:eastAsia="ja-JP"/>
          </w:rPr>
          <w:t xml:space="preserve">the ILO/EU Project on Building a </w:t>
        </w:r>
        <w:r w:rsidR="00B11E6B">
          <w:rPr>
            <w:rStyle w:val="Hyperlink"/>
            <w:rFonts w:ascii="Arial" w:eastAsia="MS Mincho" w:hAnsi="Arial" w:cs="Arial"/>
            <w:sz w:val="19"/>
            <w:szCs w:val="19"/>
            <w:lang w:eastAsia="ja-JP"/>
          </w:rPr>
          <w:t>S</w:t>
        </w:r>
        <w:r w:rsidR="00605E96">
          <w:rPr>
            <w:rStyle w:val="Hyperlink"/>
            <w:rFonts w:ascii="Arial" w:eastAsia="MS Mincho" w:hAnsi="Arial" w:cs="Arial"/>
            <w:sz w:val="19"/>
            <w:szCs w:val="19"/>
            <w:lang w:eastAsia="ja-JP"/>
          </w:rPr>
          <w:t xml:space="preserve">ustainable </w:t>
        </w:r>
        <w:r w:rsidR="00B11E6B">
          <w:rPr>
            <w:rStyle w:val="Hyperlink"/>
            <w:rFonts w:ascii="Arial" w:eastAsia="MS Mincho" w:hAnsi="Arial" w:cs="Arial"/>
            <w:sz w:val="19"/>
            <w:szCs w:val="19"/>
            <w:lang w:eastAsia="ja-JP"/>
          </w:rPr>
          <w:t>S</w:t>
        </w:r>
        <w:r w:rsidR="00605E96">
          <w:rPr>
            <w:rStyle w:val="Hyperlink"/>
            <w:rFonts w:ascii="Arial" w:eastAsia="MS Mincho" w:hAnsi="Arial" w:cs="Arial"/>
            <w:sz w:val="19"/>
            <w:szCs w:val="19"/>
            <w:lang w:eastAsia="ja-JP"/>
          </w:rPr>
          <w:t xml:space="preserve">ocial </w:t>
        </w:r>
        <w:r w:rsidR="00B11E6B">
          <w:rPr>
            <w:rStyle w:val="Hyperlink"/>
            <w:rFonts w:ascii="Arial" w:eastAsia="MS Mincho" w:hAnsi="Arial" w:cs="Arial"/>
            <w:sz w:val="19"/>
            <w:szCs w:val="19"/>
            <w:lang w:eastAsia="ja-JP"/>
          </w:rPr>
          <w:t>Protection Response to the Covid-19 C</w:t>
        </w:r>
        <w:r w:rsidR="00605E96">
          <w:rPr>
            <w:rStyle w:val="Hyperlink"/>
            <w:rFonts w:ascii="Arial" w:eastAsia="MS Mincho" w:hAnsi="Arial" w:cs="Arial"/>
            <w:sz w:val="19"/>
            <w:szCs w:val="19"/>
            <w:lang w:eastAsia="ja-JP"/>
          </w:rPr>
          <w:t>risis in Myanmar</w:t>
        </w:r>
      </w:hyperlink>
      <w:r>
        <w:rPr>
          <w:rFonts w:ascii="Arial" w:eastAsia="MS Mincho" w:hAnsi="Arial" w:cs="Arial"/>
          <w:color w:val="000000"/>
          <w:sz w:val="19"/>
          <w:szCs w:val="19"/>
          <w:lang w:eastAsia="ja-JP"/>
        </w:rPr>
        <w:t xml:space="preserve"> </w:t>
      </w:r>
      <w:r w:rsidRPr="002078C6">
        <w:rPr>
          <w:rFonts w:ascii="Arial" w:eastAsia="MS Mincho" w:hAnsi="Arial" w:cs="Arial"/>
          <w:color w:val="000000"/>
          <w:sz w:val="19"/>
          <w:szCs w:val="19"/>
          <w:lang w:eastAsia="ja-JP"/>
        </w:rPr>
        <w:t xml:space="preserve">(Budget: EUR </w:t>
      </w:r>
      <w:r w:rsidR="00605E96" w:rsidRPr="00605E96">
        <w:rPr>
          <w:rFonts w:ascii="Arial" w:eastAsia="MS Mincho" w:hAnsi="Arial" w:cs="Arial"/>
          <w:color w:val="000000"/>
          <w:sz w:val="19"/>
          <w:szCs w:val="19"/>
          <w:lang w:eastAsia="ja-JP"/>
        </w:rPr>
        <w:t>199,790</w:t>
      </w:r>
      <w:r w:rsidRPr="002078C6">
        <w:rPr>
          <w:rFonts w:ascii="Arial" w:eastAsia="MS Mincho" w:hAnsi="Arial" w:cs="Arial"/>
          <w:color w:val="000000"/>
          <w:sz w:val="19"/>
          <w:szCs w:val="19"/>
          <w:lang w:eastAsia="ja-JP"/>
        </w:rPr>
        <w:t xml:space="preserve">; tentative period: </w:t>
      </w:r>
      <w:r w:rsidR="00605E96" w:rsidRPr="00605E96">
        <w:rPr>
          <w:rFonts w:ascii="Arial" w:eastAsia="MS Mincho" w:hAnsi="Arial" w:cs="Arial"/>
          <w:color w:val="000000"/>
          <w:sz w:val="19"/>
          <w:szCs w:val="19"/>
          <w:lang w:eastAsia="ja-JP"/>
        </w:rPr>
        <w:t>November 2020 – December 2021</w:t>
      </w:r>
      <w:r w:rsidRPr="002078C6">
        <w:rPr>
          <w:rFonts w:ascii="Arial" w:eastAsia="MS Mincho" w:hAnsi="Arial" w:cs="Arial"/>
          <w:color w:val="000000"/>
          <w:sz w:val="19"/>
          <w:szCs w:val="19"/>
          <w:lang w:eastAsia="ja-JP"/>
        </w:rPr>
        <w:t>)</w:t>
      </w:r>
      <w:r>
        <w:rPr>
          <w:rFonts w:ascii="Arial" w:eastAsia="MS Mincho" w:hAnsi="Arial" w:cs="Arial"/>
          <w:color w:val="000000"/>
          <w:sz w:val="19"/>
          <w:szCs w:val="19"/>
          <w:lang w:eastAsia="ja-JP"/>
        </w:rPr>
        <w:t>.</w:t>
      </w:r>
    </w:p>
    <w:p w14:paraId="524A57DD" w14:textId="34EC8E29" w:rsidR="00EA6CF8" w:rsidRPr="00EA6CF8" w:rsidRDefault="00EA6CF8" w:rsidP="00E011FC">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EA6CF8">
        <w:rPr>
          <w:rFonts w:ascii="Arial" w:eastAsia="MS Mincho" w:hAnsi="Arial" w:cs="Arial"/>
          <w:color w:val="000000"/>
          <w:sz w:val="19"/>
          <w:szCs w:val="19"/>
          <w:lang w:eastAsia="ja-JP"/>
        </w:rPr>
        <w:t xml:space="preserve">Contribute to the design of </w:t>
      </w:r>
      <w:r w:rsidR="00D64AF4">
        <w:rPr>
          <w:rFonts w:ascii="Arial" w:eastAsia="MS Mincho" w:hAnsi="Arial" w:cs="Arial"/>
          <w:color w:val="000000"/>
          <w:sz w:val="19"/>
          <w:szCs w:val="19"/>
          <w:lang w:eastAsia="ja-JP"/>
        </w:rPr>
        <w:t>un</w:t>
      </w:r>
      <w:r w:rsidRPr="00EA6CF8">
        <w:rPr>
          <w:rFonts w:ascii="Arial" w:eastAsia="MS Mincho" w:hAnsi="Arial" w:cs="Arial"/>
          <w:color w:val="000000"/>
          <w:sz w:val="19"/>
          <w:szCs w:val="19"/>
          <w:lang w:eastAsia="ja-JP"/>
        </w:rPr>
        <w:t xml:space="preserve">employment insurance </w:t>
      </w:r>
      <w:r w:rsidR="00D64AF4">
        <w:rPr>
          <w:rFonts w:ascii="Arial" w:eastAsia="MS Mincho" w:hAnsi="Arial" w:cs="Arial"/>
          <w:color w:val="000000"/>
          <w:sz w:val="19"/>
          <w:szCs w:val="19"/>
          <w:lang w:eastAsia="ja-JP"/>
        </w:rPr>
        <w:t>system</w:t>
      </w:r>
      <w:r w:rsidR="00DB7DA0">
        <w:rPr>
          <w:rFonts w:ascii="Arial" w:eastAsia="MS Mincho" w:hAnsi="Arial" w:cs="Arial"/>
          <w:color w:val="000000"/>
          <w:sz w:val="19"/>
          <w:szCs w:val="19"/>
          <w:lang w:eastAsia="ja-JP"/>
        </w:rPr>
        <w:t xml:space="preserve"> as a technical lead on the unemployment insurance component</w:t>
      </w:r>
      <w:r w:rsidRPr="00EA6CF8">
        <w:rPr>
          <w:rFonts w:ascii="Arial" w:eastAsia="MS Mincho" w:hAnsi="Arial" w:cs="Arial"/>
          <w:color w:val="000000"/>
          <w:sz w:val="19"/>
          <w:szCs w:val="19"/>
          <w:lang w:eastAsia="ja-JP"/>
        </w:rPr>
        <w:t>.</w:t>
      </w:r>
    </w:p>
    <w:p w14:paraId="09198BB6" w14:textId="779E96CE" w:rsidR="00EA6CF8" w:rsidRPr="00EA6CF8" w:rsidRDefault="00EA6CF8" w:rsidP="00E011FC">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EA6CF8">
        <w:rPr>
          <w:rFonts w:ascii="Arial" w:eastAsia="MS Mincho" w:hAnsi="Arial" w:cs="Arial"/>
          <w:color w:val="000000"/>
          <w:sz w:val="19"/>
          <w:szCs w:val="19"/>
          <w:lang w:eastAsia="ja-JP"/>
        </w:rPr>
        <w:t>Conduct research and analysis on unemployment protection; and provide evidence-based recommendation to the tripartite constituents for their informed decision-making.</w:t>
      </w:r>
    </w:p>
    <w:p w14:paraId="3411711A" w14:textId="145D8F7F" w:rsidR="00EA6CF8" w:rsidRPr="00EA6CF8" w:rsidRDefault="00EA6CF8" w:rsidP="00E011FC">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EA6CF8">
        <w:rPr>
          <w:rFonts w:ascii="Arial" w:eastAsia="MS Mincho" w:hAnsi="Arial" w:cs="Arial"/>
          <w:color w:val="000000"/>
          <w:sz w:val="19"/>
          <w:szCs w:val="19"/>
          <w:lang w:eastAsia="ja-JP"/>
        </w:rPr>
        <w:t xml:space="preserve">Facilitate social dialogue and provide training on </w:t>
      </w:r>
      <w:r w:rsidR="00D64AF4">
        <w:rPr>
          <w:rFonts w:ascii="Arial" w:eastAsia="MS Mincho" w:hAnsi="Arial" w:cs="Arial"/>
          <w:color w:val="000000"/>
          <w:sz w:val="19"/>
          <w:szCs w:val="19"/>
          <w:lang w:eastAsia="ja-JP"/>
        </w:rPr>
        <w:t>un</w:t>
      </w:r>
      <w:r w:rsidRPr="00EA6CF8">
        <w:rPr>
          <w:rFonts w:ascii="Arial" w:eastAsia="MS Mincho" w:hAnsi="Arial" w:cs="Arial"/>
          <w:color w:val="000000"/>
          <w:sz w:val="19"/>
          <w:szCs w:val="19"/>
          <w:lang w:eastAsia="ja-JP"/>
        </w:rPr>
        <w:t>employment insurance.</w:t>
      </w:r>
    </w:p>
    <w:p w14:paraId="1C2CBDD3" w14:textId="1A07AEE2" w:rsidR="00EA6CF8" w:rsidRPr="00EA6CF8" w:rsidRDefault="00EA6CF8" w:rsidP="00E011FC">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EA6CF8">
        <w:rPr>
          <w:rFonts w:ascii="Arial" w:eastAsia="MS Mincho" w:hAnsi="Arial" w:cs="Arial"/>
          <w:color w:val="000000"/>
          <w:sz w:val="19"/>
          <w:szCs w:val="19"/>
          <w:lang w:eastAsia="ja-JP"/>
        </w:rPr>
        <w:t xml:space="preserve">Assess financial, legal and institutional feasibility of implementing the designed </w:t>
      </w:r>
      <w:r w:rsidR="00D64AF4">
        <w:rPr>
          <w:rFonts w:ascii="Arial" w:eastAsia="MS Mincho" w:hAnsi="Arial" w:cs="Arial"/>
          <w:color w:val="000000"/>
          <w:sz w:val="19"/>
          <w:szCs w:val="19"/>
          <w:lang w:eastAsia="ja-JP"/>
        </w:rPr>
        <w:t>un</w:t>
      </w:r>
      <w:r w:rsidRPr="00EA6CF8">
        <w:rPr>
          <w:rFonts w:ascii="Arial" w:eastAsia="MS Mincho" w:hAnsi="Arial" w:cs="Arial"/>
          <w:color w:val="000000"/>
          <w:sz w:val="19"/>
          <w:szCs w:val="19"/>
          <w:lang w:eastAsia="ja-JP"/>
        </w:rPr>
        <w:t xml:space="preserve">employment insurance </w:t>
      </w:r>
      <w:r w:rsidR="00D64AF4">
        <w:rPr>
          <w:rFonts w:ascii="Arial" w:eastAsia="MS Mincho" w:hAnsi="Arial" w:cs="Arial"/>
          <w:color w:val="000000"/>
          <w:sz w:val="19"/>
          <w:szCs w:val="19"/>
          <w:lang w:eastAsia="ja-JP"/>
        </w:rPr>
        <w:t>system</w:t>
      </w:r>
      <w:r w:rsidRPr="00EA6CF8">
        <w:rPr>
          <w:rFonts w:ascii="Arial" w:eastAsia="MS Mincho" w:hAnsi="Arial" w:cs="Arial"/>
          <w:color w:val="000000"/>
          <w:sz w:val="19"/>
          <w:szCs w:val="19"/>
          <w:lang w:eastAsia="ja-JP"/>
        </w:rPr>
        <w:t>.</w:t>
      </w:r>
    </w:p>
    <w:p w14:paraId="7B7B1726" w14:textId="1F1A01A8" w:rsidR="00EA6CF8" w:rsidRPr="00EA6CF8" w:rsidRDefault="00EA6CF8" w:rsidP="00E011FC">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EA6CF8">
        <w:rPr>
          <w:rFonts w:ascii="Arial" w:eastAsia="MS Mincho" w:hAnsi="Arial" w:cs="Arial"/>
          <w:color w:val="000000"/>
          <w:sz w:val="19"/>
          <w:szCs w:val="19"/>
          <w:lang w:eastAsia="ja-JP"/>
        </w:rPr>
        <w:t xml:space="preserve">Lead the creation and management of knowledge on </w:t>
      </w:r>
      <w:r w:rsidR="00D64AF4">
        <w:rPr>
          <w:rFonts w:ascii="Arial" w:eastAsia="MS Mincho" w:hAnsi="Arial" w:cs="Arial"/>
          <w:color w:val="000000"/>
          <w:sz w:val="19"/>
          <w:szCs w:val="19"/>
          <w:lang w:eastAsia="ja-JP"/>
        </w:rPr>
        <w:t>un</w:t>
      </w:r>
      <w:r w:rsidRPr="00EA6CF8">
        <w:rPr>
          <w:rFonts w:ascii="Arial" w:eastAsia="MS Mincho" w:hAnsi="Arial" w:cs="Arial"/>
          <w:color w:val="000000"/>
          <w:sz w:val="19"/>
          <w:szCs w:val="19"/>
          <w:lang w:eastAsia="ja-JP"/>
        </w:rPr>
        <w:t>employment insurance and ALMPs, including reports, technical briefs, web articles, training courses and presentations in meetings.</w:t>
      </w:r>
    </w:p>
    <w:p w14:paraId="3C34024B" w14:textId="77777777" w:rsidR="00EA6CF8" w:rsidRPr="00EA6CF8" w:rsidRDefault="00EA6CF8" w:rsidP="00E011FC">
      <w:pPr>
        <w:pStyle w:val="ListParagraph"/>
        <w:widowControl w:val="0"/>
        <w:numPr>
          <w:ilvl w:val="0"/>
          <w:numId w:val="29"/>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EA6CF8">
        <w:rPr>
          <w:rFonts w:ascii="Arial" w:eastAsia="MS Mincho" w:hAnsi="Arial" w:cs="Arial"/>
          <w:color w:val="000000"/>
          <w:sz w:val="19"/>
          <w:szCs w:val="19"/>
          <w:lang w:eastAsia="ja-JP"/>
        </w:rPr>
        <w:t>Monitor the progress of the project and report it to the donor orally or in written format.</w:t>
      </w:r>
    </w:p>
    <w:p w14:paraId="01105B4F" w14:textId="77777777" w:rsidR="00B14CE1" w:rsidRDefault="00B14CE1" w:rsidP="00B14CE1">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22A2595" w14:textId="620645D7" w:rsidR="00B14CE1" w:rsidRDefault="00B14CE1" w:rsidP="005F160A">
      <w:pPr>
        <w:pStyle w:val="ListParagraph"/>
        <w:widowControl w:val="0"/>
        <w:numPr>
          <w:ilvl w:val="0"/>
          <w:numId w:val="30"/>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Developed and d</w:t>
      </w:r>
      <w:r w:rsidR="00164851">
        <w:rPr>
          <w:rFonts w:ascii="Arial" w:eastAsia="MS Mincho" w:hAnsi="Arial" w:cs="Arial"/>
          <w:color w:val="000000"/>
          <w:sz w:val="19"/>
          <w:szCs w:val="19"/>
          <w:lang w:eastAsia="ja-JP"/>
        </w:rPr>
        <w:t>iscussed an implementation plan</w:t>
      </w:r>
      <w:r>
        <w:rPr>
          <w:rFonts w:ascii="Arial" w:eastAsia="MS Mincho" w:hAnsi="Arial" w:cs="Arial"/>
          <w:color w:val="000000"/>
          <w:sz w:val="19"/>
          <w:szCs w:val="19"/>
          <w:lang w:eastAsia="ja-JP"/>
        </w:rPr>
        <w:t xml:space="preserve"> of the project with the Government.</w:t>
      </w:r>
    </w:p>
    <w:p w14:paraId="492422C8" w14:textId="1C96ADA1" w:rsidR="00B14CE1" w:rsidRPr="00B14CE1" w:rsidRDefault="00B14CE1" w:rsidP="005F160A">
      <w:pPr>
        <w:pStyle w:val="ListParagraph"/>
        <w:widowControl w:val="0"/>
        <w:numPr>
          <w:ilvl w:val="0"/>
          <w:numId w:val="30"/>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Conducted policy reviews of the unemployment insurance system.</w:t>
      </w:r>
    </w:p>
    <w:p w14:paraId="4EE4EE23" w14:textId="683B61CF" w:rsidR="001D68EF" w:rsidRPr="00011D44" w:rsidRDefault="003F2C87" w:rsidP="00A627F4">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Sep</w:t>
      </w:r>
      <w:r w:rsidR="001D68EF">
        <w:rPr>
          <w:rFonts w:ascii="Arial" w:hAnsi="Arial" w:cs="Arial"/>
          <w:b/>
          <w:color w:val="000000"/>
          <w:sz w:val="19"/>
          <w:szCs w:val="19"/>
        </w:rPr>
        <w:t xml:space="preserve"> 2020</w:t>
      </w:r>
      <w:r w:rsidR="001D68EF" w:rsidRPr="00011D44">
        <w:rPr>
          <w:rFonts w:ascii="Arial" w:hAnsi="Arial" w:cs="Arial"/>
          <w:b/>
          <w:color w:val="000000"/>
          <w:sz w:val="19"/>
          <w:szCs w:val="19"/>
        </w:rPr>
        <w:t xml:space="preserve"> - PRESENT</w:t>
      </w:r>
      <w:r w:rsidR="001D68EF" w:rsidRPr="00011D44">
        <w:rPr>
          <w:rFonts w:ascii="Arial" w:hAnsi="Arial" w:cs="Arial"/>
          <w:b/>
          <w:color w:val="000000"/>
          <w:sz w:val="19"/>
          <w:szCs w:val="19"/>
        </w:rPr>
        <w:tab/>
      </w:r>
      <w:r w:rsidR="006F357E">
        <w:rPr>
          <w:rFonts w:ascii="Arial" w:hAnsi="Arial" w:cs="Arial"/>
          <w:b/>
          <w:color w:val="000000"/>
          <w:sz w:val="19"/>
          <w:szCs w:val="19"/>
        </w:rPr>
        <w:t>Technical Officer on Social Protection (</w:t>
      </w:r>
      <w:r w:rsidR="001D68EF">
        <w:rPr>
          <w:rFonts w:ascii="Arial" w:hAnsi="Arial" w:cs="Arial"/>
          <w:b/>
          <w:color w:val="000000"/>
          <w:sz w:val="19"/>
          <w:szCs w:val="19"/>
        </w:rPr>
        <w:t>Project Manager on Wage Subsidy)</w:t>
      </w:r>
      <w:r w:rsidR="001D68EF" w:rsidRPr="00011D44">
        <w:rPr>
          <w:rFonts w:ascii="Arial" w:hAnsi="Arial" w:cs="Arial"/>
          <w:b/>
          <w:color w:val="000000"/>
          <w:sz w:val="19"/>
          <w:szCs w:val="19"/>
        </w:rPr>
        <w:t xml:space="preserve">, </w:t>
      </w:r>
      <w:r w:rsidR="001D68EF">
        <w:rPr>
          <w:rFonts w:ascii="Arial" w:hAnsi="Arial" w:cs="Arial"/>
          <w:b/>
          <w:color w:val="000000"/>
          <w:sz w:val="19"/>
          <w:szCs w:val="19"/>
        </w:rPr>
        <w:t>ILO Country Office for Indonesia and Timor-Leste, Jakarta</w:t>
      </w:r>
    </w:p>
    <w:p w14:paraId="3F9099CB" w14:textId="77777777" w:rsidR="001D68EF" w:rsidRDefault="001D68EF" w:rsidP="001D68EF">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5CB7E782" w14:textId="33C62934" w:rsidR="002078C6" w:rsidRDefault="002078C6" w:rsidP="00EA6CF8">
      <w:pPr>
        <w:pStyle w:val="ListParagraph"/>
        <w:widowControl w:val="0"/>
        <w:numPr>
          <w:ilvl w:val="0"/>
          <w:numId w:val="2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Manage and implement </w:t>
      </w:r>
      <w:hyperlink r:id="rId10" w:history="1">
        <w:r>
          <w:rPr>
            <w:rStyle w:val="Hyperlink"/>
            <w:rFonts w:ascii="Arial" w:eastAsia="MS Mincho" w:hAnsi="Arial" w:cs="Arial"/>
            <w:sz w:val="19"/>
            <w:szCs w:val="19"/>
            <w:lang w:eastAsia="ja-JP"/>
          </w:rPr>
          <w:t>the ILO/BMZ Project on Protecting Garment Sector Workers: Occupational Safety and Health and Income Support in Response to the COVID-19 Pandemic in Indonesia</w:t>
        </w:r>
      </w:hyperlink>
      <w:r>
        <w:rPr>
          <w:rFonts w:ascii="Arial" w:eastAsia="MS Mincho" w:hAnsi="Arial" w:cs="Arial"/>
          <w:color w:val="000000"/>
          <w:sz w:val="19"/>
          <w:szCs w:val="19"/>
          <w:lang w:eastAsia="ja-JP"/>
        </w:rPr>
        <w:t xml:space="preserve"> </w:t>
      </w:r>
      <w:r w:rsidRPr="002078C6">
        <w:rPr>
          <w:rFonts w:ascii="Arial" w:eastAsia="MS Mincho" w:hAnsi="Arial" w:cs="Arial"/>
          <w:color w:val="000000"/>
          <w:sz w:val="19"/>
          <w:szCs w:val="19"/>
          <w:lang w:eastAsia="ja-JP"/>
        </w:rPr>
        <w:t xml:space="preserve">(Budget: EUR 2,356,000; tentative period: </w:t>
      </w:r>
      <w:r w:rsidR="00F107E9">
        <w:rPr>
          <w:rFonts w:ascii="Arial" w:eastAsia="MS Mincho" w:hAnsi="Arial" w:cs="Arial"/>
          <w:color w:val="000000"/>
          <w:sz w:val="19"/>
          <w:szCs w:val="19"/>
          <w:lang w:eastAsia="ja-JP"/>
        </w:rPr>
        <w:t>September</w:t>
      </w:r>
      <w:r w:rsidRPr="002078C6">
        <w:rPr>
          <w:rFonts w:ascii="Arial" w:eastAsia="MS Mincho" w:hAnsi="Arial" w:cs="Arial"/>
          <w:color w:val="000000"/>
          <w:sz w:val="19"/>
          <w:szCs w:val="19"/>
          <w:lang w:eastAsia="ja-JP"/>
        </w:rPr>
        <w:t xml:space="preserve"> 2020 – </w:t>
      </w:r>
      <w:r w:rsidR="00F107E9">
        <w:rPr>
          <w:rFonts w:ascii="Arial" w:eastAsia="MS Mincho" w:hAnsi="Arial" w:cs="Arial"/>
          <w:color w:val="000000"/>
          <w:sz w:val="19"/>
          <w:szCs w:val="19"/>
          <w:lang w:eastAsia="ja-JP"/>
        </w:rPr>
        <w:t>October</w:t>
      </w:r>
      <w:r w:rsidRPr="002078C6">
        <w:rPr>
          <w:rFonts w:ascii="Arial" w:eastAsia="MS Mincho" w:hAnsi="Arial" w:cs="Arial"/>
          <w:color w:val="000000"/>
          <w:sz w:val="19"/>
          <w:szCs w:val="19"/>
          <w:lang w:eastAsia="ja-JP"/>
        </w:rPr>
        <w:t xml:space="preserve"> 2021)</w:t>
      </w:r>
      <w:r>
        <w:rPr>
          <w:rFonts w:ascii="Arial" w:eastAsia="MS Mincho" w:hAnsi="Arial" w:cs="Arial"/>
          <w:color w:val="000000"/>
          <w:sz w:val="19"/>
          <w:szCs w:val="19"/>
          <w:lang w:eastAsia="ja-JP"/>
        </w:rPr>
        <w:t>.</w:t>
      </w:r>
    </w:p>
    <w:p w14:paraId="28AB5467" w14:textId="7F2D633C" w:rsidR="00FD2027" w:rsidRDefault="00FD2027" w:rsidP="00EA6CF8">
      <w:pPr>
        <w:pStyle w:val="ListParagraph"/>
        <w:widowControl w:val="0"/>
        <w:numPr>
          <w:ilvl w:val="0"/>
          <w:numId w:val="2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Design </w:t>
      </w:r>
      <w:r w:rsidRPr="00FD2027">
        <w:rPr>
          <w:rFonts w:ascii="Arial" w:eastAsia="MS Mincho" w:hAnsi="Arial" w:cs="Arial"/>
          <w:color w:val="000000"/>
          <w:sz w:val="19"/>
          <w:szCs w:val="19"/>
          <w:lang w:eastAsia="ja-JP"/>
        </w:rPr>
        <w:t xml:space="preserve">a </w:t>
      </w:r>
      <w:r>
        <w:rPr>
          <w:rFonts w:ascii="Arial" w:eastAsia="MS Mincho" w:hAnsi="Arial" w:cs="Arial"/>
          <w:color w:val="000000"/>
          <w:sz w:val="19"/>
          <w:szCs w:val="19"/>
          <w:lang w:eastAsia="ja-JP"/>
        </w:rPr>
        <w:t xml:space="preserve">pilot </w:t>
      </w:r>
      <w:r w:rsidRPr="00FD2027">
        <w:rPr>
          <w:rFonts w:ascii="Arial" w:eastAsia="MS Mincho" w:hAnsi="Arial" w:cs="Arial"/>
          <w:color w:val="000000"/>
          <w:sz w:val="19"/>
          <w:szCs w:val="19"/>
          <w:lang w:eastAsia="ja-JP"/>
        </w:rPr>
        <w:t>scheme</w:t>
      </w:r>
      <w:r>
        <w:rPr>
          <w:rFonts w:ascii="Arial" w:eastAsia="MS Mincho" w:hAnsi="Arial" w:cs="Arial"/>
          <w:color w:val="000000"/>
          <w:sz w:val="19"/>
          <w:szCs w:val="19"/>
          <w:lang w:eastAsia="ja-JP"/>
        </w:rPr>
        <w:t>, including policies and operations,</w:t>
      </w:r>
      <w:r w:rsidRPr="00FD2027">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to provide employers with partial wage subsidies</w:t>
      </w:r>
      <w:r w:rsidRPr="00FD2027">
        <w:rPr>
          <w:rFonts w:ascii="Arial" w:eastAsia="MS Mincho" w:hAnsi="Arial" w:cs="Arial"/>
          <w:color w:val="000000"/>
          <w:sz w:val="19"/>
          <w:szCs w:val="19"/>
          <w:lang w:eastAsia="ja-JP"/>
        </w:rPr>
        <w:t xml:space="preserve"> in Indonesia</w:t>
      </w:r>
      <w:r>
        <w:rPr>
          <w:rFonts w:ascii="Arial" w:eastAsia="MS Mincho" w:hAnsi="Arial" w:cs="Arial"/>
          <w:color w:val="000000"/>
          <w:sz w:val="19"/>
          <w:szCs w:val="19"/>
          <w:lang w:eastAsia="ja-JP"/>
        </w:rPr>
        <w:t xml:space="preserve"> upon furlough in order to prevent employ</w:t>
      </w:r>
      <w:r w:rsidR="00DE6E49">
        <w:rPr>
          <w:rFonts w:ascii="Arial" w:eastAsia="MS Mincho" w:hAnsi="Arial" w:cs="Arial"/>
          <w:color w:val="000000"/>
          <w:sz w:val="19"/>
          <w:szCs w:val="19"/>
          <w:lang w:eastAsia="ja-JP"/>
        </w:rPr>
        <w:t>ers from terminating employment in time of crisis.</w:t>
      </w:r>
    </w:p>
    <w:p w14:paraId="3C3044AF" w14:textId="51E363E5" w:rsidR="000000D3" w:rsidRDefault="000000D3" w:rsidP="00EA6CF8">
      <w:pPr>
        <w:pStyle w:val="ListParagraph"/>
        <w:widowControl w:val="0"/>
        <w:numPr>
          <w:ilvl w:val="0"/>
          <w:numId w:val="2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Implement the scheme in collaboration with the Better Work Indonesia team.</w:t>
      </w:r>
    </w:p>
    <w:p w14:paraId="2968DBDC" w14:textId="3D21F1F5" w:rsidR="001D68EF" w:rsidRPr="0037303C" w:rsidRDefault="0037303C" w:rsidP="00EA6CF8">
      <w:pPr>
        <w:pStyle w:val="ListParagraph"/>
        <w:widowControl w:val="0"/>
        <w:numPr>
          <w:ilvl w:val="0"/>
          <w:numId w:val="2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Monitor the progress of the project and report it to the donor orally or in written format.</w:t>
      </w:r>
    </w:p>
    <w:p w14:paraId="36C75BF7" w14:textId="77777777" w:rsidR="001D68EF" w:rsidRDefault="001D68EF" w:rsidP="001D68EF">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191FF2CB" w14:textId="05AB3A9E" w:rsidR="001D68EF" w:rsidRDefault="009E3488" w:rsidP="005F160A">
      <w:pPr>
        <w:pStyle w:val="ListParagraph"/>
        <w:widowControl w:val="0"/>
        <w:numPr>
          <w:ilvl w:val="0"/>
          <w:numId w:val="3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Designed the </w:t>
      </w:r>
      <w:hyperlink r:id="rId11" w:history="1">
        <w:r w:rsidR="00FD2027" w:rsidRPr="00940BCE">
          <w:rPr>
            <w:rStyle w:val="Hyperlink"/>
            <w:rFonts w:ascii="Arial" w:eastAsia="MS Mincho" w:hAnsi="Arial" w:cs="Arial"/>
            <w:sz w:val="19"/>
            <w:szCs w:val="19"/>
            <w:lang w:eastAsia="ja-JP"/>
          </w:rPr>
          <w:t>guidelin</w:t>
        </w:r>
        <w:r w:rsidR="00940BCE">
          <w:rPr>
            <w:rStyle w:val="Hyperlink"/>
            <w:rFonts w:ascii="Arial" w:eastAsia="MS Mincho" w:hAnsi="Arial" w:cs="Arial"/>
            <w:sz w:val="19"/>
            <w:szCs w:val="19"/>
            <w:lang w:eastAsia="ja-JP"/>
          </w:rPr>
          <w:t>es</w:t>
        </w:r>
      </w:hyperlink>
      <w:r w:rsidR="00940BCE">
        <w:rPr>
          <w:rFonts w:ascii="Arial" w:eastAsia="MS Mincho" w:hAnsi="Arial" w:cs="Arial"/>
          <w:color w:val="000000"/>
          <w:sz w:val="19"/>
          <w:szCs w:val="19"/>
          <w:lang w:eastAsia="ja-JP"/>
        </w:rPr>
        <w:t xml:space="preserve"> and</w:t>
      </w:r>
      <w:r>
        <w:rPr>
          <w:rFonts w:ascii="Arial" w:eastAsia="MS Mincho" w:hAnsi="Arial" w:cs="Arial"/>
          <w:color w:val="000000"/>
          <w:sz w:val="19"/>
          <w:szCs w:val="19"/>
          <w:lang w:eastAsia="ja-JP"/>
        </w:rPr>
        <w:t xml:space="preserve"> operational flows including </w:t>
      </w:r>
      <w:hyperlink r:id="rId12" w:history="1">
        <w:r w:rsidR="00940BCE" w:rsidRPr="00940BCE">
          <w:rPr>
            <w:rStyle w:val="Hyperlink"/>
            <w:rFonts w:ascii="Arial" w:eastAsia="MS Mincho" w:hAnsi="Arial" w:cs="Arial"/>
            <w:sz w:val="19"/>
            <w:szCs w:val="19"/>
            <w:lang w:eastAsia="ja-JP"/>
          </w:rPr>
          <w:t>registration</w:t>
        </w:r>
      </w:hyperlink>
      <w:r w:rsidR="00940BCE">
        <w:rPr>
          <w:rFonts w:ascii="Arial" w:eastAsia="MS Mincho" w:hAnsi="Arial" w:cs="Arial"/>
          <w:color w:val="000000"/>
          <w:sz w:val="19"/>
          <w:szCs w:val="19"/>
          <w:lang w:eastAsia="ja-JP"/>
        </w:rPr>
        <w:t xml:space="preserve">, </w:t>
      </w:r>
      <w:hyperlink r:id="rId13" w:history="1">
        <w:r w:rsidR="00940BCE" w:rsidRPr="00940BCE">
          <w:rPr>
            <w:rStyle w:val="Hyperlink"/>
            <w:rFonts w:ascii="Arial" w:eastAsia="MS Mincho" w:hAnsi="Arial" w:cs="Arial"/>
            <w:sz w:val="19"/>
            <w:szCs w:val="19"/>
            <w:lang w:eastAsia="ja-JP"/>
          </w:rPr>
          <w:t>claim</w:t>
        </w:r>
      </w:hyperlink>
      <w:r w:rsidR="00940BCE">
        <w:rPr>
          <w:rFonts w:ascii="Arial" w:eastAsia="MS Mincho" w:hAnsi="Arial" w:cs="Arial"/>
          <w:color w:val="000000"/>
          <w:sz w:val="19"/>
          <w:szCs w:val="19"/>
          <w:lang w:eastAsia="ja-JP"/>
        </w:rPr>
        <w:t xml:space="preserve"> and validation.</w:t>
      </w:r>
      <w:r>
        <w:rPr>
          <w:rFonts w:ascii="Arial" w:eastAsia="MS Mincho" w:hAnsi="Arial" w:cs="Arial"/>
          <w:color w:val="000000"/>
          <w:sz w:val="19"/>
          <w:szCs w:val="19"/>
          <w:lang w:eastAsia="ja-JP"/>
        </w:rPr>
        <w:t xml:space="preserve"> </w:t>
      </w:r>
    </w:p>
    <w:p w14:paraId="6F038772" w14:textId="62D030D3" w:rsidR="00940BCE" w:rsidRDefault="00940BCE" w:rsidP="005F160A">
      <w:pPr>
        <w:pStyle w:val="ListParagraph"/>
        <w:widowControl w:val="0"/>
        <w:numPr>
          <w:ilvl w:val="0"/>
          <w:numId w:val="3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Led technical discussion and dissemination at a series of consultations with tripartite stakeholders.</w:t>
      </w:r>
    </w:p>
    <w:p w14:paraId="632B202E" w14:textId="2A73FD60" w:rsidR="009E3488" w:rsidRPr="00F2659E" w:rsidRDefault="00940BCE" w:rsidP="005F160A">
      <w:pPr>
        <w:pStyle w:val="ListParagraph"/>
        <w:widowControl w:val="0"/>
        <w:numPr>
          <w:ilvl w:val="0"/>
          <w:numId w:val="3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Trained trainers of operational teams and provided with technical advice during the implementation.</w:t>
      </w:r>
    </w:p>
    <w:p w14:paraId="13A5C1E4" w14:textId="39FB8ED7" w:rsidR="000E3D2C" w:rsidRPr="00011D44" w:rsidRDefault="00142D90"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Aug</w:t>
      </w:r>
      <w:r w:rsidR="000E3D2C">
        <w:rPr>
          <w:rFonts w:ascii="Arial" w:hAnsi="Arial" w:cs="Arial"/>
          <w:b/>
          <w:color w:val="000000"/>
          <w:sz w:val="19"/>
          <w:szCs w:val="19"/>
        </w:rPr>
        <w:t xml:space="preserve"> 20</w:t>
      </w:r>
      <w:r>
        <w:rPr>
          <w:rFonts w:ascii="Arial" w:hAnsi="Arial" w:cs="Arial"/>
          <w:b/>
          <w:color w:val="000000"/>
          <w:sz w:val="19"/>
          <w:szCs w:val="19"/>
        </w:rPr>
        <w:t>19</w:t>
      </w:r>
      <w:r w:rsidR="000E3D2C" w:rsidRPr="00011D44">
        <w:rPr>
          <w:rFonts w:ascii="Arial" w:hAnsi="Arial" w:cs="Arial"/>
          <w:b/>
          <w:color w:val="000000"/>
          <w:sz w:val="19"/>
          <w:szCs w:val="19"/>
        </w:rPr>
        <w:t xml:space="preserve"> - PRESENT</w:t>
      </w:r>
      <w:r w:rsidR="000E3D2C" w:rsidRPr="00011D44">
        <w:rPr>
          <w:rFonts w:ascii="Arial" w:hAnsi="Arial" w:cs="Arial"/>
          <w:b/>
          <w:color w:val="000000"/>
          <w:sz w:val="19"/>
          <w:szCs w:val="19"/>
        </w:rPr>
        <w:tab/>
      </w:r>
      <w:r w:rsidR="006F357E">
        <w:rPr>
          <w:rFonts w:ascii="Arial" w:hAnsi="Arial" w:cs="Arial"/>
          <w:b/>
          <w:color w:val="000000"/>
          <w:sz w:val="19"/>
          <w:szCs w:val="19"/>
        </w:rPr>
        <w:t>Technical Officer on Social Protection (</w:t>
      </w:r>
      <w:r w:rsidR="001D68EF">
        <w:rPr>
          <w:rFonts w:ascii="Arial" w:hAnsi="Arial" w:cs="Arial"/>
          <w:b/>
          <w:color w:val="000000"/>
          <w:sz w:val="19"/>
          <w:szCs w:val="19"/>
        </w:rPr>
        <w:t>Project Manager on Unemployment Insurance and ALMPs)</w:t>
      </w:r>
      <w:r w:rsidR="000E3D2C" w:rsidRPr="00011D44">
        <w:rPr>
          <w:rFonts w:ascii="Arial" w:hAnsi="Arial" w:cs="Arial"/>
          <w:b/>
          <w:color w:val="000000"/>
          <w:sz w:val="19"/>
          <w:szCs w:val="19"/>
        </w:rPr>
        <w:t xml:space="preserve">, </w:t>
      </w:r>
      <w:r w:rsidR="000E3D2C">
        <w:rPr>
          <w:rFonts w:ascii="Arial" w:hAnsi="Arial" w:cs="Arial"/>
          <w:b/>
          <w:color w:val="000000"/>
          <w:sz w:val="19"/>
          <w:szCs w:val="19"/>
        </w:rPr>
        <w:t xml:space="preserve">ILO </w:t>
      </w:r>
      <w:r w:rsidR="001D68EF">
        <w:rPr>
          <w:rFonts w:ascii="Arial" w:hAnsi="Arial" w:cs="Arial"/>
          <w:b/>
          <w:color w:val="000000"/>
          <w:sz w:val="19"/>
          <w:szCs w:val="19"/>
        </w:rPr>
        <w:t xml:space="preserve">Country Office for Indonesia and Timor-Leste, </w:t>
      </w:r>
      <w:r w:rsidR="000E3D2C">
        <w:rPr>
          <w:rFonts w:ascii="Arial" w:hAnsi="Arial" w:cs="Arial"/>
          <w:b/>
          <w:color w:val="000000"/>
          <w:sz w:val="19"/>
          <w:szCs w:val="19"/>
        </w:rPr>
        <w:t>Jakarta</w:t>
      </w:r>
    </w:p>
    <w:p w14:paraId="590C0675" w14:textId="77777777" w:rsidR="000E3D2C" w:rsidRDefault="000E3D2C" w:rsidP="000E3D2C">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7DF23335" w14:textId="5CC9CBCA" w:rsidR="002078C6" w:rsidRDefault="002078C6" w:rsidP="002078C6">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Manage and implement </w:t>
      </w:r>
      <w:hyperlink r:id="rId14" w:history="1">
        <w:r>
          <w:rPr>
            <w:rStyle w:val="Hyperlink"/>
            <w:rFonts w:ascii="Arial" w:eastAsia="MS Mincho" w:hAnsi="Arial" w:cs="Arial"/>
            <w:sz w:val="19"/>
            <w:szCs w:val="19"/>
            <w:lang w:eastAsia="ja-JP"/>
          </w:rPr>
          <w:t>the ILO/Fast Retailing Project on Unemployment Protection in Indonesia – Quality Assistance for Workers affected by Labour Adjustments</w:t>
        </w:r>
      </w:hyperlink>
      <w:r>
        <w:rPr>
          <w:rFonts w:ascii="Arial" w:eastAsia="MS Mincho" w:hAnsi="Arial" w:cs="Arial"/>
          <w:color w:val="000000"/>
          <w:sz w:val="19"/>
          <w:szCs w:val="19"/>
          <w:lang w:eastAsia="ja-JP"/>
        </w:rPr>
        <w:t xml:space="preserve"> </w:t>
      </w:r>
      <w:r w:rsidRPr="002078C6">
        <w:rPr>
          <w:rFonts w:ascii="Arial" w:eastAsia="MS Mincho" w:hAnsi="Arial" w:cs="Arial"/>
          <w:color w:val="000000"/>
          <w:sz w:val="19"/>
          <w:szCs w:val="19"/>
          <w:lang w:eastAsia="ja-JP"/>
        </w:rPr>
        <w:t>(Budget: USD 1,851,480; tentative period: August 2019 – July 2021)</w:t>
      </w:r>
      <w:r>
        <w:rPr>
          <w:rFonts w:ascii="Arial" w:eastAsia="MS Mincho" w:hAnsi="Arial" w:cs="Arial"/>
          <w:color w:val="000000"/>
          <w:sz w:val="19"/>
          <w:szCs w:val="19"/>
          <w:lang w:eastAsia="ja-JP"/>
        </w:rPr>
        <w:t>.</w:t>
      </w:r>
    </w:p>
    <w:p w14:paraId="4B218E89" w14:textId="2B20C3CB" w:rsidR="000E3D2C" w:rsidRDefault="00C07B79" w:rsidP="00C07B79">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Contribute to social protection reform</w:t>
      </w:r>
      <w:r>
        <w:rPr>
          <w:rFonts w:ascii="Arial" w:eastAsia="MS Mincho" w:hAnsi="Arial" w:cs="Arial"/>
          <w:color w:val="000000"/>
          <w:sz w:val="19"/>
          <w:szCs w:val="19"/>
          <w:lang w:eastAsia="ja-JP"/>
        </w:rPr>
        <w:t>s</w:t>
      </w:r>
      <w:r w:rsidRPr="00C07B79">
        <w:rPr>
          <w:rFonts w:ascii="Arial" w:eastAsia="MS Mincho" w:hAnsi="Arial" w:cs="Arial"/>
          <w:color w:val="000000"/>
          <w:sz w:val="19"/>
          <w:szCs w:val="19"/>
          <w:lang w:eastAsia="ja-JP"/>
        </w:rPr>
        <w:t xml:space="preserve"> including the design of</w:t>
      </w:r>
      <w:r>
        <w:rPr>
          <w:rFonts w:ascii="Arial" w:eastAsia="MS Mincho" w:hAnsi="Arial" w:cs="Arial"/>
          <w:color w:val="000000"/>
          <w:sz w:val="19"/>
          <w:szCs w:val="19"/>
          <w:lang w:eastAsia="ja-JP"/>
        </w:rPr>
        <w:t xml:space="preserve"> </w:t>
      </w:r>
      <w:r w:rsidRPr="00C07B79">
        <w:rPr>
          <w:rFonts w:ascii="Arial" w:eastAsia="MS Mincho" w:hAnsi="Arial" w:cs="Arial"/>
          <w:color w:val="000000"/>
          <w:sz w:val="19"/>
          <w:szCs w:val="19"/>
          <w:lang w:eastAsia="ja-JP"/>
        </w:rPr>
        <w:t>employment insurance scheme.</w:t>
      </w:r>
    </w:p>
    <w:p w14:paraId="2F4A533A" w14:textId="3390E9F2" w:rsidR="00C07B79" w:rsidRDefault="00C07B79" w:rsidP="00C07B79">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 xml:space="preserve">Conduct research and analysis on social protection and </w:t>
      </w:r>
      <w:r w:rsidR="002C06DC">
        <w:rPr>
          <w:rFonts w:ascii="Arial" w:eastAsia="MS Mincho" w:hAnsi="Arial" w:cs="Arial"/>
          <w:color w:val="000000"/>
          <w:sz w:val="19"/>
          <w:szCs w:val="19"/>
          <w:lang w:eastAsia="ja-JP"/>
        </w:rPr>
        <w:t xml:space="preserve">unemployment protection; and </w:t>
      </w:r>
      <w:r w:rsidRPr="00C07B79">
        <w:rPr>
          <w:rFonts w:ascii="Arial" w:eastAsia="MS Mincho" w:hAnsi="Arial" w:cs="Arial"/>
          <w:color w:val="000000"/>
          <w:sz w:val="19"/>
          <w:szCs w:val="19"/>
          <w:lang w:eastAsia="ja-JP"/>
        </w:rPr>
        <w:t xml:space="preserve">provide evidence-based </w:t>
      </w:r>
      <w:r w:rsidR="002C06DC">
        <w:rPr>
          <w:rFonts w:ascii="Arial" w:eastAsia="MS Mincho" w:hAnsi="Arial" w:cs="Arial"/>
          <w:color w:val="000000"/>
          <w:sz w:val="19"/>
          <w:szCs w:val="19"/>
          <w:lang w:eastAsia="ja-JP"/>
        </w:rPr>
        <w:t>recommendation</w:t>
      </w:r>
      <w:r w:rsidRPr="00C07B79">
        <w:rPr>
          <w:rFonts w:ascii="Arial" w:eastAsia="MS Mincho" w:hAnsi="Arial" w:cs="Arial"/>
          <w:color w:val="000000"/>
          <w:sz w:val="19"/>
          <w:szCs w:val="19"/>
          <w:lang w:eastAsia="ja-JP"/>
        </w:rPr>
        <w:t xml:space="preserve"> to the tripartite constituents </w:t>
      </w:r>
      <w:r w:rsidR="002C06DC">
        <w:rPr>
          <w:rFonts w:ascii="Arial" w:eastAsia="MS Mincho" w:hAnsi="Arial" w:cs="Arial"/>
          <w:color w:val="000000"/>
          <w:sz w:val="19"/>
          <w:szCs w:val="19"/>
          <w:lang w:eastAsia="ja-JP"/>
        </w:rPr>
        <w:t xml:space="preserve">for </w:t>
      </w:r>
      <w:r w:rsidRPr="00C07B79">
        <w:rPr>
          <w:rFonts w:ascii="Arial" w:eastAsia="MS Mincho" w:hAnsi="Arial" w:cs="Arial"/>
          <w:color w:val="000000"/>
          <w:sz w:val="19"/>
          <w:szCs w:val="19"/>
          <w:lang w:eastAsia="ja-JP"/>
        </w:rPr>
        <w:t>thei</w:t>
      </w:r>
      <w:r>
        <w:rPr>
          <w:rFonts w:ascii="Arial" w:eastAsia="MS Mincho" w:hAnsi="Arial" w:cs="Arial"/>
          <w:color w:val="000000"/>
          <w:sz w:val="19"/>
          <w:szCs w:val="19"/>
          <w:lang w:eastAsia="ja-JP"/>
        </w:rPr>
        <w:t>r informed decision-making</w:t>
      </w:r>
      <w:r w:rsidR="002C06DC">
        <w:rPr>
          <w:rFonts w:ascii="Arial" w:eastAsia="MS Mincho" w:hAnsi="Arial" w:cs="Arial"/>
          <w:color w:val="000000"/>
          <w:sz w:val="19"/>
          <w:szCs w:val="19"/>
          <w:lang w:eastAsia="ja-JP"/>
        </w:rPr>
        <w:t>.</w:t>
      </w:r>
    </w:p>
    <w:p w14:paraId="23040A4E" w14:textId="20B2B930" w:rsidR="00C07B79" w:rsidRDefault="00C07B79" w:rsidP="00C07B79">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Facilitate socia</w:t>
      </w:r>
      <w:r>
        <w:rPr>
          <w:rFonts w:ascii="Arial" w:eastAsia="MS Mincho" w:hAnsi="Arial" w:cs="Arial"/>
          <w:color w:val="000000"/>
          <w:sz w:val="19"/>
          <w:szCs w:val="19"/>
          <w:lang w:eastAsia="ja-JP"/>
        </w:rPr>
        <w:t xml:space="preserve">l dialogue </w:t>
      </w:r>
      <w:r w:rsidR="002C06DC">
        <w:rPr>
          <w:rFonts w:ascii="Arial" w:eastAsia="MS Mincho" w:hAnsi="Arial" w:cs="Arial"/>
          <w:color w:val="000000"/>
          <w:sz w:val="19"/>
          <w:szCs w:val="19"/>
          <w:lang w:eastAsia="ja-JP"/>
        </w:rPr>
        <w:t xml:space="preserve">and provide training </w:t>
      </w:r>
      <w:r>
        <w:rPr>
          <w:rFonts w:ascii="Arial" w:eastAsia="MS Mincho" w:hAnsi="Arial" w:cs="Arial"/>
          <w:color w:val="000000"/>
          <w:sz w:val="19"/>
          <w:szCs w:val="19"/>
          <w:lang w:eastAsia="ja-JP"/>
        </w:rPr>
        <w:t>on social protection and employment insurance.</w:t>
      </w:r>
    </w:p>
    <w:p w14:paraId="5919F187" w14:textId="72338772" w:rsidR="00C07B79" w:rsidRDefault="00C07B79" w:rsidP="00C07B79">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Assess financial, legal and institutional feasibility of implementing the designed employment insurance scheme</w:t>
      </w:r>
      <w:r>
        <w:rPr>
          <w:rFonts w:ascii="Arial" w:eastAsia="MS Mincho" w:hAnsi="Arial" w:cs="Arial"/>
          <w:color w:val="000000"/>
          <w:sz w:val="19"/>
          <w:szCs w:val="19"/>
          <w:lang w:eastAsia="ja-JP"/>
        </w:rPr>
        <w:t>.</w:t>
      </w:r>
    </w:p>
    <w:p w14:paraId="3338C4B3" w14:textId="42DE38D7" w:rsidR="00C07B79" w:rsidRDefault="00C07B79" w:rsidP="00C07B79">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 xml:space="preserve">Lead the </w:t>
      </w:r>
      <w:r>
        <w:rPr>
          <w:rFonts w:ascii="Arial" w:eastAsia="MS Mincho" w:hAnsi="Arial" w:cs="Arial"/>
          <w:color w:val="000000"/>
          <w:sz w:val="19"/>
          <w:szCs w:val="19"/>
          <w:lang w:eastAsia="ja-JP"/>
        </w:rPr>
        <w:t xml:space="preserve">creation and </w:t>
      </w:r>
      <w:r w:rsidRPr="00C07B79">
        <w:rPr>
          <w:rFonts w:ascii="Arial" w:eastAsia="MS Mincho" w:hAnsi="Arial" w:cs="Arial"/>
          <w:color w:val="000000"/>
          <w:sz w:val="19"/>
          <w:szCs w:val="19"/>
          <w:lang w:eastAsia="ja-JP"/>
        </w:rPr>
        <w:t xml:space="preserve">management </w:t>
      </w:r>
      <w:r>
        <w:rPr>
          <w:rFonts w:ascii="Arial" w:eastAsia="MS Mincho" w:hAnsi="Arial" w:cs="Arial"/>
          <w:color w:val="000000"/>
          <w:sz w:val="19"/>
          <w:szCs w:val="19"/>
          <w:lang w:eastAsia="ja-JP"/>
        </w:rPr>
        <w:t xml:space="preserve">of </w:t>
      </w:r>
      <w:r w:rsidRPr="00C07B79">
        <w:rPr>
          <w:rFonts w:ascii="Arial" w:eastAsia="MS Mincho" w:hAnsi="Arial" w:cs="Arial"/>
          <w:color w:val="000000"/>
          <w:sz w:val="19"/>
          <w:szCs w:val="19"/>
          <w:lang w:eastAsia="ja-JP"/>
        </w:rPr>
        <w:t xml:space="preserve">knowledge </w:t>
      </w:r>
      <w:r>
        <w:rPr>
          <w:rFonts w:ascii="Arial" w:eastAsia="MS Mincho" w:hAnsi="Arial" w:cs="Arial"/>
          <w:color w:val="000000"/>
          <w:sz w:val="19"/>
          <w:szCs w:val="19"/>
          <w:lang w:eastAsia="ja-JP"/>
        </w:rPr>
        <w:t>on social protection, employment insurance and ALMPs, including</w:t>
      </w:r>
      <w:r w:rsidRPr="00C07B79">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 xml:space="preserve">reports, </w:t>
      </w:r>
      <w:r w:rsidRPr="00C07B79">
        <w:rPr>
          <w:rFonts w:ascii="Arial" w:eastAsia="MS Mincho" w:hAnsi="Arial" w:cs="Arial"/>
          <w:color w:val="000000"/>
          <w:sz w:val="19"/>
          <w:szCs w:val="19"/>
          <w:lang w:eastAsia="ja-JP"/>
        </w:rPr>
        <w:t xml:space="preserve">technical briefs, web articles, </w:t>
      </w:r>
      <w:r>
        <w:rPr>
          <w:rFonts w:ascii="Arial" w:eastAsia="MS Mincho" w:hAnsi="Arial" w:cs="Arial"/>
          <w:color w:val="000000"/>
          <w:sz w:val="19"/>
          <w:szCs w:val="19"/>
          <w:lang w:eastAsia="ja-JP"/>
        </w:rPr>
        <w:t>training</w:t>
      </w:r>
      <w:r w:rsidRPr="00C07B79">
        <w:rPr>
          <w:rFonts w:ascii="Arial" w:eastAsia="MS Mincho" w:hAnsi="Arial" w:cs="Arial"/>
          <w:color w:val="000000"/>
          <w:sz w:val="19"/>
          <w:szCs w:val="19"/>
          <w:lang w:eastAsia="ja-JP"/>
        </w:rPr>
        <w:t xml:space="preserve"> courses</w:t>
      </w:r>
      <w:r>
        <w:rPr>
          <w:rFonts w:ascii="Arial" w:eastAsia="MS Mincho" w:hAnsi="Arial" w:cs="Arial"/>
          <w:color w:val="000000"/>
          <w:sz w:val="19"/>
          <w:szCs w:val="19"/>
          <w:lang w:eastAsia="ja-JP"/>
        </w:rPr>
        <w:t xml:space="preserve"> and presentations in meetings.</w:t>
      </w:r>
    </w:p>
    <w:p w14:paraId="4D5287E0" w14:textId="51C7B52A" w:rsidR="000E3D2C" w:rsidRDefault="00C07B79" w:rsidP="00C07B79">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07B79">
        <w:rPr>
          <w:rFonts w:ascii="Arial" w:eastAsia="MS Mincho" w:hAnsi="Arial" w:cs="Arial"/>
          <w:color w:val="000000"/>
          <w:sz w:val="19"/>
          <w:szCs w:val="19"/>
          <w:lang w:eastAsia="ja-JP"/>
        </w:rPr>
        <w:t>Monitor the progress of the project and report it to the donor orally or in written format.</w:t>
      </w:r>
    </w:p>
    <w:p w14:paraId="757DED96" w14:textId="309E4B21" w:rsidR="005C6F30" w:rsidRPr="00C07B79" w:rsidRDefault="00FB05B4" w:rsidP="00C07B79">
      <w:pPr>
        <w:pStyle w:val="ListParagraph"/>
        <w:widowControl w:val="0"/>
        <w:numPr>
          <w:ilvl w:val="0"/>
          <w:numId w:val="2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Formulate</w:t>
      </w:r>
      <w:r w:rsidR="005C6F30">
        <w:rPr>
          <w:rFonts w:ascii="Arial" w:eastAsia="MS Mincho" w:hAnsi="Arial" w:cs="Arial"/>
          <w:color w:val="000000"/>
          <w:sz w:val="19"/>
          <w:szCs w:val="19"/>
          <w:lang w:eastAsia="ja-JP"/>
        </w:rPr>
        <w:t xml:space="preserve"> new social protection projects</w:t>
      </w:r>
      <w:r>
        <w:rPr>
          <w:rFonts w:ascii="Arial" w:eastAsia="MS Mincho" w:hAnsi="Arial" w:cs="Arial"/>
          <w:color w:val="000000"/>
          <w:sz w:val="19"/>
          <w:szCs w:val="19"/>
          <w:lang w:eastAsia="ja-JP"/>
        </w:rPr>
        <w:t xml:space="preserve"> and negotiate with potential donors for funding</w:t>
      </w:r>
      <w:r w:rsidR="005C6F30">
        <w:rPr>
          <w:rFonts w:ascii="Arial" w:eastAsia="MS Mincho" w:hAnsi="Arial" w:cs="Arial"/>
          <w:color w:val="000000"/>
          <w:sz w:val="19"/>
          <w:szCs w:val="19"/>
          <w:lang w:eastAsia="ja-JP"/>
        </w:rPr>
        <w:t>.</w:t>
      </w:r>
    </w:p>
    <w:p w14:paraId="6166034C" w14:textId="77777777" w:rsidR="000E3D2C" w:rsidRDefault="000E3D2C" w:rsidP="000E3D2C">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2F7D87B8" w14:textId="6D52B011" w:rsidR="00547E9A" w:rsidRDefault="00547E9A" w:rsidP="00617E74">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lastRenderedPageBreak/>
        <w:t>Provided the Government of Indonesia with guidance and technical inputs and realised the establishment of employment insurance law and its enforcement regulation.</w:t>
      </w:r>
    </w:p>
    <w:p w14:paraId="3067BD64" w14:textId="290C1DD6" w:rsidR="00617E74" w:rsidRPr="00F2659E" w:rsidRDefault="00617E74" w:rsidP="00617E74">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Delivered activities </w:t>
      </w:r>
      <w:r w:rsidR="00FB05B4">
        <w:rPr>
          <w:rFonts w:ascii="Arial" w:eastAsia="MS Mincho" w:hAnsi="Arial" w:cs="Arial"/>
          <w:color w:val="000000"/>
          <w:sz w:val="19"/>
          <w:szCs w:val="19"/>
          <w:lang w:eastAsia="ja-JP"/>
        </w:rPr>
        <w:t xml:space="preserve">on employment insurance and ALMPs </w:t>
      </w:r>
      <w:r>
        <w:rPr>
          <w:rFonts w:ascii="Arial" w:eastAsia="MS Mincho" w:hAnsi="Arial" w:cs="Arial"/>
          <w:color w:val="000000"/>
          <w:sz w:val="19"/>
          <w:szCs w:val="19"/>
          <w:lang w:eastAsia="ja-JP"/>
        </w:rPr>
        <w:t xml:space="preserve">(USD </w:t>
      </w:r>
      <w:r w:rsidR="00AC19A6">
        <w:rPr>
          <w:rFonts w:ascii="Arial" w:eastAsia="MS Mincho" w:hAnsi="Arial" w:cs="Arial"/>
          <w:color w:val="000000"/>
          <w:sz w:val="19"/>
          <w:szCs w:val="19"/>
          <w:lang w:eastAsia="ja-JP"/>
        </w:rPr>
        <w:t>435,209</w:t>
      </w:r>
      <w:r>
        <w:rPr>
          <w:rFonts w:ascii="Arial" w:eastAsia="MS Mincho" w:hAnsi="Arial" w:cs="Arial"/>
          <w:color w:val="000000"/>
          <w:sz w:val="19"/>
          <w:szCs w:val="19"/>
          <w:lang w:eastAsia="ja-JP"/>
        </w:rPr>
        <w:t>)</w:t>
      </w:r>
      <w:r w:rsidR="00AC19A6">
        <w:rPr>
          <w:rFonts w:ascii="Arial" w:eastAsia="MS Mincho" w:hAnsi="Arial" w:cs="Arial"/>
          <w:color w:val="000000"/>
          <w:sz w:val="19"/>
          <w:szCs w:val="19"/>
          <w:lang w:eastAsia="ja-JP"/>
        </w:rPr>
        <w:t xml:space="preserve"> in 2019</w:t>
      </w:r>
      <w:r>
        <w:rPr>
          <w:rFonts w:ascii="Arial" w:eastAsia="MS Mincho" w:hAnsi="Arial" w:cs="Arial"/>
          <w:color w:val="000000"/>
          <w:sz w:val="19"/>
          <w:szCs w:val="19"/>
          <w:lang w:eastAsia="ja-JP"/>
        </w:rPr>
        <w:t xml:space="preserve"> and 20</w:t>
      </w:r>
      <w:r w:rsidR="00AC19A6">
        <w:rPr>
          <w:rFonts w:ascii="Arial" w:eastAsia="MS Mincho" w:hAnsi="Arial" w:cs="Arial"/>
          <w:color w:val="000000"/>
          <w:sz w:val="19"/>
          <w:szCs w:val="19"/>
          <w:lang w:eastAsia="ja-JP"/>
        </w:rPr>
        <w:t>20</w:t>
      </w:r>
      <w:r>
        <w:rPr>
          <w:rFonts w:ascii="Arial" w:eastAsia="MS Mincho" w:hAnsi="Arial" w:cs="Arial"/>
          <w:color w:val="000000"/>
          <w:sz w:val="19"/>
          <w:szCs w:val="19"/>
          <w:lang w:eastAsia="ja-JP"/>
        </w:rPr>
        <w:t xml:space="preserve">, including </w:t>
      </w:r>
      <w:r w:rsidR="00AC19A6">
        <w:rPr>
          <w:rFonts w:ascii="Arial" w:eastAsia="MS Mincho" w:hAnsi="Arial" w:cs="Arial"/>
          <w:color w:val="000000"/>
          <w:sz w:val="19"/>
          <w:szCs w:val="19"/>
          <w:lang w:eastAsia="ja-JP"/>
        </w:rPr>
        <w:t>83</w:t>
      </w:r>
      <w:r w:rsidRPr="00F2659E">
        <w:rPr>
          <w:rFonts w:ascii="Arial" w:eastAsia="MS Mincho" w:hAnsi="Arial" w:cs="Arial"/>
          <w:color w:val="000000"/>
          <w:sz w:val="19"/>
          <w:szCs w:val="19"/>
          <w:lang w:eastAsia="ja-JP"/>
        </w:rPr>
        <w:t xml:space="preserve"> major </w:t>
      </w:r>
      <w:r w:rsidR="00AC19A6">
        <w:rPr>
          <w:rFonts w:ascii="Arial" w:eastAsia="MS Mincho" w:hAnsi="Arial" w:cs="Arial"/>
          <w:color w:val="000000"/>
          <w:sz w:val="19"/>
          <w:szCs w:val="19"/>
          <w:lang w:eastAsia="ja-JP"/>
        </w:rPr>
        <w:t>technical meetings</w:t>
      </w:r>
      <w:r>
        <w:rPr>
          <w:rFonts w:ascii="Arial" w:eastAsia="MS Mincho" w:hAnsi="Arial" w:cs="Arial"/>
          <w:color w:val="000000"/>
          <w:sz w:val="19"/>
          <w:szCs w:val="19"/>
          <w:lang w:eastAsia="ja-JP"/>
        </w:rPr>
        <w:t xml:space="preserve"> </w:t>
      </w:r>
      <w:r w:rsidR="00AC19A6">
        <w:rPr>
          <w:rFonts w:ascii="Arial" w:eastAsia="MS Mincho" w:hAnsi="Arial" w:cs="Arial"/>
          <w:color w:val="000000"/>
          <w:sz w:val="19"/>
          <w:szCs w:val="19"/>
          <w:lang w:eastAsia="ja-JP"/>
        </w:rPr>
        <w:t>and</w:t>
      </w:r>
      <w:r>
        <w:rPr>
          <w:rFonts w:ascii="Arial" w:eastAsia="MS Mincho" w:hAnsi="Arial" w:cs="Arial"/>
          <w:color w:val="000000"/>
          <w:sz w:val="19"/>
          <w:szCs w:val="19"/>
          <w:lang w:eastAsia="ja-JP"/>
        </w:rPr>
        <w:t xml:space="preserve"> training </w:t>
      </w:r>
      <w:r w:rsidRPr="00F2659E">
        <w:rPr>
          <w:rFonts w:ascii="Arial" w:eastAsia="MS Mincho" w:hAnsi="Arial" w:cs="Arial"/>
          <w:color w:val="000000"/>
          <w:sz w:val="19"/>
          <w:szCs w:val="19"/>
          <w:lang w:eastAsia="ja-JP"/>
        </w:rPr>
        <w:t>workshops</w:t>
      </w:r>
      <w:r>
        <w:rPr>
          <w:rFonts w:ascii="Arial" w:eastAsia="MS Mincho" w:hAnsi="Arial" w:cs="Arial"/>
          <w:color w:val="000000"/>
          <w:sz w:val="19"/>
          <w:szCs w:val="19"/>
          <w:lang w:eastAsia="ja-JP"/>
        </w:rPr>
        <w:t xml:space="preserve"> inviting </w:t>
      </w:r>
      <w:r w:rsidR="00AC19A6">
        <w:rPr>
          <w:rFonts w:ascii="Arial" w:eastAsia="MS Mincho" w:hAnsi="Arial" w:cs="Arial"/>
          <w:color w:val="000000"/>
          <w:sz w:val="19"/>
          <w:szCs w:val="19"/>
          <w:lang w:eastAsia="ja-JP"/>
        </w:rPr>
        <w:t>2,665</w:t>
      </w:r>
      <w:r>
        <w:rPr>
          <w:rFonts w:ascii="Arial" w:eastAsia="MS Mincho" w:hAnsi="Arial" w:cs="Arial"/>
          <w:color w:val="000000"/>
          <w:sz w:val="19"/>
          <w:szCs w:val="19"/>
          <w:lang w:eastAsia="ja-JP"/>
        </w:rPr>
        <w:t xml:space="preserve"> participants and </w:t>
      </w:r>
      <w:r w:rsidR="00AC19A6">
        <w:rPr>
          <w:rFonts w:ascii="Arial" w:eastAsia="MS Mincho" w:hAnsi="Arial" w:cs="Arial"/>
          <w:color w:val="000000"/>
          <w:sz w:val="19"/>
          <w:szCs w:val="19"/>
          <w:lang w:eastAsia="ja-JP"/>
        </w:rPr>
        <w:t>19</w:t>
      </w:r>
      <w:r w:rsidRPr="00F2659E">
        <w:rPr>
          <w:rFonts w:ascii="Arial" w:eastAsia="MS Mincho" w:hAnsi="Arial" w:cs="Arial"/>
          <w:color w:val="000000"/>
          <w:sz w:val="19"/>
          <w:szCs w:val="19"/>
          <w:lang w:eastAsia="ja-JP"/>
        </w:rPr>
        <w:t xml:space="preserve"> major knowledge products</w:t>
      </w:r>
      <w:r w:rsidR="00AC19A6">
        <w:rPr>
          <w:rFonts w:ascii="Arial" w:eastAsia="MS Mincho" w:hAnsi="Arial" w:cs="Arial"/>
          <w:color w:val="000000"/>
          <w:sz w:val="19"/>
          <w:szCs w:val="19"/>
          <w:lang w:eastAsia="ja-JP"/>
        </w:rPr>
        <w:t xml:space="preserve"> including 7 publications</w:t>
      </w:r>
      <w:r w:rsidRPr="00F2659E">
        <w:rPr>
          <w:rFonts w:ascii="Arial" w:eastAsia="MS Mincho" w:hAnsi="Arial" w:cs="Arial"/>
          <w:color w:val="000000"/>
          <w:sz w:val="19"/>
          <w:szCs w:val="19"/>
          <w:lang w:eastAsia="ja-JP"/>
        </w:rPr>
        <w:t>.</w:t>
      </w:r>
    </w:p>
    <w:p w14:paraId="2E98DEBC" w14:textId="50F023BC" w:rsidR="00617E74" w:rsidRDefault="00617E74" w:rsidP="00617E74">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02013">
        <w:rPr>
          <w:rFonts w:ascii="Arial" w:eastAsia="MS Mincho" w:hAnsi="Arial" w:cs="Arial"/>
          <w:color w:val="000000"/>
          <w:sz w:val="19"/>
          <w:szCs w:val="19"/>
          <w:lang w:eastAsia="ja-JP"/>
        </w:rPr>
        <w:t>Supervise</w:t>
      </w:r>
      <w:r>
        <w:rPr>
          <w:rFonts w:ascii="Arial" w:eastAsia="MS Mincho" w:hAnsi="Arial" w:cs="Arial"/>
          <w:color w:val="000000"/>
          <w:sz w:val="19"/>
          <w:szCs w:val="19"/>
          <w:lang w:eastAsia="ja-JP"/>
        </w:rPr>
        <w:t>d</w:t>
      </w:r>
      <w:r w:rsidR="00FB05B4">
        <w:rPr>
          <w:rFonts w:ascii="Arial" w:eastAsia="MS Mincho" w:hAnsi="Arial" w:cs="Arial"/>
          <w:color w:val="000000"/>
          <w:sz w:val="19"/>
          <w:szCs w:val="19"/>
          <w:lang w:eastAsia="ja-JP"/>
        </w:rPr>
        <w:t xml:space="preserve"> 4</w:t>
      </w:r>
      <w:r w:rsidRPr="00002013">
        <w:rPr>
          <w:rFonts w:ascii="Arial" w:eastAsia="MS Mincho" w:hAnsi="Arial" w:cs="Arial"/>
          <w:color w:val="000000"/>
          <w:sz w:val="19"/>
          <w:szCs w:val="19"/>
          <w:lang w:eastAsia="ja-JP"/>
        </w:rPr>
        <w:t xml:space="preserve"> f</w:t>
      </w:r>
      <w:r w:rsidR="00FB05B4">
        <w:rPr>
          <w:rFonts w:ascii="Arial" w:eastAsia="MS Mincho" w:hAnsi="Arial" w:cs="Arial"/>
          <w:color w:val="000000"/>
          <w:sz w:val="19"/>
          <w:szCs w:val="19"/>
          <w:lang w:eastAsia="ja-JP"/>
        </w:rPr>
        <w:t>ull-time project officers and 30</w:t>
      </w:r>
      <w:r w:rsidRPr="00002013">
        <w:rPr>
          <w:rFonts w:ascii="Arial" w:eastAsia="MS Mincho" w:hAnsi="Arial" w:cs="Arial"/>
          <w:color w:val="000000"/>
          <w:sz w:val="19"/>
          <w:szCs w:val="19"/>
          <w:lang w:eastAsia="ja-JP"/>
        </w:rPr>
        <w:t xml:space="preserve"> part-time </w:t>
      </w:r>
      <w:r w:rsidR="00FB05B4">
        <w:rPr>
          <w:rFonts w:ascii="Arial" w:eastAsia="MS Mincho" w:hAnsi="Arial" w:cs="Arial"/>
          <w:color w:val="000000"/>
          <w:sz w:val="19"/>
          <w:szCs w:val="19"/>
          <w:lang w:eastAsia="ja-JP"/>
        </w:rPr>
        <w:t>contractors</w:t>
      </w:r>
      <w:r w:rsidRPr="00002013">
        <w:rPr>
          <w:rFonts w:ascii="Arial" w:eastAsia="MS Mincho" w:hAnsi="Arial" w:cs="Arial"/>
          <w:color w:val="000000"/>
          <w:sz w:val="19"/>
          <w:szCs w:val="19"/>
          <w:lang w:eastAsia="ja-JP"/>
        </w:rPr>
        <w:t>.</w:t>
      </w:r>
    </w:p>
    <w:p w14:paraId="1E9F76BE" w14:textId="5001A2FA" w:rsidR="00617E74" w:rsidRPr="002C446F" w:rsidRDefault="00617E74" w:rsidP="00D46143">
      <w:pPr>
        <w:pStyle w:val="ListParagraph"/>
        <w:widowControl w:val="0"/>
        <w:numPr>
          <w:ilvl w:val="0"/>
          <w:numId w:val="23"/>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9065F5">
        <w:rPr>
          <w:rFonts w:ascii="Arial" w:eastAsia="MS Mincho" w:hAnsi="Arial" w:cs="Arial"/>
          <w:color w:val="000000"/>
          <w:sz w:val="19"/>
          <w:szCs w:val="19"/>
          <w:lang w:eastAsia="ja-JP"/>
        </w:rPr>
        <w:t xml:space="preserve">Contributed to the development of 3 projects including </w:t>
      </w:r>
      <w:r w:rsidR="002F1286" w:rsidRPr="002F1286">
        <w:rPr>
          <w:rFonts w:ascii="Arial" w:eastAsia="MS Mincho" w:hAnsi="Arial" w:cs="Arial"/>
          <w:color w:val="000000"/>
          <w:sz w:val="19"/>
          <w:szCs w:val="19"/>
          <w:lang w:eastAsia="ja-JP"/>
        </w:rPr>
        <w:t>the ILO/BMZ Project on Protecting Garment Sector Workers: Occupational Safety and Health and Income Support in Response to the COVID-19 Pandemic in Indonesia (EUR 2,356,000</w:t>
      </w:r>
      <w:r>
        <w:rPr>
          <w:rFonts w:ascii="Arial" w:eastAsia="MS Mincho" w:hAnsi="Arial" w:cs="Arial"/>
          <w:color w:val="000000"/>
          <w:sz w:val="19"/>
          <w:szCs w:val="19"/>
          <w:lang w:eastAsia="ja-JP"/>
        </w:rPr>
        <w:t>)</w:t>
      </w:r>
      <w:r w:rsidRPr="009065F5">
        <w:rPr>
          <w:rFonts w:ascii="Arial" w:eastAsia="MS Mincho" w:hAnsi="Arial" w:cs="Arial"/>
          <w:color w:val="000000"/>
          <w:sz w:val="19"/>
          <w:szCs w:val="19"/>
          <w:lang w:eastAsia="ja-JP"/>
        </w:rPr>
        <w:t xml:space="preserve">, </w:t>
      </w:r>
      <w:r w:rsidR="002F1286">
        <w:rPr>
          <w:rFonts w:ascii="Arial" w:eastAsia="MS Mincho" w:hAnsi="Arial" w:cs="Arial"/>
          <w:color w:val="000000"/>
          <w:sz w:val="19"/>
          <w:szCs w:val="19"/>
          <w:lang w:eastAsia="ja-JP"/>
        </w:rPr>
        <w:t xml:space="preserve">the ILO/Japan Project on </w:t>
      </w:r>
      <w:r w:rsidR="002F1286" w:rsidRPr="002F1286">
        <w:rPr>
          <w:rFonts w:ascii="Arial" w:eastAsia="MS Mincho" w:hAnsi="Arial" w:cs="Arial"/>
          <w:color w:val="000000"/>
          <w:sz w:val="19"/>
          <w:szCs w:val="19"/>
          <w:lang w:eastAsia="ja-JP"/>
        </w:rPr>
        <w:t xml:space="preserve">Promoting and </w:t>
      </w:r>
      <w:r w:rsidR="002F1286">
        <w:rPr>
          <w:rFonts w:ascii="Arial" w:eastAsia="MS Mincho" w:hAnsi="Arial" w:cs="Arial"/>
          <w:color w:val="000000"/>
          <w:sz w:val="19"/>
          <w:szCs w:val="19"/>
          <w:lang w:eastAsia="ja-JP"/>
        </w:rPr>
        <w:t>Building Social P</w:t>
      </w:r>
      <w:r w:rsidR="002F1286" w:rsidRPr="002F1286">
        <w:rPr>
          <w:rFonts w:ascii="Arial" w:eastAsia="MS Mincho" w:hAnsi="Arial" w:cs="Arial"/>
          <w:color w:val="000000"/>
          <w:sz w:val="19"/>
          <w:szCs w:val="19"/>
          <w:lang w:eastAsia="ja-JP"/>
        </w:rPr>
        <w:t>r</w:t>
      </w:r>
      <w:r w:rsidR="002F1286">
        <w:rPr>
          <w:rFonts w:ascii="Arial" w:eastAsia="MS Mincho" w:hAnsi="Arial" w:cs="Arial"/>
          <w:color w:val="000000"/>
          <w:sz w:val="19"/>
          <w:szCs w:val="19"/>
          <w:lang w:eastAsia="ja-JP"/>
        </w:rPr>
        <w:t>otection in Asia</w:t>
      </w:r>
      <w:r w:rsidR="002F1286" w:rsidRPr="002F1286">
        <w:rPr>
          <w:rFonts w:ascii="Arial" w:eastAsia="MS Mincho" w:hAnsi="Arial" w:cs="Arial"/>
          <w:color w:val="000000"/>
          <w:sz w:val="19"/>
          <w:szCs w:val="19"/>
          <w:lang w:eastAsia="ja-JP"/>
        </w:rPr>
        <w:t xml:space="preserve"> (USD </w:t>
      </w:r>
      <w:r w:rsidR="00D46143" w:rsidRPr="00D46143">
        <w:rPr>
          <w:rFonts w:ascii="Arial" w:eastAsia="MS Mincho" w:hAnsi="Arial" w:cs="Arial"/>
          <w:color w:val="000000"/>
          <w:sz w:val="19"/>
          <w:szCs w:val="19"/>
          <w:lang w:eastAsia="ja-JP"/>
        </w:rPr>
        <w:t>761,895</w:t>
      </w:r>
      <w:r w:rsidRPr="009065F5">
        <w:rPr>
          <w:rFonts w:ascii="Arial" w:eastAsia="MS Mincho" w:hAnsi="Arial" w:cs="Arial"/>
          <w:color w:val="000000"/>
          <w:sz w:val="19"/>
          <w:szCs w:val="19"/>
          <w:lang w:eastAsia="ja-JP"/>
        </w:rPr>
        <w:t xml:space="preserve">) and </w:t>
      </w:r>
      <w:r>
        <w:rPr>
          <w:rFonts w:ascii="Arial" w:eastAsia="MS Mincho" w:hAnsi="Arial" w:cs="Arial"/>
          <w:color w:val="000000"/>
          <w:sz w:val="19"/>
          <w:szCs w:val="19"/>
          <w:lang w:eastAsia="ja-JP"/>
        </w:rPr>
        <w:t xml:space="preserve">ILO/Japan </w:t>
      </w:r>
      <w:r w:rsidR="002F1286">
        <w:rPr>
          <w:rFonts w:ascii="Arial" w:eastAsia="MS Mincho" w:hAnsi="Arial" w:cs="Arial"/>
          <w:color w:val="000000"/>
          <w:sz w:val="19"/>
          <w:szCs w:val="19"/>
          <w:lang w:eastAsia="ja-JP"/>
        </w:rPr>
        <w:t xml:space="preserve">Project on </w:t>
      </w:r>
      <w:r w:rsidR="002F1286" w:rsidRPr="002F1286">
        <w:rPr>
          <w:rFonts w:ascii="Arial" w:eastAsia="MS Mincho" w:hAnsi="Arial" w:cs="Arial"/>
          <w:color w:val="000000"/>
          <w:sz w:val="19"/>
          <w:szCs w:val="19"/>
          <w:lang w:eastAsia="ja-JP"/>
        </w:rPr>
        <w:t xml:space="preserve">Bolstering </w:t>
      </w:r>
      <w:r w:rsidR="002F1286">
        <w:rPr>
          <w:rFonts w:ascii="Arial" w:eastAsia="MS Mincho" w:hAnsi="Arial" w:cs="Arial"/>
          <w:color w:val="000000"/>
          <w:sz w:val="19"/>
          <w:szCs w:val="19"/>
          <w:lang w:eastAsia="ja-JP"/>
        </w:rPr>
        <w:t>U</w:t>
      </w:r>
      <w:r w:rsidR="002F1286" w:rsidRPr="002F1286">
        <w:rPr>
          <w:rFonts w:ascii="Arial" w:eastAsia="MS Mincho" w:hAnsi="Arial" w:cs="Arial"/>
          <w:color w:val="000000"/>
          <w:sz w:val="19"/>
          <w:szCs w:val="19"/>
          <w:lang w:eastAsia="ja-JP"/>
        </w:rPr>
        <w:t xml:space="preserve">nemployment </w:t>
      </w:r>
      <w:r w:rsidR="002F1286">
        <w:rPr>
          <w:rFonts w:ascii="Arial" w:eastAsia="MS Mincho" w:hAnsi="Arial" w:cs="Arial"/>
          <w:color w:val="000000"/>
          <w:sz w:val="19"/>
          <w:szCs w:val="19"/>
          <w:lang w:eastAsia="ja-JP"/>
        </w:rPr>
        <w:t>I</w:t>
      </w:r>
      <w:r w:rsidR="002F1286" w:rsidRPr="002F1286">
        <w:rPr>
          <w:rFonts w:ascii="Arial" w:eastAsia="MS Mincho" w:hAnsi="Arial" w:cs="Arial"/>
          <w:color w:val="000000"/>
          <w:sz w:val="19"/>
          <w:szCs w:val="19"/>
          <w:lang w:eastAsia="ja-JP"/>
        </w:rPr>
        <w:t xml:space="preserve">nsurance and </w:t>
      </w:r>
      <w:r w:rsidR="002F1286">
        <w:rPr>
          <w:rFonts w:ascii="Arial" w:eastAsia="MS Mincho" w:hAnsi="Arial" w:cs="Arial"/>
          <w:color w:val="000000"/>
          <w:sz w:val="19"/>
          <w:szCs w:val="19"/>
          <w:lang w:eastAsia="ja-JP"/>
        </w:rPr>
        <w:t>L</w:t>
      </w:r>
      <w:r w:rsidR="002F1286" w:rsidRPr="002F1286">
        <w:rPr>
          <w:rFonts w:ascii="Arial" w:eastAsia="MS Mincho" w:hAnsi="Arial" w:cs="Arial"/>
          <w:color w:val="000000"/>
          <w:sz w:val="19"/>
          <w:szCs w:val="19"/>
          <w:lang w:eastAsia="ja-JP"/>
        </w:rPr>
        <w:t xml:space="preserve">abour </w:t>
      </w:r>
      <w:r w:rsidR="002F1286">
        <w:rPr>
          <w:rFonts w:ascii="Arial" w:eastAsia="MS Mincho" w:hAnsi="Arial" w:cs="Arial"/>
          <w:color w:val="000000"/>
          <w:sz w:val="19"/>
          <w:szCs w:val="19"/>
          <w:lang w:eastAsia="ja-JP"/>
        </w:rPr>
        <w:t>M</w:t>
      </w:r>
      <w:r w:rsidR="002F1286" w:rsidRPr="002F1286">
        <w:rPr>
          <w:rFonts w:ascii="Arial" w:eastAsia="MS Mincho" w:hAnsi="Arial" w:cs="Arial"/>
          <w:color w:val="000000"/>
          <w:sz w:val="19"/>
          <w:szCs w:val="19"/>
          <w:lang w:eastAsia="ja-JP"/>
        </w:rPr>
        <w:t>arke</w:t>
      </w:r>
      <w:r w:rsidR="002F1286">
        <w:rPr>
          <w:rFonts w:ascii="Arial" w:eastAsia="MS Mincho" w:hAnsi="Arial" w:cs="Arial"/>
          <w:color w:val="000000"/>
          <w:sz w:val="19"/>
          <w:szCs w:val="19"/>
          <w:lang w:eastAsia="ja-JP"/>
        </w:rPr>
        <w:t xml:space="preserve">t Policy Development in Myanmar </w:t>
      </w:r>
      <w:r w:rsidR="00B515BB">
        <w:rPr>
          <w:rFonts w:ascii="Arial" w:eastAsia="MS Mincho" w:hAnsi="Arial" w:cs="Arial"/>
          <w:color w:val="000000"/>
          <w:sz w:val="19"/>
          <w:szCs w:val="19"/>
          <w:lang w:eastAsia="ja-JP"/>
        </w:rPr>
        <w:t>(USD 642,736</w:t>
      </w:r>
      <w:r w:rsidRPr="009065F5">
        <w:rPr>
          <w:rFonts w:ascii="Arial" w:eastAsia="MS Mincho" w:hAnsi="Arial" w:cs="Arial"/>
          <w:color w:val="000000"/>
          <w:sz w:val="19"/>
          <w:szCs w:val="19"/>
          <w:lang w:eastAsia="ja-JP"/>
        </w:rPr>
        <w:t>).</w:t>
      </w:r>
    </w:p>
    <w:p w14:paraId="69489C94" w14:textId="4CAC41F3" w:rsidR="00C05D07" w:rsidRPr="00011D44" w:rsidRDefault="00347997"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Mar </w:t>
      </w:r>
      <w:r w:rsidR="00C05D07">
        <w:rPr>
          <w:rFonts w:ascii="Arial" w:hAnsi="Arial" w:cs="Arial"/>
          <w:b/>
          <w:color w:val="000000"/>
          <w:sz w:val="19"/>
          <w:szCs w:val="19"/>
        </w:rPr>
        <w:t>201</w:t>
      </w:r>
      <w:r>
        <w:rPr>
          <w:rFonts w:ascii="Arial" w:hAnsi="Arial" w:cs="Arial"/>
          <w:b/>
          <w:color w:val="000000"/>
          <w:sz w:val="19"/>
          <w:szCs w:val="19"/>
        </w:rPr>
        <w:t>8</w:t>
      </w:r>
      <w:r w:rsidR="00C05D07" w:rsidRPr="00011D44">
        <w:rPr>
          <w:rFonts w:ascii="Arial" w:hAnsi="Arial" w:cs="Arial"/>
          <w:b/>
          <w:color w:val="000000"/>
          <w:sz w:val="19"/>
          <w:szCs w:val="19"/>
        </w:rPr>
        <w:t xml:space="preserve"> </w:t>
      </w:r>
      <w:r w:rsidR="000E3D2C">
        <w:rPr>
          <w:rFonts w:ascii="Arial" w:hAnsi="Arial" w:cs="Arial"/>
          <w:b/>
          <w:color w:val="000000"/>
          <w:sz w:val="19"/>
          <w:szCs w:val="19"/>
        </w:rPr>
        <w:t>–</w:t>
      </w:r>
      <w:r w:rsidR="00C05D07" w:rsidRPr="00011D44">
        <w:rPr>
          <w:rFonts w:ascii="Arial" w:hAnsi="Arial" w:cs="Arial"/>
          <w:b/>
          <w:color w:val="000000"/>
          <w:sz w:val="19"/>
          <w:szCs w:val="19"/>
        </w:rPr>
        <w:t xml:space="preserve"> </w:t>
      </w:r>
      <w:r w:rsidR="000E3D2C">
        <w:rPr>
          <w:rFonts w:ascii="Arial" w:hAnsi="Arial" w:cs="Arial"/>
          <w:b/>
          <w:color w:val="000000"/>
          <w:sz w:val="19"/>
          <w:szCs w:val="19"/>
        </w:rPr>
        <w:t>Jan 2020</w:t>
      </w:r>
      <w:r w:rsidR="00C05D07" w:rsidRPr="00011D44">
        <w:rPr>
          <w:rFonts w:ascii="Arial" w:hAnsi="Arial" w:cs="Arial"/>
          <w:b/>
          <w:color w:val="000000"/>
          <w:sz w:val="19"/>
          <w:szCs w:val="19"/>
        </w:rPr>
        <w:tab/>
      </w:r>
      <w:r w:rsidR="006F357E">
        <w:rPr>
          <w:rFonts w:ascii="Arial" w:hAnsi="Arial" w:cs="Arial"/>
          <w:b/>
          <w:color w:val="000000"/>
          <w:sz w:val="19"/>
          <w:szCs w:val="19"/>
        </w:rPr>
        <w:t>Senior Technical Officer on Social Protection (</w:t>
      </w:r>
      <w:r w:rsidR="001D68EF">
        <w:rPr>
          <w:rFonts w:ascii="Arial" w:hAnsi="Arial" w:cs="Arial"/>
          <w:b/>
          <w:color w:val="000000"/>
          <w:sz w:val="19"/>
          <w:szCs w:val="19"/>
        </w:rPr>
        <w:t>Project Manager on Pension, Unemployment Insurance and Informal Economy)</w:t>
      </w:r>
      <w:r w:rsidR="00C05D07" w:rsidRPr="00011D44">
        <w:rPr>
          <w:rFonts w:ascii="Arial" w:hAnsi="Arial" w:cs="Arial"/>
          <w:b/>
          <w:color w:val="000000"/>
          <w:sz w:val="19"/>
          <w:szCs w:val="19"/>
        </w:rPr>
        <w:t>,</w:t>
      </w:r>
      <w:r w:rsidR="000E3D2C">
        <w:rPr>
          <w:rFonts w:ascii="Arial" w:hAnsi="Arial" w:cs="Arial"/>
          <w:b/>
          <w:color w:val="000000"/>
          <w:sz w:val="19"/>
          <w:szCs w:val="19"/>
        </w:rPr>
        <w:t xml:space="preserve"> ILO Regional Office for Asia and the Pacific</w:t>
      </w:r>
      <w:r w:rsidR="001D68EF">
        <w:rPr>
          <w:rFonts w:ascii="Arial" w:hAnsi="Arial" w:cs="Arial"/>
          <w:b/>
          <w:color w:val="000000"/>
          <w:sz w:val="19"/>
          <w:szCs w:val="19"/>
        </w:rPr>
        <w:t>, Bangkok</w:t>
      </w:r>
    </w:p>
    <w:p w14:paraId="21ABD45A" w14:textId="77777777" w:rsidR="00C05D07" w:rsidRDefault="00C05D07" w:rsidP="00C05D07">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248A3FE0" w14:textId="0C855969" w:rsidR="00C05D07" w:rsidRDefault="00C05D07" w:rsidP="008F1090">
      <w:pPr>
        <w:pStyle w:val="ListParagraph"/>
        <w:widowControl w:val="0"/>
        <w:numPr>
          <w:ilvl w:val="0"/>
          <w:numId w:val="2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Manage</w:t>
      </w:r>
      <w:r w:rsidR="006B7B53">
        <w:rPr>
          <w:rFonts w:ascii="Arial" w:eastAsia="MS Mincho" w:hAnsi="Arial" w:cs="Arial"/>
          <w:color w:val="000000"/>
          <w:sz w:val="19"/>
          <w:szCs w:val="19"/>
          <w:lang w:eastAsia="ja-JP"/>
        </w:rPr>
        <w:t xml:space="preserve"> and </w:t>
      </w:r>
      <w:r w:rsidR="00347997">
        <w:rPr>
          <w:rFonts w:ascii="Arial" w:eastAsia="MS Mincho" w:hAnsi="Arial" w:cs="Arial"/>
          <w:color w:val="000000"/>
          <w:sz w:val="19"/>
          <w:szCs w:val="19"/>
          <w:lang w:eastAsia="ja-JP"/>
        </w:rPr>
        <w:t>implement</w:t>
      </w:r>
      <w:r w:rsidR="00AF3F8C">
        <w:rPr>
          <w:rFonts w:ascii="Arial" w:eastAsia="MS Mincho" w:hAnsi="Arial" w:cs="Arial"/>
          <w:color w:val="000000"/>
          <w:sz w:val="19"/>
          <w:szCs w:val="19"/>
          <w:lang w:eastAsia="ja-JP"/>
        </w:rPr>
        <w:t xml:space="preserve"> regional</w:t>
      </w:r>
      <w:r w:rsidR="00F2659E">
        <w:rPr>
          <w:rFonts w:ascii="Arial" w:eastAsia="MS Mincho" w:hAnsi="Arial" w:cs="Arial"/>
          <w:color w:val="000000"/>
          <w:sz w:val="19"/>
          <w:szCs w:val="19"/>
          <w:lang w:eastAsia="ja-JP"/>
        </w:rPr>
        <w:t xml:space="preserve"> </w:t>
      </w:r>
      <w:r w:rsidR="00AF3F8C">
        <w:rPr>
          <w:rFonts w:ascii="Arial" w:eastAsia="MS Mincho" w:hAnsi="Arial" w:cs="Arial"/>
          <w:color w:val="000000"/>
          <w:sz w:val="19"/>
          <w:szCs w:val="19"/>
          <w:lang w:eastAsia="ja-JP"/>
        </w:rPr>
        <w:t>projects including</w:t>
      </w:r>
      <w:r>
        <w:rPr>
          <w:rFonts w:ascii="Arial" w:eastAsia="MS Mincho" w:hAnsi="Arial" w:cs="Arial"/>
          <w:color w:val="000000"/>
          <w:sz w:val="19"/>
          <w:szCs w:val="19"/>
          <w:lang w:eastAsia="ja-JP"/>
        </w:rPr>
        <w:t xml:space="preserve"> </w:t>
      </w:r>
      <w:hyperlink r:id="rId15" w:history="1">
        <w:r>
          <w:rPr>
            <w:rStyle w:val="Hyperlink"/>
            <w:rFonts w:ascii="Arial" w:eastAsia="MS Mincho" w:hAnsi="Arial" w:cs="Arial"/>
            <w:sz w:val="19"/>
            <w:szCs w:val="19"/>
            <w:lang w:eastAsia="ja-JP"/>
          </w:rPr>
          <w:t>the I</w:t>
        </w:r>
        <w:r w:rsidRPr="00C05D07">
          <w:rPr>
            <w:rStyle w:val="Hyperlink"/>
            <w:rFonts w:ascii="Arial" w:eastAsia="MS Mincho" w:hAnsi="Arial" w:cs="Arial"/>
            <w:sz w:val="19"/>
            <w:szCs w:val="19"/>
            <w:lang w:eastAsia="ja-JP"/>
          </w:rPr>
          <w:t>LO/Japan Project on Extending Social Security Coverage in ASEAN</w:t>
        </w:r>
      </w:hyperlink>
      <w:r>
        <w:rPr>
          <w:rFonts w:ascii="Arial" w:eastAsia="MS Mincho" w:hAnsi="Arial" w:cs="Arial"/>
          <w:color w:val="000000"/>
          <w:sz w:val="19"/>
          <w:szCs w:val="19"/>
          <w:lang w:eastAsia="ja-JP"/>
        </w:rPr>
        <w:t xml:space="preserve"> and </w:t>
      </w:r>
      <w:r w:rsidR="001C2BE5">
        <w:rPr>
          <w:rFonts w:ascii="Arial" w:eastAsia="MS Mincho" w:hAnsi="Arial" w:cs="Arial"/>
          <w:color w:val="000000"/>
          <w:sz w:val="19"/>
          <w:szCs w:val="19"/>
          <w:lang w:eastAsia="ja-JP"/>
        </w:rPr>
        <w:t xml:space="preserve">a social protection component of </w:t>
      </w:r>
      <w:hyperlink r:id="rId16" w:history="1">
        <w:r w:rsidR="001C2BE5" w:rsidRPr="001C2BE5">
          <w:rPr>
            <w:rStyle w:val="Hyperlink"/>
            <w:rFonts w:ascii="Arial" w:eastAsia="MS Mincho" w:hAnsi="Arial" w:cs="Arial"/>
            <w:sz w:val="19"/>
            <w:szCs w:val="19"/>
            <w:lang w:eastAsia="ja-JP"/>
          </w:rPr>
          <w:t xml:space="preserve">the </w:t>
        </w:r>
        <w:r w:rsidRPr="001C2BE5">
          <w:rPr>
            <w:rStyle w:val="Hyperlink"/>
            <w:rFonts w:ascii="Arial" w:eastAsia="MS Mincho" w:hAnsi="Arial" w:cs="Arial"/>
            <w:sz w:val="19"/>
            <w:szCs w:val="19"/>
            <w:lang w:eastAsia="ja-JP"/>
          </w:rPr>
          <w:t>New Industrial Relat</w:t>
        </w:r>
        <w:r w:rsidR="001C2BE5">
          <w:rPr>
            <w:rStyle w:val="Hyperlink"/>
            <w:rFonts w:ascii="Arial" w:eastAsia="MS Mincho" w:hAnsi="Arial" w:cs="Arial"/>
            <w:sz w:val="19"/>
            <w:szCs w:val="19"/>
            <w:lang w:eastAsia="ja-JP"/>
          </w:rPr>
          <w:t>ions Framework i</w:t>
        </w:r>
        <w:r w:rsidRPr="001C2BE5">
          <w:rPr>
            <w:rStyle w:val="Hyperlink"/>
            <w:rFonts w:ascii="Arial" w:eastAsia="MS Mincho" w:hAnsi="Arial" w:cs="Arial"/>
            <w:sz w:val="19"/>
            <w:szCs w:val="19"/>
            <w:lang w:eastAsia="ja-JP"/>
          </w:rPr>
          <w:t xml:space="preserve">n Respect of </w:t>
        </w:r>
        <w:r w:rsidR="001C2BE5">
          <w:rPr>
            <w:rStyle w:val="Hyperlink"/>
            <w:rFonts w:ascii="Arial" w:eastAsia="MS Mincho" w:hAnsi="Arial" w:cs="Arial"/>
            <w:sz w:val="19"/>
            <w:szCs w:val="19"/>
            <w:lang w:eastAsia="ja-JP"/>
          </w:rPr>
          <w:t>t</w:t>
        </w:r>
        <w:r w:rsidRPr="001C2BE5">
          <w:rPr>
            <w:rStyle w:val="Hyperlink"/>
            <w:rFonts w:ascii="Arial" w:eastAsia="MS Mincho" w:hAnsi="Arial" w:cs="Arial"/>
            <w:sz w:val="19"/>
            <w:szCs w:val="19"/>
            <w:lang w:eastAsia="ja-JP"/>
          </w:rPr>
          <w:t xml:space="preserve">he ILO Declaration </w:t>
        </w:r>
        <w:r w:rsidR="001C2BE5">
          <w:rPr>
            <w:rStyle w:val="Hyperlink"/>
            <w:rFonts w:ascii="Arial" w:eastAsia="MS Mincho" w:hAnsi="Arial" w:cs="Arial"/>
            <w:sz w:val="19"/>
            <w:szCs w:val="19"/>
            <w:lang w:eastAsia="ja-JP"/>
          </w:rPr>
          <w:t>o</w:t>
        </w:r>
        <w:r w:rsidRPr="001C2BE5">
          <w:rPr>
            <w:rStyle w:val="Hyperlink"/>
            <w:rFonts w:ascii="Arial" w:eastAsia="MS Mincho" w:hAnsi="Arial" w:cs="Arial"/>
            <w:sz w:val="19"/>
            <w:szCs w:val="19"/>
            <w:lang w:eastAsia="ja-JP"/>
          </w:rPr>
          <w:t>n Fundamental Principles &amp; Rights a</w:t>
        </w:r>
        <w:r w:rsidR="001C2BE5" w:rsidRPr="001C2BE5">
          <w:rPr>
            <w:rStyle w:val="Hyperlink"/>
            <w:rFonts w:ascii="Arial" w:eastAsia="MS Mincho" w:hAnsi="Arial" w:cs="Arial"/>
            <w:sz w:val="19"/>
            <w:szCs w:val="19"/>
            <w:lang w:eastAsia="ja-JP"/>
          </w:rPr>
          <w:t>t Work</w:t>
        </w:r>
        <w:r w:rsidRPr="001C2BE5">
          <w:rPr>
            <w:rStyle w:val="Hyperlink"/>
            <w:rFonts w:ascii="Arial" w:eastAsia="MS Mincho" w:hAnsi="Arial" w:cs="Arial"/>
            <w:sz w:val="19"/>
            <w:szCs w:val="19"/>
            <w:lang w:eastAsia="ja-JP"/>
          </w:rPr>
          <w:t xml:space="preserve"> in Viet Na</w:t>
        </w:r>
        <w:r w:rsidR="00B07A13">
          <w:rPr>
            <w:rStyle w:val="Hyperlink"/>
            <w:rFonts w:ascii="Arial" w:eastAsia="MS Mincho" w:hAnsi="Arial" w:cs="Arial"/>
            <w:sz w:val="19"/>
            <w:szCs w:val="19"/>
            <w:lang w:eastAsia="ja-JP"/>
          </w:rPr>
          <w:t>m (NIRF-SP)</w:t>
        </w:r>
      </w:hyperlink>
      <w:r w:rsidR="00347997">
        <w:rPr>
          <w:rFonts w:ascii="Arial" w:eastAsia="MS Mincho" w:hAnsi="Arial" w:cs="Arial"/>
          <w:color w:val="000000"/>
          <w:sz w:val="19"/>
          <w:szCs w:val="19"/>
          <w:lang w:eastAsia="ja-JP"/>
        </w:rPr>
        <w:t xml:space="preserve"> (</w:t>
      </w:r>
      <w:r w:rsidR="002078C6">
        <w:rPr>
          <w:rFonts w:ascii="Arial" w:eastAsia="MS Mincho" w:hAnsi="Arial" w:cs="Arial"/>
          <w:color w:val="000000"/>
          <w:sz w:val="19"/>
          <w:szCs w:val="19"/>
          <w:lang w:eastAsia="ja-JP"/>
        </w:rPr>
        <w:t xml:space="preserve">Budget: </w:t>
      </w:r>
      <w:r w:rsidR="00347997">
        <w:rPr>
          <w:rFonts w:ascii="Arial" w:eastAsia="MS Mincho" w:hAnsi="Arial" w:cs="Arial"/>
          <w:color w:val="000000"/>
          <w:sz w:val="19"/>
          <w:szCs w:val="19"/>
          <w:lang w:eastAsia="ja-JP"/>
        </w:rPr>
        <w:t>USD</w:t>
      </w:r>
      <w:r w:rsidR="00F2659E">
        <w:rPr>
          <w:rFonts w:ascii="Arial" w:eastAsia="MS Mincho" w:hAnsi="Arial" w:cs="Arial"/>
          <w:color w:val="000000"/>
          <w:sz w:val="19"/>
          <w:szCs w:val="19"/>
          <w:lang w:eastAsia="ja-JP"/>
        </w:rPr>
        <w:t xml:space="preserve"> </w:t>
      </w:r>
      <w:r w:rsidR="00347997" w:rsidRPr="00347997">
        <w:rPr>
          <w:rFonts w:ascii="Arial" w:eastAsia="MS Mincho" w:hAnsi="Arial" w:cs="Arial"/>
          <w:color w:val="000000"/>
          <w:sz w:val="19"/>
          <w:szCs w:val="19"/>
          <w:lang w:eastAsia="ja-JP"/>
        </w:rPr>
        <w:t>1</w:t>
      </w:r>
      <w:r w:rsidR="00347997">
        <w:rPr>
          <w:rFonts w:ascii="Arial" w:eastAsia="MS Mincho" w:hAnsi="Arial" w:cs="Arial"/>
          <w:color w:val="000000"/>
          <w:sz w:val="19"/>
          <w:szCs w:val="19"/>
          <w:lang w:eastAsia="ja-JP"/>
        </w:rPr>
        <w:t>,</w:t>
      </w:r>
      <w:r w:rsidR="00347997" w:rsidRPr="00347997">
        <w:rPr>
          <w:rFonts w:ascii="Arial" w:eastAsia="MS Mincho" w:hAnsi="Arial" w:cs="Arial"/>
          <w:color w:val="000000"/>
          <w:sz w:val="19"/>
          <w:szCs w:val="19"/>
          <w:lang w:eastAsia="ja-JP"/>
        </w:rPr>
        <w:t>552</w:t>
      </w:r>
      <w:r w:rsidR="00347997">
        <w:rPr>
          <w:rFonts w:ascii="Arial" w:eastAsia="MS Mincho" w:hAnsi="Arial" w:cs="Arial"/>
          <w:color w:val="000000"/>
          <w:sz w:val="19"/>
          <w:szCs w:val="19"/>
          <w:lang w:eastAsia="ja-JP"/>
        </w:rPr>
        <w:t>,</w:t>
      </w:r>
      <w:r w:rsidR="00347997" w:rsidRPr="00347997">
        <w:rPr>
          <w:rFonts w:ascii="Arial" w:eastAsia="MS Mincho" w:hAnsi="Arial" w:cs="Arial"/>
          <w:color w:val="000000"/>
          <w:sz w:val="19"/>
          <w:szCs w:val="19"/>
          <w:lang w:eastAsia="ja-JP"/>
        </w:rPr>
        <w:t>61</w:t>
      </w:r>
      <w:r w:rsidR="00347997">
        <w:rPr>
          <w:rFonts w:ascii="Arial" w:eastAsia="MS Mincho" w:hAnsi="Arial" w:cs="Arial"/>
          <w:color w:val="000000"/>
          <w:sz w:val="19"/>
          <w:szCs w:val="19"/>
          <w:lang w:eastAsia="ja-JP"/>
        </w:rPr>
        <w:t>1 in 2018 and 2019)</w:t>
      </w:r>
      <w:r>
        <w:rPr>
          <w:rFonts w:ascii="Arial" w:eastAsia="MS Mincho" w:hAnsi="Arial" w:cs="Arial"/>
          <w:color w:val="000000"/>
          <w:sz w:val="19"/>
          <w:szCs w:val="19"/>
          <w:lang w:eastAsia="ja-JP"/>
        </w:rPr>
        <w:t>.</w:t>
      </w:r>
    </w:p>
    <w:p w14:paraId="4C966CDA" w14:textId="0A6E551D" w:rsidR="007F4E87" w:rsidRDefault="00BB6833" w:rsidP="008F1090">
      <w:pPr>
        <w:pStyle w:val="ListParagraph"/>
        <w:widowControl w:val="0"/>
        <w:numPr>
          <w:ilvl w:val="0"/>
          <w:numId w:val="2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hAnsi="Arial"/>
          <w:color w:val="000000"/>
          <w:sz w:val="18"/>
          <w:szCs w:val="18"/>
        </w:rPr>
        <w:t>G</w:t>
      </w:r>
      <w:r w:rsidR="004B7123">
        <w:rPr>
          <w:rFonts w:ascii="Arial" w:hAnsi="Arial"/>
          <w:color w:val="000000"/>
          <w:sz w:val="18"/>
          <w:szCs w:val="18"/>
        </w:rPr>
        <w:t xml:space="preserve">uide </w:t>
      </w:r>
      <w:r w:rsidR="006B7B53">
        <w:rPr>
          <w:rFonts w:ascii="Arial" w:hAnsi="Arial"/>
          <w:color w:val="000000"/>
          <w:sz w:val="18"/>
          <w:szCs w:val="18"/>
        </w:rPr>
        <w:t xml:space="preserve">and provide backstopping for the work of </w:t>
      </w:r>
      <w:r w:rsidR="006B7B53" w:rsidRPr="0039077F">
        <w:rPr>
          <w:rFonts w:ascii="Arial" w:hAnsi="Arial"/>
          <w:color w:val="000000"/>
          <w:sz w:val="18"/>
          <w:szCs w:val="18"/>
        </w:rPr>
        <w:t>project staff based in Bangkok</w:t>
      </w:r>
      <w:r w:rsidR="006B7B53">
        <w:rPr>
          <w:rFonts w:ascii="Arial" w:hAnsi="Arial"/>
          <w:color w:val="000000"/>
          <w:sz w:val="18"/>
          <w:szCs w:val="18"/>
        </w:rPr>
        <w:t>, Jakarta</w:t>
      </w:r>
      <w:r w:rsidR="006B7B53" w:rsidRPr="0039077F">
        <w:rPr>
          <w:rFonts w:ascii="Arial" w:hAnsi="Arial"/>
          <w:color w:val="000000"/>
          <w:sz w:val="18"/>
          <w:szCs w:val="18"/>
        </w:rPr>
        <w:t xml:space="preserve"> and Hanoi</w:t>
      </w:r>
      <w:r w:rsidR="000079E0">
        <w:rPr>
          <w:rFonts w:ascii="Arial" w:hAnsi="Arial"/>
          <w:color w:val="000000"/>
          <w:sz w:val="18"/>
          <w:szCs w:val="18"/>
        </w:rPr>
        <w:t xml:space="preserve"> </w:t>
      </w:r>
      <w:r w:rsidR="000079E0" w:rsidRPr="000079E0">
        <w:rPr>
          <w:rFonts w:ascii="Arial" w:eastAsia="MS Mincho" w:hAnsi="Arial" w:cs="Arial"/>
          <w:color w:val="000000"/>
          <w:sz w:val="19"/>
          <w:szCs w:val="19"/>
          <w:lang w:eastAsia="ja-JP"/>
        </w:rPr>
        <w:t>for the purpose of providing technical recommendations on selected topics</w:t>
      </w:r>
      <w:r w:rsidR="000079E0">
        <w:rPr>
          <w:rFonts w:ascii="Arial" w:eastAsia="MS Mincho" w:hAnsi="Arial" w:cs="Arial"/>
          <w:color w:val="000000"/>
          <w:sz w:val="19"/>
          <w:szCs w:val="19"/>
          <w:lang w:eastAsia="ja-JP"/>
        </w:rPr>
        <w:t xml:space="preserve"> including labour law reforms and social insurance reforms in Viet Nam (i.e. old-age pension, sickness, maternity) and Indonesia (i.e. unemployment insurance)</w:t>
      </w:r>
      <w:r w:rsidR="00C84270">
        <w:rPr>
          <w:rFonts w:ascii="Arial" w:eastAsia="MS Mincho" w:hAnsi="Arial" w:cs="Arial"/>
          <w:color w:val="000000"/>
          <w:sz w:val="19"/>
          <w:szCs w:val="19"/>
          <w:lang w:eastAsia="ja-JP"/>
        </w:rPr>
        <w:t>, and extending social security to workers in informal employment in the ASEAN region</w:t>
      </w:r>
      <w:r w:rsidR="000079E0">
        <w:rPr>
          <w:rFonts w:ascii="Arial" w:eastAsia="MS Mincho" w:hAnsi="Arial" w:cs="Arial"/>
          <w:color w:val="000000"/>
          <w:sz w:val="19"/>
          <w:szCs w:val="19"/>
          <w:lang w:eastAsia="ja-JP"/>
        </w:rPr>
        <w:t>.</w:t>
      </w:r>
    </w:p>
    <w:p w14:paraId="07008D37" w14:textId="3B3621FD" w:rsidR="00BB6833" w:rsidRPr="000079E0" w:rsidRDefault="00BB6833" w:rsidP="008F1090">
      <w:pPr>
        <w:pStyle w:val="ListParagraph"/>
        <w:widowControl w:val="0"/>
        <w:numPr>
          <w:ilvl w:val="0"/>
          <w:numId w:val="2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ED7AC5">
        <w:rPr>
          <w:rFonts w:ascii="Arial" w:eastAsia="MS Mincho" w:hAnsi="Arial" w:cs="Arial"/>
          <w:color w:val="000000"/>
          <w:sz w:val="19"/>
          <w:szCs w:val="19"/>
          <w:lang w:eastAsia="ja-JP"/>
        </w:rPr>
        <w:t>Hire and supervise consultants to develop policy-oriented research and publications related to social protection at the ASEAN and country levels</w:t>
      </w:r>
      <w:r>
        <w:rPr>
          <w:rFonts w:ascii="Arial" w:eastAsia="MS Mincho" w:hAnsi="Arial" w:cs="Arial"/>
          <w:color w:val="000000"/>
          <w:sz w:val="19"/>
          <w:szCs w:val="19"/>
          <w:lang w:eastAsia="ja-JP"/>
        </w:rPr>
        <w:t>.</w:t>
      </w:r>
    </w:p>
    <w:p w14:paraId="19A87963" w14:textId="60C79D3D" w:rsidR="000079E0" w:rsidRDefault="000079E0" w:rsidP="008F1090">
      <w:pPr>
        <w:pStyle w:val="ListParagraph"/>
        <w:widowControl w:val="0"/>
        <w:numPr>
          <w:ilvl w:val="0"/>
          <w:numId w:val="2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079E0">
        <w:rPr>
          <w:rFonts w:ascii="Arial" w:eastAsia="MS Mincho" w:hAnsi="Arial" w:cs="Arial"/>
          <w:color w:val="000000"/>
          <w:sz w:val="19"/>
          <w:szCs w:val="19"/>
          <w:lang w:eastAsia="ja-JP"/>
        </w:rPr>
        <w:t>Maintain effective relationships with and provide technical services to governments, social security institutions, employers' and workers' organizations, the ASEAN Secretariat, and other project stakeholders</w:t>
      </w:r>
      <w:r>
        <w:rPr>
          <w:rFonts w:ascii="Arial" w:eastAsia="MS Mincho" w:hAnsi="Arial" w:cs="Arial"/>
          <w:color w:val="000000"/>
          <w:sz w:val="19"/>
          <w:szCs w:val="19"/>
          <w:lang w:eastAsia="ja-JP"/>
        </w:rPr>
        <w:t>.</w:t>
      </w:r>
    </w:p>
    <w:p w14:paraId="520B3DDE" w14:textId="248B25F5" w:rsidR="004B7123" w:rsidRDefault="004B7123" w:rsidP="008F1090">
      <w:pPr>
        <w:pStyle w:val="ListParagraph"/>
        <w:widowControl w:val="0"/>
        <w:numPr>
          <w:ilvl w:val="0"/>
          <w:numId w:val="2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BB6833">
        <w:rPr>
          <w:rFonts w:ascii="Arial" w:eastAsia="MS Mincho" w:hAnsi="Arial" w:cs="Arial"/>
          <w:color w:val="000000"/>
          <w:sz w:val="19"/>
          <w:szCs w:val="19"/>
          <w:lang w:eastAsia="ja-JP"/>
        </w:rPr>
        <w:t xml:space="preserve">Monitor and coordinate </w:t>
      </w:r>
      <w:r w:rsidR="00C84270" w:rsidRPr="00BB6833">
        <w:rPr>
          <w:rFonts w:ascii="Arial" w:eastAsia="MS Mincho" w:hAnsi="Arial" w:cs="Arial"/>
          <w:color w:val="000000"/>
          <w:sz w:val="19"/>
          <w:szCs w:val="19"/>
          <w:lang w:eastAsia="ja-JP"/>
        </w:rPr>
        <w:t xml:space="preserve">policy-oriented </w:t>
      </w:r>
      <w:r w:rsidRPr="00BB6833">
        <w:rPr>
          <w:rFonts w:ascii="Arial" w:eastAsia="MS Mincho" w:hAnsi="Arial" w:cs="Arial"/>
          <w:color w:val="000000"/>
          <w:sz w:val="19"/>
          <w:szCs w:val="19"/>
          <w:lang w:eastAsia="ja-JP"/>
        </w:rPr>
        <w:t>research</w:t>
      </w:r>
      <w:r w:rsidR="00C84270" w:rsidRPr="00BB6833">
        <w:rPr>
          <w:rFonts w:ascii="Arial" w:eastAsia="MS Mincho" w:hAnsi="Arial" w:cs="Arial"/>
          <w:color w:val="000000"/>
          <w:sz w:val="19"/>
          <w:szCs w:val="19"/>
          <w:lang w:eastAsia="ja-JP"/>
        </w:rPr>
        <w:t xml:space="preserve">, </w:t>
      </w:r>
      <w:r w:rsidRPr="00BB6833">
        <w:rPr>
          <w:rFonts w:ascii="Arial" w:eastAsia="MS Mincho" w:hAnsi="Arial" w:cs="Arial"/>
          <w:color w:val="000000"/>
          <w:sz w:val="19"/>
          <w:szCs w:val="19"/>
          <w:lang w:eastAsia="ja-JP"/>
        </w:rPr>
        <w:t>awareness raising</w:t>
      </w:r>
      <w:r w:rsidR="00ED7AC5" w:rsidRPr="00BB6833">
        <w:rPr>
          <w:rFonts w:ascii="Arial" w:eastAsia="MS Mincho" w:hAnsi="Arial" w:cs="Arial"/>
          <w:color w:val="000000"/>
          <w:sz w:val="19"/>
          <w:szCs w:val="19"/>
          <w:lang w:eastAsia="ja-JP"/>
        </w:rPr>
        <w:t>, capacity building and policy dialogue</w:t>
      </w:r>
      <w:r w:rsidR="00BB6833">
        <w:rPr>
          <w:rFonts w:ascii="Arial" w:eastAsia="MS Mincho" w:hAnsi="Arial" w:cs="Arial"/>
          <w:color w:val="000000"/>
          <w:sz w:val="19"/>
          <w:szCs w:val="19"/>
          <w:lang w:eastAsia="ja-JP"/>
        </w:rPr>
        <w:t>.</w:t>
      </w:r>
    </w:p>
    <w:p w14:paraId="59A1C3FE" w14:textId="617A62BE" w:rsidR="00B07A13" w:rsidRPr="00BB6833" w:rsidRDefault="00B07A13" w:rsidP="008F1090">
      <w:pPr>
        <w:pStyle w:val="ListParagraph"/>
        <w:widowControl w:val="0"/>
        <w:numPr>
          <w:ilvl w:val="0"/>
          <w:numId w:val="2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 new social protection projects.</w:t>
      </w:r>
    </w:p>
    <w:p w14:paraId="7920905C" w14:textId="77777777" w:rsidR="00C05D07" w:rsidRDefault="00C05D07" w:rsidP="00C05D07">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079804A1" w14:textId="4F7769BF" w:rsidR="00F2659E" w:rsidRPr="00F2659E" w:rsidRDefault="00347997" w:rsidP="00EA6CF8">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Delivered activities (USD</w:t>
      </w:r>
      <w:r w:rsidR="00F2659E">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688</w:t>
      </w:r>
      <w:r w:rsidR="00F2659E">
        <w:rPr>
          <w:rFonts w:ascii="Arial" w:eastAsia="MS Mincho" w:hAnsi="Arial" w:cs="Arial"/>
          <w:color w:val="000000"/>
          <w:sz w:val="19"/>
          <w:szCs w:val="19"/>
          <w:lang w:eastAsia="ja-JP"/>
        </w:rPr>
        <w:t>,</w:t>
      </w:r>
      <w:r>
        <w:rPr>
          <w:rFonts w:ascii="Arial" w:eastAsia="MS Mincho" w:hAnsi="Arial" w:cs="Arial"/>
          <w:color w:val="000000"/>
          <w:sz w:val="19"/>
          <w:szCs w:val="19"/>
          <w:lang w:eastAsia="ja-JP"/>
        </w:rPr>
        <w:t>102)</w:t>
      </w:r>
      <w:r w:rsidR="003D6900">
        <w:rPr>
          <w:rFonts w:ascii="Arial" w:eastAsia="MS Mincho" w:hAnsi="Arial" w:cs="Arial"/>
          <w:color w:val="000000"/>
          <w:sz w:val="19"/>
          <w:szCs w:val="19"/>
          <w:lang w:eastAsia="ja-JP"/>
        </w:rPr>
        <w:t xml:space="preserve"> in 2018 and 2019,</w:t>
      </w:r>
      <w:r w:rsidR="00F2659E">
        <w:rPr>
          <w:rFonts w:ascii="Arial" w:eastAsia="MS Mincho" w:hAnsi="Arial" w:cs="Arial"/>
          <w:color w:val="000000"/>
          <w:sz w:val="19"/>
          <w:szCs w:val="19"/>
          <w:lang w:eastAsia="ja-JP"/>
        </w:rPr>
        <w:t xml:space="preserve"> including </w:t>
      </w:r>
      <w:r w:rsidR="00F2659E" w:rsidRPr="00F2659E">
        <w:rPr>
          <w:rFonts w:ascii="Arial" w:eastAsia="MS Mincho" w:hAnsi="Arial" w:cs="Arial"/>
          <w:color w:val="000000"/>
          <w:sz w:val="19"/>
          <w:szCs w:val="19"/>
          <w:lang w:eastAsia="ja-JP"/>
        </w:rPr>
        <w:t xml:space="preserve">40 major </w:t>
      </w:r>
      <w:r w:rsidR="00246164">
        <w:rPr>
          <w:rFonts w:ascii="Arial" w:eastAsia="MS Mincho" w:hAnsi="Arial" w:cs="Arial"/>
          <w:color w:val="000000"/>
          <w:sz w:val="19"/>
          <w:szCs w:val="19"/>
          <w:lang w:eastAsia="ja-JP"/>
        </w:rPr>
        <w:t xml:space="preserve">consultation or training </w:t>
      </w:r>
      <w:r w:rsidR="00F2659E" w:rsidRPr="00F2659E">
        <w:rPr>
          <w:rFonts w:ascii="Arial" w:eastAsia="MS Mincho" w:hAnsi="Arial" w:cs="Arial"/>
          <w:color w:val="000000"/>
          <w:sz w:val="19"/>
          <w:szCs w:val="19"/>
          <w:lang w:eastAsia="ja-JP"/>
        </w:rPr>
        <w:t>workshops</w:t>
      </w:r>
      <w:r w:rsidR="00F2659E">
        <w:rPr>
          <w:rFonts w:ascii="Arial" w:eastAsia="MS Mincho" w:hAnsi="Arial" w:cs="Arial"/>
          <w:color w:val="000000"/>
          <w:sz w:val="19"/>
          <w:szCs w:val="19"/>
          <w:lang w:eastAsia="ja-JP"/>
        </w:rPr>
        <w:t xml:space="preserve"> inviting </w:t>
      </w:r>
      <w:r w:rsidR="00F2659E" w:rsidRPr="00F2659E">
        <w:rPr>
          <w:rFonts w:ascii="Arial" w:eastAsia="MS Mincho" w:hAnsi="Arial" w:cs="Arial"/>
          <w:color w:val="000000"/>
          <w:sz w:val="19"/>
          <w:szCs w:val="19"/>
          <w:lang w:eastAsia="ja-JP"/>
        </w:rPr>
        <w:t>1</w:t>
      </w:r>
      <w:r w:rsidR="00F2659E">
        <w:rPr>
          <w:rFonts w:ascii="Arial" w:eastAsia="MS Mincho" w:hAnsi="Arial" w:cs="Arial"/>
          <w:color w:val="000000"/>
          <w:sz w:val="19"/>
          <w:szCs w:val="19"/>
          <w:lang w:eastAsia="ja-JP"/>
        </w:rPr>
        <w:t>,</w:t>
      </w:r>
      <w:r w:rsidR="00F2659E" w:rsidRPr="00F2659E">
        <w:rPr>
          <w:rFonts w:ascii="Arial" w:eastAsia="MS Mincho" w:hAnsi="Arial" w:cs="Arial"/>
          <w:color w:val="000000"/>
          <w:sz w:val="19"/>
          <w:szCs w:val="19"/>
          <w:lang w:eastAsia="ja-JP"/>
        </w:rPr>
        <w:t>303</w:t>
      </w:r>
      <w:r w:rsidR="00F2659E">
        <w:rPr>
          <w:rFonts w:ascii="Arial" w:eastAsia="MS Mincho" w:hAnsi="Arial" w:cs="Arial"/>
          <w:color w:val="000000"/>
          <w:sz w:val="19"/>
          <w:szCs w:val="19"/>
          <w:lang w:eastAsia="ja-JP"/>
        </w:rPr>
        <w:t xml:space="preserve"> participants and </w:t>
      </w:r>
      <w:r w:rsidR="00F2659E" w:rsidRPr="00F2659E">
        <w:rPr>
          <w:rFonts w:ascii="Arial" w:eastAsia="MS Mincho" w:hAnsi="Arial" w:cs="Arial"/>
          <w:color w:val="000000"/>
          <w:sz w:val="19"/>
          <w:szCs w:val="19"/>
          <w:lang w:eastAsia="ja-JP"/>
        </w:rPr>
        <w:t>37 major knowledge products</w:t>
      </w:r>
      <w:r w:rsidR="00F2659E">
        <w:rPr>
          <w:rFonts w:ascii="Arial" w:eastAsia="MS Mincho" w:hAnsi="Arial" w:cs="Arial"/>
          <w:color w:val="000000"/>
          <w:sz w:val="19"/>
          <w:szCs w:val="19"/>
          <w:lang w:eastAsia="ja-JP"/>
        </w:rPr>
        <w:t xml:space="preserve"> </w:t>
      </w:r>
      <w:r w:rsidR="00F2659E" w:rsidRPr="00F2659E">
        <w:rPr>
          <w:rFonts w:ascii="Arial" w:eastAsia="MS Mincho" w:hAnsi="Arial" w:cs="Arial"/>
          <w:color w:val="000000"/>
          <w:sz w:val="19"/>
          <w:szCs w:val="19"/>
          <w:lang w:eastAsia="ja-JP"/>
        </w:rPr>
        <w:t>with the greatest satisfactions expressed from stakeholders and the donor.</w:t>
      </w:r>
    </w:p>
    <w:p w14:paraId="022C38C7" w14:textId="7312AA44" w:rsidR="004B21FC" w:rsidRDefault="006A00F9" w:rsidP="00EA6CF8">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Produced a regional report consolidating </w:t>
      </w:r>
      <w:r w:rsidR="00246164" w:rsidRPr="00246164">
        <w:rPr>
          <w:rFonts w:ascii="Arial" w:eastAsia="MS Mincho" w:hAnsi="Arial" w:cs="Arial"/>
          <w:color w:val="000000"/>
          <w:sz w:val="19"/>
          <w:szCs w:val="19"/>
          <w:lang w:eastAsia="ja-JP"/>
        </w:rPr>
        <w:t>findings and recommendations on extending social protection to workers in informal employment and had it endorsed by the ASEAN Member States</w:t>
      </w:r>
      <w:r w:rsidR="00B07A13">
        <w:rPr>
          <w:rFonts w:ascii="Arial" w:eastAsia="MS Mincho" w:hAnsi="Arial" w:cs="Arial"/>
          <w:color w:val="000000"/>
          <w:sz w:val="19"/>
          <w:szCs w:val="19"/>
          <w:lang w:eastAsia="ja-JP"/>
        </w:rPr>
        <w:t xml:space="preserve">, while producing 5 </w:t>
      </w:r>
      <w:r>
        <w:rPr>
          <w:rFonts w:ascii="Arial" w:eastAsia="MS Mincho" w:hAnsi="Arial" w:cs="Arial"/>
          <w:color w:val="000000"/>
          <w:sz w:val="19"/>
          <w:szCs w:val="19"/>
          <w:lang w:eastAsia="ja-JP"/>
        </w:rPr>
        <w:t xml:space="preserve">additional </w:t>
      </w:r>
      <w:r w:rsidR="00B07A13">
        <w:rPr>
          <w:rFonts w:ascii="Arial" w:eastAsia="MS Mincho" w:hAnsi="Arial" w:cs="Arial"/>
          <w:color w:val="000000"/>
          <w:sz w:val="19"/>
          <w:szCs w:val="19"/>
          <w:lang w:eastAsia="ja-JP"/>
        </w:rPr>
        <w:t xml:space="preserve">country studies in Viet Nam, Malaysia, the Philippines, </w:t>
      </w:r>
      <w:proofErr w:type="gramStart"/>
      <w:r w:rsidR="00B07A13">
        <w:rPr>
          <w:rFonts w:ascii="Arial" w:eastAsia="MS Mincho" w:hAnsi="Arial" w:cs="Arial"/>
          <w:color w:val="000000"/>
          <w:sz w:val="19"/>
          <w:szCs w:val="19"/>
          <w:lang w:eastAsia="ja-JP"/>
        </w:rPr>
        <w:t>Indonesia</w:t>
      </w:r>
      <w:proofErr w:type="gramEnd"/>
      <w:r w:rsidR="00B07A13">
        <w:rPr>
          <w:rFonts w:ascii="Arial" w:eastAsia="MS Mincho" w:hAnsi="Arial" w:cs="Arial"/>
          <w:color w:val="000000"/>
          <w:sz w:val="19"/>
          <w:szCs w:val="19"/>
          <w:lang w:eastAsia="ja-JP"/>
        </w:rPr>
        <w:t xml:space="preserve"> and Myanmar</w:t>
      </w:r>
      <w:r w:rsidR="004B21FC">
        <w:rPr>
          <w:rFonts w:ascii="Arial" w:eastAsia="MS Mincho" w:hAnsi="Arial" w:cs="Arial"/>
          <w:color w:val="000000"/>
          <w:sz w:val="19"/>
          <w:szCs w:val="19"/>
          <w:lang w:eastAsia="ja-JP"/>
        </w:rPr>
        <w:t>.</w:t>
      </w:r>
    </w:p>
    <w:p w14:paraId="24F814D8" w14:textId="737C5EDE" w:rsidR="00B07A13" w:rsidRDefault="006A00F9" w:rsidP="00EA6CF8">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Produced 17 technical reports for discussing reform options and c</w:t>
      </w:r>
      <w:r w:rsidR="00246164" w:rsidRPr="00246164">
        <w:rPr>
          <w:rFonts w:ascii="Arial" w:eastAsia="MS Mincho" w:hAnsi="Arial" w:cs="Arial"/>
          <w:color w:val="000000"/>
          <w:sz w:val="19"/>
          <w:szCs w:val="19"/>
          <w:lang w:eastAsia="ja-JP"/>
        </w:rPr>
        <w:t>ontributed to the development</w:t>
      </w:r>
      <w:r w:rsidR="00B07A13">
        <w:rPr>
          <w:rFonts w:ascii="Arial" w:eastAsia="MS Mincho" w:hAnsi="Arial" w:cs="Arial"/>
          <w:color w:val="000000"/>
          <w:sz w:val="19"/>
          <w:szCs w:val="19"/>
          <w:lang w:eastAsia="ja-JP"/>
        </w:rPr>
        <w:t xml:space="preserve"> and approval</w:t>
      </w:r>
      <w:r w:rsidR="00246164" w:rsidRPr="00246164">
        <w:rPr>
          <w:rFonts w:ascii="Arial" w:eastAsia="MS Mincho" w:hAnsi="Arial" w:cs="Arial"/>
          <w:color w:val="000000"/>
          <w:sz w:val="19"/>
          <w:szCs w:val="19"/>
          <w:lang w:eastAsia="ja-JP"/>
        </w:rPr>
        <w:t xml:space="preserve"> of </w:t>
      </w:r>
      <w:r w:rsidR="00B07A13" w:rsidRPr="00246164">
        <w:rPr>
          <w:rFonts w:ascii="Arial" w:eastAsia="MS Mincho" w:hAnsi="Arial" w:cs="Arial"/>
          <w:color w:val="000000"/>
          <w:sz w:val="19"/>
          <w:szCs w:val="19"/>
          <w:lang w:eastAsia="ja-JP"/>
        </w:rPr>
        <w:t xml:space="preserve">the Communist Party Resolution 28 NQ/TW </w:t>
      </w:r>
      <w:r w:rsidR="00B07A13">
        <w:rPr>
          <w:rFonts w:ascii="Arial" w:eastAsia="MS Mincho" w:hAnsi="Arial" w:cs="Arial"/>
          <w:color w:val="000000"/>
          <w:sz w:val="19"/>
          <w:szCs w:val="19"/>
          <w:lang w:eastAsia="ja-JP"/>
        </w:rPr>
        <w:t xml:space="preserve">for the </w:t>
      </w:r>
      <w:r w:rsidR="00246164" w:rsidRPr="00246164">
        <w:rPr>
          <w:rFonts w:ascii="Arial" w:eastAsia="MS Mincho" w:hAnsi="Arial" w:cs="Arial"/>
          <w:color w:val="000000"/>
          <w:sz w:val="19"/>
          <w:szCs w:val="19"/>
          <w:lang w:eastAsia="ja-JP"/>
        </w:rPr>
        <w:t>Master Plan on S</w:t>
      </w:r>
      <w:r w:rsidR="00B07A13">
        <w:rPr>
          <w:rFonts w:ascii="Arial" w:eastAsia="MS Mincho" w:hAnsi="Arial" w:cs="Arial"/>
          <w:color w:val="000000"/>
          <w:sz w:val="19"/>
          <w:szCs w:val="19"/>
          <w:lang w:eastAsia="ja-JP"/>
        </w:rPr>
        <w:t xml:space="preserve">ocial Insurance Reform (MPSIR) </w:t>
      </w:r>
      <w:r w:rsidR="00246164" w:rsidRPr="00246164">
        <w:rPr>
          <w:rFonts w:ascii="Arial" w:eastAsia="MS Mincho" w:hAnsi="Arial" w:cs="Arial"/>
          <w:color w:val="000000"/>
          <w:sz w:val="19"/>
          <w:szCs w:val="19"/>
          <w:lang w:eastAsia="ja-JP"/>
        </w:rPr>
        <w:t>and the Government Action Plan in Viet Nam</w:t>
      </w:r>
      <w:r w:rsidR="00B07A13">
        <w:rPr>
          <w:rFonts w:ascii="Arial" w:eastAsia="MS Mincho" w:hAnsi="Arial" w:cs="Arial"/>
          <w:color w:val="000000"/>
          <w:sz w:val="19"/>
          <w:szCs w:val="19"/>
          <w:lang w:eastAsia="ja-JP"/>
        </w:rPr>
        <w:t>.</w:t>
      </w:r>
    </w:p>
    <w:p w14:paraId="1D984E0E" w14:textId="5DA87404" w:rsidR="00246164" w:rsidRDefault="006A00F9" w:rsidP="00EA6CF8">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Produced </w:t>
      </w:r>
      <w:r w:rsidR="00290FF7">
        <w:rPr>
          <w:rFonts w:ascii="Arial" w:eastAsia="MS Mincho" w:hAnsi="Arial" w:cs="Arial"/>
          <w:color w:val="000000"/>
          <w:sz w:val="19"/>
          <w:szCs w:val="19"/>
          <w:lang w:eastAsia="ja-JP"/>
        </w:rPr>
        <w:t xml:space="preserve">6 technical reports for </w:t>
      </w:r>
      <w:r w:rsidR="00246164" w:rsidRPr="00246164">
        <w:rPr>
          <w:rFonts w:ascii="Arial" w:eastAsia="MS Mincho" w:hAnsi="Arial" w:cs="Arial"/>
          <w:color w:val="000000"/>
          <w:sz w:val="19"/>
          <w:szCs w:val="19"/>
          <w:lang w:eastAsia="ja-JP"/>
        </w:rPr>
        <w:t>national tripartite dialogues on the design of employment insurance system</w:t>
      </w:r>
      <w:r w:rsidR="00290FF7">
        <w:rPr>
          <w:rFonts w:ascii="Arial" w:eastAsia="MS Mincho" w:hAnsi="Arial" w:cs="Arial"/>
          <w:color w:val="000000"/>
          <w:sz w:val="19"/>
          <w:szCs w:val="19"/>
          <w:lang w:eastAsia="ja-JP"/>
        </w:rPr>
        <w:t xml:space="preserve"> and comprehensive social protection reforms</w:t>
      </w:r>
      <w:r w:rsidR="00246164" w:rsidRPr="00246164">
        <w:rPr>
          <w:rFonts w:ascii="Arial" w:eastAsia="MS Mincho" w:hAnsi="Arial" w:cs="Arial"/>
          <w:color w:val="000000"/>
          <w:sz w:val="19"/>
          <w:szCs w:val="19"/>
          <w:lang w:eastAsia="ja-JP"/>
        </w:rPr>
        <w:t xml:space="preserve"> in Indonesia.</w:t>
      </w:r>
    </w:p>
    <w:p w14:paraId="19877E07" w14:textId="07784B0E" w:rsidR="007C407D" w:rsidRDefault="007C407D" w:rsidP="00EA6CF8">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Produced 6 video clips for public service announcements to extend social security coverage in Viet Nam.</w:t>
      </w:r>
    </w:p>
    <w:p w14:paraId="73A58FFA" w14:textId="21C7E880" w:rsidR="00C05D07" w:rsidRDefault="007F4E87" w:rsidP="00EA6CF8">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02013">
        <w:rPr>
          <w:rFonts w:ascii="Arial" w:eastAsia="MS Mincho" w:hAnsi="Arial" w:cs="Arial"/>
          <w:color w:val="000000"/>
          <w:sz w:val="19"/>
          <w:szCs w:val="19"/>
          <w:lang w:eastAsia="ja-JP"/>
        </w:rPr>
        <w:t>Supervise</w:t>
      </w:r>
      <w:r w:rsidR="00D53251">
        <w:rPr>
          <w:rFonts w:ascii="Arial" w:eastAsia="MS Mincho" w:hAnsi="Arial" w:cs="Arial"/>
          <w:color w:val="000000"/>
          <w:sz w:val="19"/>
          <w:szCs w:val="19"/>
          <w:lang w:eastAsia="ja-JP"/>
        </w:rPr>
        <w:t>d</w:t>
      </w:r>
      <w:r w:rsidRPr="00002013">
        <w:rPr>
          <w:rFonts w:ascii="Arial" w:eastAsia="MS Mincho" w:hAnsi="Arial" w:cs="Arial"/>
          <w:color w:val="000000"/>
          <w:sz w:val="19"/>
          <w:szCs w:val="19"/>
          <w:lang w:eastAsia="ja-JP"/>
        </w:rPr>
        <w:t xml:space="preserve"> directly 5 full-time project officers and 19 part-time consultants (excluding contractors supervised by my staff members).</w:t>
      </w:r>
    </w:p>
    <w:p w14:paraId="2F2AFFF8" w14:textId="1F3E49FA" w:rsidR="00B07A13" w:rsidRPr="009065F5" w:rsidRDefault="00B07A13" w:rsidP="00EA6CF8">
      <w:pPr>
        <w:pStyle w:val="ListParagraph"/>
        <w:widowControl w:val="0"/>
        <w:numPr>
          <w:ilvl w:val="0"/>
          <w:numId w:val="2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9065F5">
        <w:rPr>
          <w:rFonts w:ascii="Arial" w:eastAsia="MS Mincho" w:hAnsi="Arial" w:cs="Arial"/>
          <w:color w:val="000000"/>
          <w:sz w:val="19"/>
          <w:szCs w:val="19"/>
          <w:lang w:eastAsia="ja-JP"/>
        </w:rPr>
        <w:t xml:space="preserve">Contributed to the development of 3 projects including </w:t>
      </w:r>
      <w:r w:rsidR="009065F5">
        <w:rPr>
          <w:rFonts w:ascii="Arial" w:eastAsia="MS Mincho" w:hAnsi="Arial" w:cs="Arial"/>
          <w:color w:val="000000"/>
          <w:sz w:val="19"/>
          <w:szCs w:val="19"/>
          <w:lang w:eastAsia="ja-JP"/>
        </w:rPr>
        <w:t xml:space="preserve">ILO/UNIQLO </w:t>
      </w:r>
      <w:r w:rsidR="009065F5" w:rsidRPr="009065F5">
        <w:rPr>
          <w:rFonts w:ascii="Arial" w:eastAsia="MS Mincho" w:hAnsi="Arial" w:cs="Arial"/>
          <w:color w:val="000000"/>
          <w:sz w:val="19"/>
          <w:szCs w:val="19"/>
          <w:lang w:eastAsia="ja-JP"/>
        </w:rPr>
        <w:t>Unemployment Protection in Indonesia</w:t>
      </w:r>
      <w:r w:rsidR="009065F5">
        <w:rPr>
          <w:rFonts w:ascii="Arial" w:eastAsia="MS Mincho" w:hAnsi="Arial" w:cs="Arial"/>
          <w:color w:val="000000"/>
          <w:sz w:val="19"/>
          <w:szCs w:val="19"/>
          <w:lang w:eastAsia="ja-JP"/>
        </w:rPr>
        <w:t xml:space="preserve">: </w:t>
      </w:r>
      <w:r w:rsidR="009065F5" w:rsidRPr="009065F5">
        <w:rPr>
          <w:rFonts w:ascii="Arial" w:eastAsia="MS Mincho" w:hAnsi="Arial" w:cs="Arial"/>
          <w:color w:val="000000"/>
          <w:sz w:val="19"/>
          <w:szCs w:val="19"/>
          <w:lang w:eastAsia="ja-JP"/>
        </w:rPr>
        <w:t>Quality Assistance for Workers Affected by Labour Adjustments</w:t>
      </w:r>
      <w:r w:rsidR="009065F5">
        <w:rPr>
          <w:rFonts w:ascii="Arial" w:eastAsia="MS Mincho" w:hAnsi="Arial" w:cs="Arial"/>
          <w:color w:val="000000"/>
          <w:sz w:val="19"/>
          <w:szCs w:val="19"/>
          <w:lang w:eastAsia="ja-JP"/>
        </w:rPr>
        <w:t xml:space="preserve"> (USD </w:t>
      </w:r>
      <w:r w:rsidR="009065F5" w:rsidRPr="009065F5">
        <w:rPr>
          <w:rFonts w:ascii="Arial" w:eastAsia="MS Mincho" w:hAnsi="Arial" w:cs="Arial"/>
          <w:color w:val="000000"/>
          <w:sz w:val="19"/>
          <w:szCs w:val="19"/>
          <w:lang w:eastAsia="ja-JP"/>
        </w:rPr>
        <w:t>1,869,995</w:t>
      </w:r>
      <w:r w:rsidR="009065F5">
        <w:rPr>
          <w:rFonts w:ascii="Arial" w:eastAsia="MS Mincho" w:hAnsi="Arial" w:cs="Arial"/>
          <w:color w:val="000000"/>
          <w:sz w:val="19"/>
          <w:szCs w:val="19"/>
          <w:lang w:eastAsia="ja-JP"/>
        </w:rPr>
        <w:t>)</w:t>
      </w:r>
      <w:r w:rsidR="009065F5" w:rsidRPr="009065F5">
        <w:rPr>
          <w:rFonts w:ascii="Arial" w:eastAsia="MS Mincho" w:hAnsi="Arial" w:cs="Arial"/>
          <w:color w:val="000000"/>
          <w:sz w:val="19"/>
          <w:szCs w:val="19"/>
          <w:lang w:eastAsia="ja-JP"/>
        </w:rPr>
        <w:t xml:space="preserve">, </w:t>
      </w:r>
      <w:r w:rsidR="009065F5">
        <w:rPr>
          <w:rFonts w:ascii="Arial" w:eastAsia="MS Mincho" w:hAnsi="Arial" w:cs="Arial"/>
          <w:color w:val="000000"/>
          <w:sz w:val="19"/>
          <w:szCs w:val="19"/>
          <w:lang w:eastAsia="ja-JP"/>
        </w:rPr>
        <w:t xml:space="preserve">ILO/Japan </w:t>
      </w:r>
      <w:r w:rsidRPr="009065F5">
        <w:rPr>
          <w:rFonts w:ascii="Arial" w:eastAsia="MS Mincho" w:hAnsi="Arial" w:cs="Arial"/>
          <w:color w:val="000000"/>
          <w:sz w:val="19"/>
          <w:szCs w:val="19"/>
          <w:lang w:eastAsia="ja-JP"/>
        </w:rPr>
        <w:t xml:space="preserve">NIRF-SP in Viet Nam (USD 330,000) and </w:t>
      </w:r>
      <w:r w:rsidR="009065F5">
        <w:rPr>
          <w:rFonts w:ascii="Arial" w:eastAsia="MS Mincho" w:hAnsi="Arial" w:cs="Arial"/>
          <w:color w:val="000000"/>
          <w:sz w:val="19"/>
          <w:szCs w:val="19"/>
          <w:lang w:eastAsia="ja-JP"/>
        </w:rPr>
        <w:t xml:space="preserve">ILO/Japan </w:t>
      </w:r>
      <w:r w:rsidR="009065F5" w:rsidRPr="009065F5">
        <w:rPr>
          <w:rFonts w:ascii="Arial" w:eastAsia="MS Mincho" w:hAnsi="Arial" w:cs="Arial"/>
          <w:color w:val="000000"/>
          <w:sz w:val="19"/>
          <w:szCs w:val="19"/>
          <w:lang w:eastAsia="ja-JP"/>
        </w:rPr>
        <w:t xml:space="preserve">Development of a Social Protection Outlook for Asia and the Pacific </w:t>
      </w:r>
      <w:r w:rsidRPr="009065F5">
        <w:rPr>
          <w:rFonts w:ascii="Arial" w:eastAsia="MS Mincho" w:hAnsi="Arial" w:cs="Arial"/>
          <w:color w:val="000000"/>
          <w:sz w:val="19"/>
          <w:szCs w:val="19"/>
          <w:lang w:eastAsia="ja-JP"/>
        </w:rPr>
        <w:t>(USD</w:t>
      </w:r>
      <w:r w:rsidR="009065F5">
        <w:rPr>
          <w:rFonts w:ascii="Arial" w:eastAsia="MS Mincho" w:hAnsi="Arial" w:cs="Arial"/>
          <w:color w:val="000000"/>
          <w:sz w:val="19"/>
          <w:szCs w:val="19"/>
          <w:lang w:eastAsia="ja-JP"/>
        </w:rPr>
        <w:t xml:space="preserve"> </w:t>
      </w:r>
      <w:r w:rsidRPr="009065F5">
        <w:rPr>
          <w:rFonts w:ascii="Arial" w:eastAsia="MS Mincho" w:hAnsi="Arial" w:cs="Arial"/>
          <w:color w:val="000000"/>
          <w:sz w:val="19"/>
          <w:szCs w:val="19"/>
          <w:lang w:eastAsia="ja-JP"/>
        </w:rPr>
        <w:t>150,000).</w:t>
      </w:r>
    </w:p>
    <w:p w14:paraId="1873CED5" w14:textId="08DF0303" w:rsidR="00220B82" w:rsidRPr="00011D44" w:rsidRDefault="00347997"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Apr </w:t>
      </w:r>
      <w:r w:rsidR="00220B82">
        <w:rPr>
          <w:rFonts w:ascii="Arial" w:hAnsi="Arial" w:cs="Arial"/>
          <w:b/>
          <w:color w:val="000000"/>
          <w:sz w:val="19"/>
          <w:szCs w:val="19"/>
        </w:rPr>
        <w:t>2016</w:t>
      </w:r>
      <w:r w:rsidR="00220B82" w:rsidRPr="00011D44">
        <w:rPr>
          <w:rFonts w:ascii="Arial" w:hAnsi="Arial" w:cs="Arial"/>
          <w:b/>
          <w:color w:val="000000"/>
          <w:sz w:val="19"/>
          <w:szCs w:val="19"/>
        </w:rPr>
        <w:t xml:space="preserve"> </w:t>
      </w:r>
      <w:r>
        <w:rPr>
          <w:rFonts w:ascii="Arial" w:hAnsi="Arial" w:cs="Arial"/>
          <w:b/>
          <w:color w:val="000000"/>
          <w:sz w:val="19"/>
          <w:szCs w:val="19"/>
        </w:rPr>
        <w:t>–</w:t>
      </w:r>
      <w:r w:rsidR="00220B82" w:rsidRPr="00011D44">
        <w:rPr>
          <w:rFonts w:ascii="Arial" w:hAnsi="Arial" w:cs="Arial"/>
          <w:b/>
          <w:color w:val="000000"/>
          <w:sz w:val="19"/>
          <w:szCs w:val="19"/>
        </w:rPr>
        <w:t xml:space="preserve"> </w:t>
      </w:r>
      <w:r>
        <w:rPr>
          <w:rFonts w:ascii="Arial" w:hAnsi="Arial" w:cs="Arial"/>
          <w:b/>
          <w:color w:val="000000"/>
          <w:sz w:val="19"/>
          <w:szCs w:val="19"/>
        </w:rPr>
        <w:t>Mar 2018</w:t>
      </w:r>
      <w:r w:rsidR="00220B82" w:rsidRPr="00011D44">
        <w:rPr>
          <w:rFonts w:ascii="Arial" w:hAnsi="Arial" w:cs="Arial"/>
          <w:b/>
          <w:color w:val="000000"/>
          <w:sz w:val="19"/>
          <w:szCs w:val="19"/>
        </w:rPr>
        <w:tab/>
      </w:r>
      <w:r w:rsidR="00220B82">
        <w:rPr>
          <w:rFonts w:ascii="Arial" w:hAnsi="Arial" w:cs="Arial"/>
          <w:b/>
          <w:color w:val="000000"/>
          <w:sz w:val="19"/>
          <w:szCs w:val="19"/>
        </w:rPr>
        <w:t>Social Protection Policy</w:t>
      </w:r>
      <w:r w:rsidR="0087044E">
        <w:rPr>
          <w:rFonts w:ascii="Arial" w:hAnsi="Arial" w:cs="Arial"/>
          <w:b/>
          <w:color w:val="000000"/>
          <w:sz w:val="19"/>
          <w:szCs w:val="19"/>
        </w:rPr>
        <w:t xml:space="preserve"> Officer</w:t>
      </w:r>
      <w:r w:rsidR="00220B82" w:rsidRPr="00011D44">
        <w:rPr>
          <w:rFonts w:ascii="Arial" w:hAnsi="Arial" w:cs="Arial"/>
          <w:b/>
          <w:color w:val="000000"/>
          <w:sz w:val="19"/>
          <w:szCs w:val="19"/>
        </w:rPr>
        <w:t xml:space="preserve">, </w:t>
      </w:r>
      <w:r w:rsidR="00220B82">
        <w:rPr>
          <w:rFonts w:ascii="Arial" w:hAnsi="Arial" w:cs="Arial"/>
          <w:b/>
          <w:color w:val="000000"/>
          <w:sz w:val="19"/>
          <w:szCs w:val="19"/>
        </w:rPr>
        <w:t>ILO</w:t>
      </w:r>
      <w:r w:rsidR="000E3D2C">
        <w:rPr>
          <w:rFonts w:ascii="Arial" w:hAnsi="Arial" w:cs="Arial"/>
          <w:b/>
          <w:color w:val="000000"/>
          <w:sz w:val="19"/>
          <w:szCs w:val="19"/>
        </w:rPr>
        <w:t xml:space="preserve"> Social Protection Department, Switzerland</w:t>
      </w:r>
    </w:p>
    <w:p w14:paraId="5356B612" w14:textId="77777777" w:rsidR="00E216AA"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072E613A" w14:textId="286379EB" w:rsidR="00220B82" w:rsidRDefault="00220B82"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w:t>
      </w:r>
      <w:r w:rsidR="004108C5">
        <w:rPr>
          <w:rFonts w:ascii="Arial" w:eastAsia="MS Mincho" w:hAnsi="Arial" w:cs="Arial"/>
          <w:color w:val="000000"/>
          <w:sz w:val="19"/>
          <w:szCs w:val="19"/>
          <w:lang w:eastAsia="ja-JP"/>
        </w:rPr>
        <w:t xml:space="preserve"> strategies/policies </w:t>
      </w:r>
      <w:r>
        <w:rPr>
          <w:rFonts w:ascii="Arial" w:eastAsia="MS Mincho" w:hAnsi="Arial" w:cs="Arial"/>
          <w:color w:val="000000"/>
          <w:sz w:val="19"/>
          <w:szCs w:val="19"/>
          <w:lang w:eastAsia="ja-JP"/>
        </w:rPr>
        <w:t>for the extension of social protection to workers in the informal economy</w:t>
      </w:r>
      <w:r w:rsidR="00DC0BB1">
        <w:rPr>
          <w:rFonts w:ascii="Arial" w:eastAsia="MS Mincho" w:hAnsi="Arial" w:cs="Arial"/>
          <w:color w:val="000000"/>
          <w:sz w:val="19"/>
          <w:szCs w:val="19"/>
          <w:lang w:eastAsia="ja-JP"/>
        </w:rPr>
        <w:t>, including the poor and vulnerable</w:t>
      </w:r>
      <w:r>
        <w:rPr>
          <w:rFonts w:ascii="Arial" w:eastAsia="MS Mincho" w:hAnsi="Arial" w:cs="Arial"/>
          <w:color w:val="000000"/>
          <w:sz w:val="19"/>
          <w:szCs w:val="19"/>
          <w:lang w:eastAsia="ja-JP"/>
        </w:rPr>
        <w:t>.</w:t>
      </w:r>
    </w:p>
    <w:p w14:paraId="6DA9EDA4" w14:textId="42E3862D" w:rsidR="007B7602" w:rsidRDefault="007B7602"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Provide the ILO’s social protection team in the ASEAN region with technical backstops.</w:t>
      </w:r>
    </w:p>
    <w:p w14:paraId="216FE0E6" w14:textId="34B56942" w:rsid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Develop strategies/policies for the extension of social protection to </w:t>
      </w:r>
      <w:r w:rsidR="00B443D6">
        <w:rPr>
          <w:rFonts w:ascii="Arial" w:eastAsia="MS Mincho" w:hAnsi="Arial" w:cs="Arial"/>
          <w:color w:val="000000"/>
          <w:sz w:val="19"/>
          <w:szCs w:val="19"/>
          <w:lang w:eastAsia="ja-JP"/>
        </w:rPr>
        <w:t>persons</w:t>
      </w:r>
      <w:r>
        <w:rPr>
          <w:rFonts w:ascii="Arial" w:eastAsia="MS Mincho" w:hAnsi="Arial" w:cs="Arial"/>
          <w:color w:val="000000"/>
          <w:sz w:val="19"/>
          <w:szCs w:val="19"/>
          <w:lang w:eastAsia="ja-JP"/>
        </w:rPr>
        <w:t xml:space="preserve"> with disabilities.</w:t>
      </w:r>
    </w:p>
    <w:p w14:paraId="26D68456" w14:textId="77777777" w:rsidR="0078160A" w:rsidRP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Compile and analyse relevant quantitative and qualitative information necessary for the assessment of the social protection policies at the national, regional and international level.</w:t>
      </w:r>
    </w:p>
    <w:p w14:paraId="0E9FB01C" w14:textId="25ECA593" w:rsidR="0078160A" w:rsidRP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Analyse data for assessments and research studies of social security schemes and social protection systems, and in particular with rega</w:t>
      </w:r>
      <w:r w:rsidR="0045078F">
        <w:rPr>
          <w:rFonts w:ascii="Arial" w:eastAsia="MS Mincho" w:hAnsi="Arial" w:cs="Arial"/>
          <w:color w:val="000000"/>
          <w:sz w:val="19"/>
          <w:szCs w:val="19"/>
          <w:lang w:eastAsia="ja-JP"/>
        </w:rPr>
        <w:t>rd to social protection floors.</w:t>
      </w:r>
    </w:p>
    <w:p w14:paraId="1F33E5FC" w14:textId="56D7B9C0" w:rsidR="0078160A" w:rsidRP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Prepare research and background papers on various aspect</w:t>
      </w:r>
      <w:r>
        <w:rPr>
          <w:rFonts w:ascii="Arial" w:eastAsia="MS Mincho" w:hAnsi="Arial" w:cs="Arial"/>
          <w:color w:val="000000"/>
          <w:sz w:val="19"/>
          <w:szCs w:val="19"/>
          <w:lang w:eastAsia="ja-JP"/>
        </w:rPr>
        <w:t>s of social protection policies.</w:t>
      </w:r>
    </w:p>
    <w:p w14:paraId="250AB6C9" w14:textId="2C0D2EE2" w:rsidR="0078160A" w:rsidRP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lastRenderedPageBreak/>
        <w:t xml:space="preserve">Draft components of global, </w:t>
      </w:r>
      <w:proofErr w:type="gramStart"/>
      <w:r w:rsidRPr="0078160A">
        <w:rPr>
          <w:rFonts w:ascii="Arial" w:eastAsia="MS Mincho" w:hAnsi="Arial" w:cs="Arial"/>
          <w:color w:val="000000"/>
          <w:sz w:val="19"/>
          <w:szCs w:val="19"/>
          <w:lang w:eastAsia="ja-JP"/>
        </w:rPr>
        <w:t>regional</w:t>
      </w:r>
      <w:proofErr w:type="gramEnd"/>
      <w:r w:rsidRPr="0078160A">
        <w:rPr>
          <w:rFonts w:ascii="Arial" w:eastAsia="MS Mincho" w:hAnsi="Arial" w:cs="Arial"/>
          <w:color w:val="000000"/>
          <w:sz w:val="19"/>
          <w:szCs w:val="19"/>
          <w:lang w:eastAsia="ja-JP"/>
        </w:rPr>
        <w:t xml:space="preserve"> and country analyses for reports and publications on various aspects of social protection policies, in particular with respect to policy development, implementation,</w:t>
      </w:r>
      <w:r>
        <w:rPr>
          <w:rFonts w:ascii="Arial" w:eastAsia="MS Mincho" w:hAnsi="Arial" w:cs="Arial"/>
          <w:color w:val="000000"/>
          <w:sz w:val="19"/>
          <w:szCs w:val="19"/>
          <w:lang w:eastAsia="ja-JP"/>
        </w:rPr>
        <w:t xml:space="preserve"> monitoring and impact analysis.</w:t>
      </w:r>
    </w:p>
    <w:p w14:paraId="27130660" w14:textId="11FE1472" w:rsidR="0078160A" w:rsidRP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Contribute to the development of policy guidance</w:t>
      </w:r>
      <w:r>
        <w:rPr>
          <w:rFonts w:ascii="Arial" w:eastAsia="MS Mincho" w:hAnsi="Arial" w:cs="Arial"/>
          <w:color w:val="000000"/>
          <w:sz w:val="19"/>
          <w:szCs w:val="19"/>
          <w:lang w:eastAsia="ja-JP"/>
        </w:rPr>
        <w:t xml:space="preserve"> and capacity-building material.</w:t>
      </w:r>
    </w:p>
    <w:p w14:paraId="1FE8640C" w14:textId="5EC15E20" w:rsidR="0078160A" w:rsidRP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Assist in technical backstopping, project implementation and moni</w:t>
      </w:r>
      <w:r>
        <w:rPr>
          <w:rFonts w:ascii="Arial" w:eastAsia="MS Mincho" w:hAnsi="Arial" w:cs="Arial"/>
          <w:color w:val="000000"/>
          <w:sz w:val="19"/>
          <w:szCs w:val="19"/>
          <w:lang w:eastAsia="ja-JP"/>
        </w:rPr>
        <w:t>toring as a junior desk officer.</w:t>
      </w:r>
    </w:p>
    <w:p w14:paraId="3152EBAA" w14:textId="744D5ABC" w:rsidR="0078160A" w:rsidRP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Participate in technical missions for rese</w:t>
      </w:r>
      <w:r>
        <w:rPr>
          <w:rFonts w:ascii="Arial" w:eastAsia="MS Mincho" w:hAnsi="Arial" w:cs="Arial"/>
          <w:color w:val="000000"/>
          <w:sz w:val="19"/>
          <w:szCs w:val="19"/>
          <w:lang w:eastAsia="ja-JP"/>
        </w:rPr>
        <w:t>arch, training and fact finding.</w:t>
      </w:r>
    </w:p>
    <w:p w14:paraId="5527A14A" w14:textId="0313107B" w:rsidR="0078160A" w:rsidRDefault="0078160A" w:rsidP="00664A3E">
      <w:pPr>
        <w:pStyle w:val="ListParagraph"/>
        <w:widowControl w:val="0"/>
        <w:numPr>
          <w:ilvl w:val="0"/>
          <w:numId w:val="21"/>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78160A">
        <w:rPr>
          <w:rFonts w:ascii="Arial" w:eastAsia="MS Mincho" w:hAnsi="Arial" w:cs="Arial"/>
          <w:color w:val="000000"/>
          <w:sz w:val="19"/>
          <w:szCs w:val="19"/>
          <w:lang w:eastAsia="ja-JP"/>
        </w:rPr>
        <w:t>Assist in organising workshops and seminars</w:t>
      </w:r>
      <w:r w:rsidR="007B7602">
        <w:rPr>
          <w:rFonts w:ascii="Arial" w:eastAsia="MS Mincho" w:hAnsi="Arial" w:cs="Arial"/>
          <w:color w:val="000000"/>
          <w:sz w:val="19"/>
          <w:szCs w:val="19"/>
          <w:lang w:eastAsia="ja-JP"/>
        </w:rPr>
        <w:t xml:space="preserve"> particularly in the ASEAN region</w:t>
      </w:r>
      <w:r w:rsidRPr="0078160A">
        <w:rPr>
          <w:rFonts w:ascii="Arial" w:eastAsia="MS Mincho" w:hAnsi="Arial" w:cs="Arial"/>
          <w:color w:val="000000"/>
          <w:sz w:val="19"/>
          <w:szCs w:val="19"/>
          <w:lang w:eastAsia="ja-JP"/>
        </w:rPr>
        <w:t>.</w:t>
      </w:r>
    </w:p>
    <w:p w14:paraId="567170D5" w14:textId="59028BD8" w:rsidR="000346B5" w:rsidRDefault="00E216AA" w:rsidP="000346B5">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51BBCFF5" w14:textId="6FEEF301" w:rsidR="000346B5" w:rsidRDefault="00A84E3C" w:rsidP="000346B5">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Most</w:t>
      </w:r>
      <w:r w:rsidR="000346B5">
        <w:rPr>
          <w:rFonts w:ascii="Arial" w:eastAsia="MS Mincho" w:hAnsi="Arial" w:cs="Arial"/>
          <w:color w:val="000000"/>
          <w:sz w:val="19"/>
          <w:szCs w:val="19"/>
          <w:lang w:eastAsia="ja-JP"/>
        </w:rPr>
        <w:t xml:space="preserve"> achievements are related to publications (drafting and editing) listed below, including:</w:t>
      </w:r>
    </w:p>
    <w:p w14:paraId="73A33374" w14:textId="05074D81" w:rsidR="00E043C7" w:rsidRDefault="00E043C7" w:rsidP="00AF3F8C">
      <w:pPr>
        <w:pStyle w:val="ListParagraph"/>
        <w:widowControl w:val="0"/>
        <w:numPr>
          <w:ilvl w:val="0"/>
          <w:numId w:val="2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Published a chapter on disability benefits for ILO. 2017. World </w:t>
      </w:r>
      <w:r w:rsidR="008F1090">
        <w:rPr>
          <w:rFonts w:ascii="Arial" w:eastAsia="MS Mincho" w:hAnsi="Arial" w:cs="Arial"/>
          <w:color w:val="000000"/>
          <w:sz w:val="19"/>
          <w:szCs w:val="19"/>
          <w:lang w:eastAsia="ja-JP"/>
        </w:rPr>
        <w:t>Social Protection Report 2017/19</w:t>
      </w:r>
      <w:r>
        <w:rPr>
          <w:rFonts w:ascii="Arial" w:eastAsia="MS Mincho" w:hAnsi="Arial" w:cs="Arial"/>
          <w:color w:val="000000"/>
          <w:sz w:val="19"/>
          <w:szCs w:val="19"/>
          <w:lang w:eastAsia="ja-JP"/>
        </w:rPr>
        <w:t>.</w:t>
      </w:r>
    </w:p>
    <w:p w14:paraId="17B3B2FA" w14:textId="56F9E3A6" w:rsidR="00E216AA" w:rsidRDefault="004108C5" w:rsidP="00AF3F8C">
      <w:pPr>
        <w:pStyle w:val="ListParagraph"/>
        <w:widowControl w:val="0"/>
        <w:numPr>
          <w:ilvl w:val="0"/>
          <w:numId w:val="2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Drafted</w:t>
      </w:r>
      <w:r w:rsidR="000346B5">
        <w:rPr>
          <w:rFonts w:ascii="Arial" w:eastAsia="MS Mincho" w:hAnsi="Arial" w:cs="Arial"/>
          <w:color w:val="000000"/>
          <w:sz w:val="19"/>
          <w:szCs w:val="19"/>
          <w:lang w:eastAsia="ja-JP"/>
        </w:rPr>
        <w:t>/Edited</w:t>
      </w:r>
      <w:r>
        <w:rPr>
          <w:rFonts w:ascii="Arial" w:eastAsia="MS Mincho" w:hAnsi="Arial" w:cs="Arial"/>
          <w:color w:val="000000"/>
          <w:sz w:val="19"/>
          <w:szCs w:val="19"/>
          <w:lang w:eastAsia="ja-JP"/>
        </w:rPr>
        <w:t xml:space="preserve"> several issue briefs on the extension of social protection to workers in the informal economy (listed in the publication section below).</w:t>
      </w:r>
    </w:p>
    <w:p w14:paraId="5C9C554D" w14:textId="4359341E" w:rsidR="004108C5" w:rsidRDefault="004108C5" w:rsidP="00AF3F8C">
      <w:pPr>
        <w:pStyle w:val="ListParagraph"/>
        <w:widowControl w:val="0"/>
        <w:numPr>
          <w:ilvl w:val="0"/>
          <w:numId w:val="2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 policy brief on poverty targeting</w:t>
      </w:r>
      <w:r w:rsidR="000346B5">
        <w:rPr>
          <w:rFonts w:ascii="Arial" w:eastAsia="MS Mincho" w:hAnsi="Arial" w:cs="Arial"/>
          <w:color w:val="000000"/>
          <w:sz w:val="19"/>
          <w:szCs w:val="19"/>
          <w:lang w:eastAsia="ja-JP"/>
        </w:rPr>
        <w:t xml:space="preserve"> for social assistance.</w:t>
      </w:r>
    </w:p>
    <w:p w14:paraId="529E0898" w14:textId="2E8224CD" w:rsidR="000346B5" w:rsidRDefault="000346B5" w:rsidP="00AF3F8C">
      <w:pPr>
        <w:pStyle w:val="ListParagraph"/>
        <w:widowControl w:val="0"/>
        <w:numPr>
          <w:ilvl w:val="0"/>
          <w:numId w:val="2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Edited an unguided online </w:t>
      </w:r>
      <w:r w:rsidR="00E043C7">
        <w:rPr>
          <w:rFonts w:ascii="Arial" w:eastAsia="MS Mincho" w:hAnsi="Arial" w:cs="Arial"/>
          <w:color w:val="000000"/>
          <w:sz w:val="19"/>
          <w:szCs w:val="19"/>
          <w:lang w:eastAsia="ja-JP"/>
        </w:rPr>
        <w:t xml:space="preserve">training </w:t>
      </w:r>
      <w:r>
        <w:rPr>
          <w:rFonts w:ascii="Arial" w:eastAsia="MS Mincho" w:hAnsi="Arial" w:cs="Arial"/>
          <w:color w:val="000000"/>
          <w:sz w:val="19"/>
          <w:szCs w:val="19"/>
          <w:lang w:eastAsia="ja-JP"/>
        </w:rPr>
        <w:t>course on social protection.</w:t>
      </w:r>
    </w:p>
    <w:p w14:paraId="0C0CB996" w14:textId="0E7FEEB6" w:rsidR="000346B5" w:rsidRPr="004108C5" w:rsidRDefault="000346B5" w:rsidP="00AF3F8C">
      <w:pPr>
        <w:pStyle w:val="ListParagraph"/>
        <w:widowControl w:val="0"/>
        <w:numPr>
          <w:ilvl w:val="0"/>
          <w:numId w:val="2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Drafted a</w:t>
      </w:r>
      <w:r w:rsidR="00365CB0">
        <w:rPr>
          <w:rFonts w:ascii="Arial" w:eastAsia="MS Mincho" w:hAnsi="Arial" w:cs="Arial"/>
          <w:color w:val="000000"/>
          <w:sz w:val="19"/>
          <w:szCs w:val="19"/>
          <w:lang w:eastAsia="ja-JP"/>
        </w:rPr>
        <w:t xml:space="preserve"> policy brief on apprenticeship and social protection.</w:t>
      </w:r>
    </w:p>
    <w:p w14:paraId="78A41C13" w14:textId="0ACAD9CB" w:rsidR="00220B82" w:rsidRDefault="006C70A3"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Sep </w:t>
      </w:r>
      <w:r w:rsidR="00220B82" w:rsidRPr="00011D44">
        <w:rPr>
          <w:rFonts w:ascii="Arial" w:hAnsi="Arial" w:cs="Arial"/>
          <w:b/>
          <w:color w:val="000000"/>
          <w:sz w:val="19"/>
          <w:szCs w:val="19"/>
        </w:rPr>
        <w:t>2013</w:t>
      </w:r>
      <w:r w:rsidR="00220B82" w:rsidRPr="00011D44">
        <w:rPr>
          <w:rFonts w:ascii="Arial" w:hAnsi="Arial" w:cs="Arial"/>
          <w:b/>
          <w:color w:val="000000"/>
          <w:spacing w:val="-3"/>
          <w:sz w:val="19"/>
          <w:szCs w:val="19"/>
        </w:rPr>
        <w:t xml:space="preserve"> </w:t>
      </w:r>
      <w:r w:rsidR="00347997">
        <w:rPr>
          <w:rFonts w:ascii="Arial" w:hAnsi="Arial" w:cs="Arial"/>
          <w:b/>
          <w:color w:val="000000"/>
          <w:sz w:val="19"/>
          <w:szCs w:val="19"/>
        </w:rPr>
        <w:t>–</w:t>
      </w:r>
      <w:r w:rsidR="00220B82" w:rsidRPr="00011D44">
        <w:rPr>
          <w:rFonts w:ascii="Arial" w:hAnsi="Arial" w:cs="Arial"/>
          <w:b/>
          <w:color w:val="000000"/>
          <w:spacing w:val="-1"/>
          <w:sz w:val="19"/>
          <w:szCs w:val="19"/>
        </w:rPr>
        <w:t xml:space="preserve"> </w:t>
      </w:r>
      <w:r w:rsidR="00347997">
        <w:rPr>
          <w:rFonts w:ascii="Arial" w:hAnsi="Arial" w:cs="Arial"/>
          <w:b/>
          <w:color w:val="000000"/>
          <w:spacing w:val="-1"/>
          <w:sz w:val="19"/>
          <w:szCs w:val="19"/>
        </w:rPr>
        <w:t xml:space="preserve">Mar </w:t>
      </w:r>
      <w:r w:rsidR="00220B82">
        <w:rPr>
          <w:rFonts w:ascii="Arial" w:hAnsi="Arial" w:cs="Arial"/>
          <w:b/>
          <w:color w:val="000000"/>
          <w:spacing w:val="1"/>
          <w:sz w:val="19"/>
          <w:szCs w:val="19"/>
        </w:rPr>
        <w:t>2016</w:t>
      </w:r>
      <w:r w:rsidR="00220B82" w:rsidRPr="00011D44">
        <w:rPr>
          <w:rFonts w:ascii="Arial" w:hAnsi="Arial" w:cs="Arial"/>
          <w:b/>
          <w:color w:val="000000"/>
          <w:sz w:val="19"/>
          <w:szCs w:val="19"/>
        </w:rPr>
        <w:tab/>
      </w:r>
      <w:r w:rsidR="00220B82">
        <w:rPr>
          <w:rFonts w:ascii="Arial" w:hAnsi="Arial" w:cs="Arial"/>
          <w:b/>
          <w:color w:val="000000"/>
          <w:sz w:val="19"/>
          <w:szCs w:val="19"/>
        </w:rPr>
        <w:t xml:space="preserve">Advisory </w:t>
      </w:r>
      <w:r w:rsidR="00220B82" w:rsidRPr="00011D44">
        <w:rPr>
          <w:rFonts w:ascii="Arial" w:hAnsi="Arial" w:cs="Arial"/>
          <w:b/>
          <w:color w:val="000000"/>
          <w:sz w:val="19"/>
          <w:szCs w:val="19"/>
        </w:rPr>
        <w:t xml:space="preserve">Member, </w:t>
      </w:r>
      <w:r>
        <w:rPr>
          <w:rFonts w:ascii="Arial" w:hAnsi="Arial" w:cs="Arial"/>
          <w:b/>
          <w:color w:val="000000"/>
          <w:sz w:val="19"/>
          <w:szCs w:val="19"/>
        </w:rPr>
        <w:t xml:space="preserve">JICA </w:t>
      </w:r>
      <w:r w:rsidR="00220B82" w:rsidRPr="00011D44">
        <w:rPr>
          <w:rFonts w:ascii="Arial" w:hAnsi="Arial" w:cs="Arial"/>
          <w:b/>
          <w:color w:val="000000"/>
          <w:sz w:val="19"/>
          <w:szCs w:val="19"/>
        </w:rPr>
        <w:t>Social Protection Network</w:t>
      </w:r>
    </w:p>
    <w:p w14:paraId="4AD5EDBA" w14:textId="25D5A499" w:rsidR="00220B82" w:rsidRPr="00011D44" w:rsidRDefault="00220B82" w:rsidP="00220B82">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Social Security Network is one of knowledge management networks within JICA and holds internal resource persons on social protection, headed by Deputy Director General of Human Development Department (HDD) and Director of Social Security Division (SSD). The network aims to discuss various social protection issues and advise HDD and SSD at policy levels and project approaches/designs. I </w:t>
      </w:r>
      <w:r w:rsidR="00CF0A5A">
        <w:rPr>
          <w:rFonts w:ascii="Arial" w:eastAsia="MS Mincho" w:hAnsi="Arial" w:cs="Arial"/>
          <w:color w:val="000000"/>
          <w:sz w:val="19"/>
          <w:szCs w:val="19"/>
          <w:lang w:eastAsia="ja-JP"/>
        </w:rPr>
        <w:t>w</w:t>
      </w:r>
      <w:r w:rsidRPr="00011D44">
        <w:rPr>
          <w:rFonts w:ascii="Arial" w:eastAsia="MS Mincho" w:hAnsi="Arial" w:cs="Arial"/>
          <w:color w:val="000000"/>
          <w:sz w:val="19"/>
          <w:szCs w:val="19"/>
          <w:lang w:eastAsia="ja-JP"/>
        </w:rPr>
        <w:t>a</w:t>
      </w:r>
      <w:r w:rsidR="00CF0A5A">
        <w:rPr>
          <w:rFonts w:ascii="Arial" w:eastAsia="MS Mincho" w:hAnsi="Arial" w:cs="Arial"/>
          <w:color w:val="000000"/>
          <w:sz w:val="19"/>
          <w:szCs w:val="19"/>
          <w:lang w:eastAsia="ja-JP"/>
        </w:rPr>
        <w:t>s</w:t>
      </w:r>
      <w:r w:rsidRPr="00011D44">
        <w:rPr>
          <w:rFonts w:ascii="Arial" w:eastAsia="MS Mincho" w:hAnsi="Arial" w:cs="Arial"/>
          <w:color w:val="000000"/>
          <w:sz w:val="19"/>
          <w:szCs w:val="19"/>
          <w:lang w:eastAsia="ja-JP"/>
        </w:rPr>
        <w:t xml:space="preserve"> one of 20 members and responsible to:</w:t>
      </w:r>
    </w:p>
    <w:p w14:paraId="0C0DD6E9"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Advise SSD on social protection (particularly social transfers).</w:t>
      </w:r>
    </w:p>
    <w:p w14:paraId="09FA500F"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Comment on SSD's assistance strategy papers.</w:t>
      </w:r>
    </w:p>
    <w:p w14:paraId="62DE17C1"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Advise SDD's survey teams on scopes, approaches and designs.</w:t>
      </w:r>
    </w:p>
    <w:p w14:paraId="7D422BD0" w14:textId="77777777" w:rsidR="00220B82" w:rsidRPr="00011D44" w:rsidRDefault="00220B82" w:rsidP="00FC2083">
      <w:pPr>
        <w:pStyle w:val="ListParagraph"/>
        <w:widowControl w:val="0"/>
        <w:numPr>
          <w:ilvl w:val="0"/>
          <w:numId w:val="12"/>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Update international discussion on social protection for SSD.</w:t>
      </w:r>
    </w:p>
    <w:p w14:paraId="6E97CF8F" w14:textId="77777777" w:rsidR="00220B82" w:rsidRPr="00011D44" w:rsidRDefault="00220B82" w:rsidP="00220B82">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51028AAC" w14:textId="77777777" w:rsidR="00220B82" w:rsidRPr="00011D44"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Participated in and commented on the strategy paper on disability and social protection for the future assistance.</w:t>
      </w:r>
    </w:p>
    <w:p w14:paraId="698ECDB6" w14:textId="77777777" w:rsidR="00220B82"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Conducted a seminar on designing social protection instruments particularly on cash transfers, using case studies of Kenyan CCT programme for Orphans and Vulnerable Children, and Cambodian programme for the poor households.</w:t>
      </w:r>
    </w:p>
    <w:p w14:paraId="2676A82B" w14:textId="77777777" w:rsidR="00220B82" w:rsidRPr="00011D44" w:rsidRDefault="00220B82" w:rsidP="00FC2083">
      <w:pPr>
        <w:pStyle w:val="ListParagraph"/>
        <w:widowControl w:val="0"/>
        <w:numPr>
          <w:ilvl w:val="0"/>
          <w:numId w:val="1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Commented several policy papers of social security division in distance.</w:t>
      </w:r>
    </w:p>
    <w:p w14:paraId="7076BBDC" w14:textId="7C61A9BC" w:rsidR="00220B82" w:rsidRPr="00011D44" w:rsidRDefault="006C70A3"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Jun </w:t>
      </w:r>
      <w:r w:rsidR="00220B82" w:rsidRPr="00011D44">
        <w:rPr>
          <w:rFonts w:ascii="Arial" w:hAnsi="Arial" w:cs="Arial"/>
          <w:b/>
          <w:color w:val="000000"/>
          <w:sz w:val="19"/>
          <w:szCs w:val="19"/>
        </w:rPr>
        <w:t xml:space="preserve">2014 </w:t>
      </w:r>
      <w:r>
        <w:rPr>
          <w:rFonts w:ascii="Arial" w:hAnsi="Arial" w:cs="Arial"/>
          <w:b/>
          <w:color w:val="000000"/>
          <w:sz w:val="19"/>
          <w:szCs w:val="19"/>
        </w:rPr>
        <w:t xml:space="preserve">– Mar </w:t>
      </w:r>
      <w:r w:rsidR="00220B82">
        <w:rPr>
          <w:rFonts w:ascii="Arial" w:hAnsi="Arial" w:cs="Arial"/>
          <w:b/>
          <w:color w:val="000000"/>
          <w:sz w:val="19"/>
          <w:szCs w:val="19"/>
        </w:rPr>
        <w:t>2016</w:t>
      </w:r>
      <w:r w:rsidR="00220B82" w:rsidRPr="00011D44">
        <w:rPr>
          <w:rFonts w:ascii="Arial" w:hAnsi="Arial" w:cs="Arial"/>
          <w:b/>
          <w:color w:val="000000"/>
          <w:sz w:val="19"/>
          <w:szCs w:val="19"/>
        </w:rPr>
        <w:tab/>
        <w:t>Representative, JICA USA Office</w:t>
      </w:r>
    </w:p>
    <w:p w14:paraId="4BA75983" w14:textId="77777777" w:rsidR="00E216AA"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195FF67B" w14:textId="77777777" w:rsidR="00D17193" w:rsidRPr="00C671B8" w:rsidRDefault="00D17193"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Responsible for office management (treasury, procurement, contract and staff management etc).</w:t>
      </w:r>
    </w:p>
    <w:p w14:paraId="4317121D" w14:textId="006C65A0" w:rsidR="008A3D4A" w:rsidRP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Various management tasks including staff management and recruitment.</w:t>
      </w:r>
    </w:p>
    <w:p w14:paraId="1611CACE" w14:textId="77777777" w:rsidR="00220B82" w:rsidRPr="00D17193" w:rsidRDefault="00220B82"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D17193">
        <w:rPr>
          <w:rFonts w:ascii="Arial" w:eastAsia="MS Mincho" w:hAnsi="Arial" w:cs="Arial"/>
          <w:color w:val="000000"/>
          <w:sz w:val="19"/>
          <w:szCs w:val="19"/>
          <w:lang w:eastAsia="ja-JP"/>
        </w:rPr>
        <w:t>External relations with UN agencies, US Government and research institutes, in particular on post-2015 agenda.</w:t>
      </w:r>
    </w:p>
    <w:p w14:paraId="3CAB9F83" w14:textId="77777777" w:rsid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 procurement and coordination for Japan's emergency assistance for Latin American regions.</w:t>
      </w:r>
    </w:p>
    <w:p w14:paraId="44BB304E" w14:textId="77777777" w:rsid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 strategies for organisational activities</w:t>
      </w:r>
    </w:p>
    <w:p w14:paraId="42357DF5" w14:textId="79445E40" w:rsidR="008A3D4A" w:rsidRPr="008A3D4A" w:rsidRDefault="008A3D4A"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Manage </w:t>
      </w:r>
      <w:r w:rsidRPr="00C671B8">
        <w:rPr>
          <w:rFonts w:ascii="Arial" w:eastAsia="MS Mincho" w:hAnsi="Arial" w:cs="Arial"/>
          <w:color w:val="000000"/>
          <w:sz w:val="19"/>
          <w:szCs w:val="19"/>
          <w:lang w:eastAsia="ja-JP"/>
        </w:rPr>
        <w:t xml:space="preserve">research </w:t>
      </w:r>
      <w:r>
        <w:rPr>
          <w:rFonts w:ascii="Arial" w:eastAsia="MS Mincho" w:hAnsi="Arial" w:cs="Arial"/>
          <w:color w:val="000000"/>
          <w:sz w:val="19"/>
          <w:szCs w:val="19"/>
          <w:lang w:eastAsia="ja-JP"/>
        </w:rPr>
        <w:t xml:space="preserve">projects in collaboration with </w:t>
      </w:r>
      <w:r w:rsidRPr="00C671B8">
        <w:rPr>
          <w:rFonts w:ascii="Arial" w:eastAsia="MS Mincho" w:hAnsi="Arial" w:cs="Arial"/>
          <w:color w:val="000000"/>
          <w:sz w:val="19"/>
          <w:szCs w:val="19"/>
          <w:lang w:eastAsia="ja-JP"/>
        </w:rPr>
        <w:t>Brookings, CSIS, Columbia University</w:t>
      </w:r>
      <w:r>
        <w:rPr>
          <w:rFonts w:ascii="Arial" w:eastAsia="MS Mincho" w:hAnsi="Arial" w:cs="Arial"/>
          <w:color w:val="000000"/>
          <w:sz w:val="19"/>
          <w:szCs w:val="19"/>
          <w:lang w:eastAsia="ja-JP"/>
        </w:rPr>
        <w:t>, and Georgetown University etc</w:t>
      </w:r>
      <w:r w:rsidRPr="00C671B8">
        <w:rPr>
          <w:rFonts w:ascii="Arial" w:eastAsia="MS Mincho" w:hAnsi="Arial" w:cs="Arial"/>
          <w:color w:val="000000"/>
          <w:sz w:val="19"/>
          <w:szCs w:val="19"/>
          <w:lang w:eastAsia="ja-JP"/>
        </w:rPr>
        <w:t>.</w:t>
      </w:r>
    </w:p>
    <w:p w14:paraId="06BE2E8D" w14:textId="46303968" w:rsidR="00220B82" w:rsidRPr="008A3D4A" w:rsidRDefault="00D17193" w:rsidP="00FC2083">
      <w:pPr>
        <w:pStyle w:val="ListParagraph"/>
        <w:widowControl w:val="0"/>
        <w:numPr>
          <w:ilvl w:val="0"/>
          <w:numId w:val="14"/>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8A3D4A">
        <w:rPr>
          <w:rFonts w:ascii="Arial" w:eastAsia="MS Mincho" w:hAnsi="Arial" w:cs="Arial"/>
          <w:color w:val="000000"/>
          <w:sz w:val="19"/>
          <w:szCs w:val="19"/>
          <w:lang w:eastAsia="ja-JP"/>
        </w:rPr>
        <w:t>Research on chronic poverty in Cambodia, a contribution to</w:t>
      </w:r>
      <w:r w:rsidR="00220B82" w:rsidRPr="008A3D4A">
        <w:rPr>
          <w:rFonts w:ascii="Arial" w:eastAsia="MS Mincho" w:hAnsi="Arial" w:cs="Arial"/>
          <w:color w:val="000000"/>
          <w:sz w:val="19"/>
          <w:szCs w:val="19"/>
          <w:lang w:eastAsia="ja-JP"/>
        </w:rPr>
        <w:t xml:space="preserve"> </w:t>
      </w:r>
      <w:r w:rsidR="008A3D4A" w:rsidRPr="008A3D4A">
        <w:rPr>
          <w:rFonts w:ascii="Arial" w:eastAsia="MS Mincho" w:hAnsi="Arial" w:cs="Arial"/>
          <w:color w:val="000000"/>
          <w:sz w:val="19"/>
          <w:szCs w:val="19"/>
          <w:lang w:eastAsia="ja-JP"/>
        </w:rPr>
        <w:t>the IDS-AFD-JICA joint publication on Quality of Growth</w:t>
      </w:r>
      <w:r w:rsidR="00220B82" w:rsidRPr="008A3D4A">
        <w:rPr>
          <w:rFonts w:ascii="Arial" w:eastAsia="MS Mincho" w:hAnsi="Arial" w:cs="Arial"/>
          <w:color w:val="000000"/>
          <w:sz w:val="19"/>
          <w:szCs w:val="19"/>
          <w:lang w:eastAsia="ja-JP"/>
        </w:rPr>
        <w:t>.</w:t>
      </w:r>
    </w:p>
    <w:p w14:paraId="4A93E7D2" w14:textId="77777777" w:rsidR="00E216AA" w:rsidRPr="00C671B8" w:rsidRDefault="00E216AA" w:rsidP="00E216AA">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6254B93A" w14:textId="663E7939" w:rsidR="00A13633" w:rsidRPr="00A13633"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Recruited/Supervised staff members (Human Resource)</w:t>
      </w:r>
    </w:p>
    <w:p w14:paraId="05BD5BCC" w14:textId="6BBD7E6B" w:rsidR="00A13633" w:rsidRPr="00A13633"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Headed/Managed legal/procurement/finance/administration sections (General Affairs and Finance).</w:t>
      </w:r>
    </w:p>
    <w:p w14:paraId="16F9ACA4" w14:textId="77777777" w:rsidR="007E3640" w:rsidRPr="007E3640"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Coordinated joint research projects (Brookings, CSIS, Columbia University etc.)</w:t>
      </w:r>
      <w:r w:rsidR="007E3640">
        <w:rPr>
          <w:rFonts w:ascii="Arial" w:eastAsia="MS Mincho" w:hAnsi="Arial" w:cs="Arial"/>
          <w:color w:val="000000"/>
          <w:sz w:val="19"/>
          <w:szCs w:val="19"/>
          <w:lang w:eastAsia="ja-JP"/>
        </w:rPr>
        <w:t>.</w:t>
      </w:r>
    </w:p>
    <w:p w14:paraId="5FA7BB24" w14:textId="431BCDAC" w:rsidR="00A13633" w:rsidRPr="00A13633"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L</w:t>
      </w:r>
      <w:r w:rsidRPr="007E3640">
        <w:rPr>
          <w:rFonts w:ascii="Arial" w:eastAsia="MS Mincho" w:hAnsi="Arial" w:cs="Arial"/>
          <w:color w:val="000000"/>
          <w:sz w:val="19"/>
          <w:szCs w:val="19"/>
          <w:lang w:eastAsia="ja-JP"/>
        </w:rPr>
        <w:t xml:space="preserve">aunched </w:t>
      </w:r>
      <w:r>
        <w:rPr>
          <w:rFonts w:ascii="Arial" w:eastAsia="MS Mincho" w:hAnsi="Arial" w:cs="Arial"/>
          <w:color w:val="000000"/>
          <w:sz w:val="19"/>
          <w:szCs w:val="19"/>
          <w:lang w:eastAsia="ja-JP"/>
        </w:rPr>
        <w:t xml:space="preserve">several research products (The Last Mile, </w:t>
      </w:r>
      <w:r w:rsidRPr="007E3640">
        <w:rPr>
          <w:rFonts w:ascii="Arial" w:eastAsia="MS Mincho" w:hAnsi="Arial" w:cs="Arial"/>
          <w:color w:val="000000"/>
          <w:sz w:val="19"/>
          <w:szCs w:val="19"/>
          <w:lang w:eastAsia="ja-JP"/>
        </w:rPr>
        <w:t>Brookings</w:t>
      </w:r>
      <w:r>
        <w:rPr>
          <w:rFonts w:ascii="Arial" w:eastAsia="MS Mincho" w:hAnsi="Arial" w:cs="Arial"/>
          <w:color w:val="000000"/>
          <w:sz w:val="19"/>
          <w:szCs w:val="19"/>
          <w:lang w:eastAsia="ja-JP"/>
        </w:rPr>
        <w:t>;</w:t>
      </w:r>
      <w:r w:rsidRPr="007E3640">
        <w:rPr>
          <w:rFonts w:ascii="Arial" w:eastAsia="MS Mincho" w:hAnsi="Arial" w:cs="Arial"/>
          <w:color w:val="000000"/>
          <w:sz w:val="19"/>
          <w:szCs w:val="19"/>
          <w:lang w:eastAsia="ja-JP"/>
        </w:rPr>
        <w:t xml:space="preserve"> Economic Transformation in Africa</w:t>
      </w:r>
      <w:r>
        <w:rPr>
          <w:rFonts w:ascii="Arial" w:eastAsia="MS Mincho" w:hAnsi="Arial" w:cs="Arial"/>
          <w:color w:val="000000"/>
          <w:sz w:val="19"/>
          <w:szCs w:val="19"/>
          <w:lang w:eastAsia="ja-JP"/>
        </w:rPr>
        <w:t>,</w:t>
      </w:r>
      <w:r w:rsidRPr="007E3640">
        <w:rPr>
          <w:rFonts w:ascii="Arial" w:eastAsia="MS Mincho" w:hAnsi="Arial" w:cs="Arial"/>
          <w:color w:val="000000"/>
          <w:sz w:val="19"/>
          <w:szCs w:val="19"/>
          <w:lang w:eastAsia="ja-JP"/>
        </w:rPr>
        <w:t xml:space="preserve"> S</w:t>
      </w:r>
      <w:r>
        <w:rPr>
          <w:rFonts w:ascii="Arial" w:eastAsia="MS Mincho" w:hAnsi="Arial" w:cs="Arial"/>
          <w:color w:val="000000"/>
          <w:sz w:val="19"/>
          <w:szCs w:val="19"/>
          <w:lang w:eastAsia="ja-JP"/>
        </w:rPr>
        <w:t>tiglitz)</w:t>
      </w:r>
      <w:r w:rsidR="00A13633">
        <w:rPr>
          <w:rFonts w:ascii="Arial" w:eastAsia="MS Mincho" w:hAnsi="Arial" w:cs="Arial"/>
          <w:color w:val="000000"/>
          <w:sz w:val="19"/>
          <w:szCs w:val="19"/>
          <w:lang w:eastAsia="ja-JP"/>
        </w:rPr>
        <w:t>.</w:t>
      </w:r>
    </w:p>
    <w:p w14:paraId="66998034" w14:textId="77777777" w:rsidR="00AB6140" w:rsidRDefault="00A13633"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AB6140">
        <w:rPr>
          <w:rFonts w:ascii="Arial" w:eastAsia="MS Mincho" w:hAnsi="Arial" w:cs="Arial"/>
          <w:color w:val="000000"/>
          <w:sz w:val="19"/>
          <w:szCs w:val="19"/>
          <w:lang w:eastAsia="ja-JP"/>
        </w:rPr>
        <w:t>Published</w:t>
      </w:r>
      <w:r w:rsidR="00AB6140" w:rsidRPr="00AB6140">
        <w:rPr>
          <w:rFonts w:ascii="Arial" w:eastAsia="MS Mincho" w:hAnsi="Arial" w:cs="Arial"/>
          <w:color w:val="000000"/>
          <w:sz w:val="19"/>
          <w:szCs w:val="19"/>
          <w:lang w:eastAsia="ja-JP"/>
        </w:rPr>
        <w:t xml:space="preserve"> a research paper on chronic poverty in Cambodia.</w:t>
      </w:r>
    </w:p>
    <w:p w14:paraId="3E8CB536" w14:textId="77777777" w:rsidR="007E3640" w:rsidRDefault="00AB61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AB6140">
        <w:rPr>
          <w:rFonts w:ascii="Arial" w:eastAsia="MS Mincho" w:hAnsi="Arial" w:cs="Arial"/>
          <w:color w:val="000000"/>
          <w:sz w:val="19"/>
          <w:szCs w:val="19"/>
          <w:lang w:eastAsia="ja-JP"/>
        </w:rPr>
        <w:t>Liaised</w:t>
      </w:r>
      <w:r>
        <w:rPr>
          <w:rFonts w:ascii="Arial" w:eastAsia="MS Mincho" w:hAnsi="Arial" w:cs="Arial"/>
          <w:color w:val="000000"/>
          <w:sz w:val="19"/>
          <w:szCs w:val="19"/>
          <w:lang w:eastAsia="ja-JP"/>
        </w:rPr>
        <w:t xml:space="preserve"> with USAID, US Government, research institutes, UN agencies etc.</w:t>
      </w:r>
    </w:p>
    <w:p w14:paraId="7C23853C" w14:textId="77777777" w:rsidR="007E3640"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Launched</w:t>
      </w:r>
      <w:r w:rsidRPr="007E3640">
        <w:rPr>
          <w:rFonts w:ascii="Arial" w:eastAsia="MS Mincho" w:hAnsi="Arial" w:cs="Arial"/>
          <w:color w:val="000000"/>
          <w:sz w:val="19"/>
          <w:szCs w:val="19"/>
          <w:lang w:eastAsia="ja-JP"/>
        </w:rPr>
        <w:t xml:space="preserve"> a research project on gender (Georgetown</w:t>
      </w:r>
      <w:r>
        <w:rPr>
          <w:rFonts w:ascii="Arial" w:eastAsia="MS Mincho" w:hAnsi="Arial" w:cs="Arial"/>
          <w:color w:val="000000"/>
          <w:sz w:val="19"/>
          <w:szCs w:val="19"/>
          <w:lang w:eastAsia="ja-JP"/>
        </w:rPr>
        <w:t xml:space="preserve"> University</w:t>
      </w:r>
      <w:r w:rsidRPr="007E3640">
        <w:rPr>
          <w:rFonts w:ascii="Arial" w:eastAsia="MS Mincho" w:hAnsi="Arial" w:cs="Arial"/>
          <w:color w:val="000000"/>
          <w:sz w:val="19"/>
          <w:szCs w:val="19"/>
          <w:lang w:eastAsia="ja-JP"/>
        </w:rPr>
        <w:t>) and innovation for poverty reduction (CSIS).</w:t>
      </w:r>
    </w:p>
    <w:p w14:paraId="3DF95C78" w14:textId="79BB452E" w:rsidR="007E3640" w:rsidRPr="007E3640" w:rsidRDefault="007E3640" w:rsidP="00FC2083">
      <w:pPr>
        <w:pStyle w:val="ListParagraph"/>
        <w:widowControl w:val="0"/>
        <w:numPr>
          <w:ilvl w:val="0"/>
          <w:numId w:val="4"/>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Coordinated emergency assistance for Chile and Dominica as part of JICA’s disaster responses.</w:t>
      </w:r>
    </w:p>
    <w:p w14:paraId="3721959F" w14:textId="7230BFCB" w:rsidR="00C671B8" w:rsidRPr="00011D44" w:rsidRDefault="006C70A3"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Jul </w:t>
      </w:r>
      <w:r w:rsidR="00C46910" w:rsidRPr="00011D44">
        <w:rPr>
          <w:rFonts w:ascii="Arial" w:hAnsi="Arial" w:cs="Arial"/>
          <w:b/>
          <w:color w:val="000000"/>
          <w:sz w:val="19"/>
          <w:szCs w:val="19"/>
        </w:rPr>
        <w:t xml:space="preserve">2013 </w:t>
      </w:r>
      <w:r>
        <w:rPr>
          <w:rFonts w:ascii="Arial" w:hAnsi="Arial" w:cs="Arial"/>
          <w:b/>
          <w:color w:val="000000"/>
          <w:sz w:val="19"/>
          <w:szCs w:val="19"/>
        </w:rPr>
        <w:t>–</w:t>
      </w:r>
      <w:r w:rsidR="00C46910" w:rsidRPr="00011D44">
        <w:rPr>
          <w:rFonts w:ascii="Arial" w:hAnsi="Arial" w:cs="Arial"/>
          <w:b/>
          <w:color w:val="000000"/>
          <w:sz w:val="19"/>
          <w:szCs w:val="19"/>
        </w:rPr>
        <w:t xml:space="preserve"> </w:t>
      </w:r>
      <w:r>
        <w:rPr>
          <w:rFonts w:ascii="Arial" w:hAnsi="Arial" w:cs="Arial"/>
          <w:b/>
          <w:color w:val="000000"/>
          <w:sz w:val="19"/>
          <w:szCs w:val="19"/>
        </w:rPr>
        <w:t xml:space="preserve">Jun </w:t>
      </w:r>
      <w:r w:rsidR="00C46910" w:rsidRPr="00011D44">
        <w:rPr>
          <w:rFonts w:ascii="Arial" w:hAnsi="Arial" w:cs="Arial"/>
          <w:b/>
          <w:color w:val="000000"/>
          <w:sz w:val="19"/>
          <w:szCs w:val="19"/>
        </w:rPr>
        <w:t>2014</w:t>
      </w:r>
      <w:r w:rsidR="00C46910" w:rsidRPr="00011D44">
        <w:rPr>
          <w:rFonts w:ascii="Arial" w:hAnsi="Arial" w:cs="Arial"/>
          <w:b/>
          <w:color w:val="000000"/>
          <w:sz w:val="19"/>
          <w:szCs w:val="19"/>
        </w:rPr>
        <w:tab/>
        <w:t xml:space="preserve">Deputy Assistant </w:t>
      </w:r>
      <w:r>
        <w:rPr>
          <w:rFonts w:ascii="Arial" w:hAnsi="Arial" w:cs="Arial"/>
          <w:b/>
          <w:color w:val="000000"/>
          <w:sz w:val="19"/>
          <w:szCs w:val="19"/>
        </w:rPr>
        <w:t>Director</w:t>
      </w:r>
      <w:r w:rsidR="00C46910" w:rsidRPr="00011D44">
        <w:rPr>
          <w:rFonts w:ascii="Arial" w:hAnsi="Arial" w:cs="Arial"/>
          <w:b/>
          <w:color w:val="000000"/>
          <w:sz w:val="19"/>
          <w:szCs w:val="19"/>
        </w:rPr>
        <w:t>, JICA Research Institute, Japan</w:t>
      </w:r>
    </w:p>
    <w:p w14:paraId="372195A0" w14:textId="77777777" w:rsid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3B447C1D" w14:textId="77777777" w:rsidR="00266BE3"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076774">
        <w:rPr>
          <w:rFonts w:ascii="Arial" w:eastAsia="MS Mincho" w:hAnsi="Arial" w:cs="Arial"/>
          <w:color w:val="000000"/>
          <w:sz w:val="19"/>
          <w:szCs w:val="19"/>
          <w:lang w:eastAsia="ja-JP"/>
        </w:rPr>
        <w:lastRenderedPageBreak/>
        <w:t>D</w:t>
      </w:r>
      <w:r>
        <w:rPr>
          <w:rFonts w:ascii="Arial" w:eastAsia="MS Mincho" w:hAnsi="Arial" w:cs="Arial"/>
          <w:color w:val="000000"/>
          <w:sz w:val="19"/>
          <w:szCs w:val="19"/>
          <w:lang w:eastAsia="ja-JP"/>
        </w:rPr>
        <w:t>evelop institutional strategies</w:t>
      </w:r>
      <w:r w:rsidR="00D61C7E">
        <w:rPr>
          <w:rFonts w:ascii="Arial" w:eastAsia="MS Mincho" w:hAnsi="Arial" w:cs="Arial"/>
          <w:color w:val="000000"/>
          <w:sz w:val="19"/>
          <w:szCs w:val="19"/>
          <w:lang w:eastAsia="ja-JP"/>
        </w:rPr>
        <w:t xml:space="preserve">, and involve in the </w:t>
      </w:r>
      <w:r w:rsidR="00D61C7E" w:rsidRPr="00076774">
        <w:rPr>
          <w:rFonts w:ascii="Arial" w:eastAsia="MS Mincho" w:hAnsi="Arial" w:cs="Arial"/>
          <w:color w:val="000000"/>
          <w:sz w:val="19"/>
          <w:szCs w:val="19"/>
          <w:lang w:eastAsia="ja-JP"/>
        </w:rPr>
        <w:t xml:space="preserve">decision-making </w:t>
      </w:r>
      <w:r w:rsidR="00D61C7E">
        <w:rPr>
          <w:rFonts w:ascii="Arial" w:eastAsia="MS Mincho" w:hAnsi="Arial" w:cs="Arial"/>
          <w:color w:val="000000"/>
          <w:sz w:val="19"/>
          <w:szCs w:val="19"/>
          <w:lang w:eastAsia="ja-JP"/>
        </w:rPr>
        <w:t xml:space="preserve">process </w:t>
      </w:r>
      <w:r w:rsidR="00D61C7E" w:rsidRPr="00076774">
        <w:rPr>
          <w:rFonts w:ascii="Arial" w:eastAsia="MS Mincho" w:hAnsi="Arial" w:cs="Arial"/>
          <w:color w:val="000000"/>
          <w:sz w:val="19"/>
          <w:szCs w:val="19"/>
          <w:lang w:eastAsia="ja-JP"/>
        </w:rPr>
        <w:t>for the institute's activities</w:t>
      </w:r>
      <w:r w:rsidR="00266BE3">
        <w:rPr>
          <w:rFonts w:ascii="Arial" w:eastAsia="MS Mincho" w:hAnsi="Arial" w:cs="Arial"/>
          <w:color w:val="000000"/>
          <w:sz w:val="19"/>
          <w:szCs w:val="19"/>
          <w:lang w:eastAsia="ja-JP"/>
        </w:rPr>
        <w:t>.</w:t>
      </w:r>
    </w:p>
    <w:p w14:paraId="745FD705" w14:textId="15A7BA0F" w:rsidR="00D61C7E" w:rsidRPr="00076774" w:rsidRDefault="00266BE3"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R</w:t>
      </w:r>
      <w:r w:rsidR="00D61C7E" w:rsidRPr="00076774">
        <w:rPr>
          <w:rFonts w:ascii="Arial" w:eastAsia="MS Mincho" w:hAnsi="Arial" w:cs="Arial"/>
          <w:color w:val="000000"/>
          <w:sz w:val="19"/>
          <w:szCs w:val="19"/>
          <w:lang w:eastAsia="ja-JP"/>
        </w:rPr>
        <w:t>epresent the institute on any matters of external</w:t>
      </w:r>
      <w:r w:rsidR="00D61C7E" w:rsidRPr="00076774">
        <w:rPr>
          <w:rFonts w:ascii="Arial" w:eastAsia="MS Mincho" w:hAnsi="Arial" w:cs="Arial" w:hint="eastAsia"/>
          <w:color w:val="000000"/>
          <w:sz w:val="19"/>
          <w:szCs w:val="19"/>
          <w:lang w:eastAsia="ja-JP"/>
        </w:rPr>
        <w:t xml:space="preserve"> </w:t>
      </w:r>
      <w:r w:rsidR="00D61C7E" w:rsidRPr="00076774">
        <w:rPr>
          <w:rFonts w:ascii="Arial" w:eastAsia="MS Mincho" w:hAnsi="Arial" w:cs="Arial"/>
          <w:color w:val="000000"/>
          <w:sz w:val="19"/>
          <w:szCs w:val="19"/>
          <w:lang w:eastAsia="ja-JP"/>
        </w:rPr>
        <w:t>relations.</w:t>
      </w:r>
    </w:p>
    <w:p w14:paraId="35F45F92" w14:textId="406B6B7A" w:rsidR="002A378F"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Lead operations in terms of </w:t>
      </w:r>
      <w:r w:rsidRPr="00C671B8">
        <w:rPr>
          <w:rFonts w:ascii="Arial" w:eastAsia="MS Mincho" w:hAnsi="Arial" w:cs="Arial"/>
          <w:color w:val="000000"/>
          <w:sz w:val="19"/>
          <w:szCs w:val="19"/>
          <w:lang w:eastAsia="ja-JP"/>
        </w:rPr>
        <w:t>plan</w:t>
      </w:r>
      <w:r>
        <w:rPr>
          <w:rFonts w:ascii="Arial" w:eastAsia="MS Mincho" w:hAnsi="Arial" w:cs="Arial"/>
          <w:color w:val="000000"/>
          <w:sz w:val="19"/>
          <w:szCs w:val="19"/>
          <w:lang w:eastAsia="ja-JP"/>
        </w:rPr>
        <w:t>ning</w:t>
      </w:r>
      <w:r w:rsidRPr="00C671B8">
        <w:rPr>
          <w:rFonts w:ascii="Arial" w:eastAsia="MS Mincho" w:hAnsi="Arial" w:cs="Arial"/>
          <w:color w:val="000000"/>
          <w:sz w:val="19"/>
          <w:szCs w:val="19"/>
          <w:lang w:eastAsia="ja-JP"/>
        </w:rPr>
        <w:t>, budget</w:t>
      </w:r>
      <w:r>
        <w:rPr>
          <w:rFonts w:ascii="Arial" w:eastAsia="MS Mincho" w:hAnsi="Arial" w:cs="Arial"/>
          <w:color w:val="000000"/>
          <w:sz w:val="19"/>
          <w:szCs w:val="19"/>
          <w:lang w:eastAsia="ja-JP"/>
        </w:rPr>
        <w:t xml:space="preserve">ing, procuring, recruiting and </w:t>
      </w:r>
      <w:r w:rsidRPr="00C671B8">
        <w:rPr>
          <w:rFonts w:ascii="Arial" w:eastAsia="MS Mincho" w:hAnsi="Arial" w:cs="Arial"/>
          <w:color w:val="000000"/>
          <w:sz w:val="19"/>
          <w:szCs w:val="19"/>
          <w:lang w:eastAsia="ja-JP"/>
        </w:rPr>
        <w:t>contract</w:t>
      </w:r>
      <w:r>
        <w:rPr>
          <w:rFonts w:ascii="Arial" w:eastAsia="MS Mincho" w:hAnsi="Arial" w:cs="Arial"/>
          <w:color w:val="000000"/>
          <w:sz w:val="19"/>
          <w:szCs w:val="19"/>
          <w:lang w:eastAsia="ja-JP"/>
        </w:rPr>
        <w:t>ing.</w:t>
      </w:r>
    </w:p>
    <w:p w14:paraId="0A9242AF" w14:textId="77777777" w:rsidR="00D61C7E" w:rsidRDefault="00D61C7E"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Lead</w:t>
      </w:r>
      <w:r w:rsidRPr="00C671B8">
        <w:rPr>
          <w:rFonts w:ascii="Arial" w:eastAsia="MS Mincho" w:hAnsi="Arial" w:cs="Arial"/>
          <w:color w:val="000000"/>
          <w:sz w:val="19"/>
          <w:szCs w:val="19"/>
          <w:lang w:eastAsia="ja-JP"/>
        </w:rPr>
        <w:t xml:space="preserve"> external relations</w:t>
      </w:r>
      <w:r>
        <w:rPr>
          <w:rFonts w:ascii="Arial" w:eastAsia="MS Mincho" w:hAnsi="Arial" w:cs="Arial"/>
          <w:color w:val="000000"/>
          <w:sz w:val="19"/>
          <w:szCs w:val="19"/>
          <w:lang w:eastAsia="ja-JP"/>
        </w:rPr>
        <w:t xml:space="preserve"> to explore further collaboration with international research institutes</w:t>
      </w:r>
      <w:r w:rsidRPr="00C671B8">
        <w:rPr>
          <w:rFonts w:ascii="Arial" w:eastAsia="MS Mincho" w:hAnsi="Arial" w:cs="Arial"/>
          <w:color w:val="000000"/>
          <w:sz w:val="19"/>
          <w:szCs w:val="19"/>
          <w:lang w:eastAsia="ja-JP"/>
        </w:rPr>
        <w:t>.</w:t>
      </w:r>
    </w:p>
    <w:p w14:paraId="1A9E27D9" w14:textId="11459195" w:rsidR="002A378F" w:rsidRDefault="002A378F"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Manage and coordinate </w:t>
      </w:r>
      <w:r w:rsidR="00266BE3">
        <w:rPr>
          <w:rFonts w:ascii="Arial" w:eastAsia="MS Mincho" w:hAnsi="Arial" w:cs="Arial"/>
          <w:color w:val="000000"/>
          <w:sz w:val="19"/>
          <w:szCs w:val="19"/>
          <w:lang w:eastAsia="ja-JP"/>
        </w:rPr>
        <w:t>several</w:t>
      </w:r>
      <w:r w:rsidRPr="00C671B8">
        <w:rPr>
          <w:rFonts w:ascii="Arial" w:eastAsia="MS Mincho" w:hAnsi="Arial" w:cs="Arial"/>
          <w:color w:val="000000"/>
          <w:sz w:val="19"/>
          <w:szCs w:val="19"/>
          <w:lang w:eastAsia="ja-JP"/>
        </w:rPr>
        <w:t xml:space="preserve"> research projects</w:t>
      </w:r>
      <w:r w:rsidR="00266BE3">
        <w:rPr>
          <w:rFonts w:ascii="Arial" w:eastAsia="MS Mincho" w:hAnsi="Arial" w:cs="Arial"/>
          <w:color w:val="000000"/>
          <w:sz w:val="19"/>
          <w:szCs w:val="19"/>
          <w:lang w:eastAsia="ja-JP"/>
        </w:rPr>
        <w:t xml:space="preserve"> on poverty reduction and human development</w:t>
      </w:r>
      <w:r w:rsidRPr="00C671B8">
        <w:rPr>
          <w:rFonts w:ascii="Arial" w:eastAsia="MS Mincho" w:hAnsi="Arial" w:cs="Arial"/>
          <w:color w:val="000000"/>
          <w:sz w:val="19"/>
          <w:szCs w:val="19"/>
          <w:lang w:eastAsia="ja-JP"/>
        </w:rPr>
        <w:t>.</w:t>
      </w:r>
    </w:p>
    <w:p w14:paraId="2496BAB0" w14:textId="77777777" w:rsidR="00266BE3" w:rsidRPr="00C671B8" w:rsidRDefault="00266BE3"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Organise international conferences, events and seminars to launch research products.</w:t>
      </w:r>
    </w:p>
    <w:p w14:paraId="372195A1" w14:textId="32163277" w:rsidR="00C671B8" w:rsidRDefault="00C671B8" w:rsidP="00FC208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Conduct a research on "Chronic Poverty in Cambodia: Quality of Growth for Whom", as a part of IDS-</w:t>
      </w:r>
      <w:r w:rsidR="00307DDC">
        <w:rPr>
          <w:rFonts w:ascii="Arial" w:eastAsia="MS Mincho" w:hAnsi="Arial" w:cs="Arial"/>
          <w:color w:val="000000"/>
          <w:sz w:val="19"/>
          <w:szCs w:val="19"/>
          <w:lang w:eastAsia="ja-JP"/>
        </w:rPr>
        <w:t>AFD-</w:t>
      </w:r>
      <w:r w:rsidRPr="00C671B8">
        <w:rPr>
          <w:rFonts w:ascii="Arial" w:eastAsia="MS Mincho" w:hAnsi="Arial" w:cs="Arial"/>
          <w:color w:val="000000"/>
          <w:sz w:val="19"/>
          <w:szCs w:val="19"/>
          <w:lang w:eastAsia="ja-JP"/>
        </w:rPr>
        <w:t>JICA joint research projec</w:t>
      </w:r>
      <w:r w:rsidR="00307DDC">
        <w:rPr>
          <w:rFonts w:ascii="Arial" w:eastAsia="MS Mincho" w:hAnsi="Arial" w:cs="Arial"/>
          <w:color w:val="000000"/>
          <w:sz w:val="19"/>
          <w:szCs w:val="19"/>
          <w:lang w:eastAsia="ja-JP"/>
        </w:rPr>
        <w:t>t on</w:t>
      </w:r>
      <w:r w:rsidR="00307DDC" w:rsidRPr="00307DDC">
        <w:rPr>
          <w:rFonts w:ascii="Arial" w:eastAsia="MS Mincho" w:hAnsi="Arial" w:cs="Arial"/>
          <w:color w:val="000000"/>
          <w:sz w:val="19"/>
          <w:szCs w:val="19"/>
          <w:lang w:eastAsia="ja-JP"/>
        </w:rPr>
        <w:t xml:space="preserve"> </w:t>
      </w:r>
      <w:r w:rsidR="00307DDC" w:rsidRPr="00C671B8">
        <w:rPr>
          <w:rFonts w:ascii="Arial" w:eastAsia="MS Mincho" w:hAnsi="Arial" w:cs="Arial"/>
          <w:color w:val="000000"/>
          <w:sz w:val="19"/>
          <w:szCs w:val="19"/>
          <w:lang w:eastAsia="ja-JP"/>
        </w:rPr>
        <w:t>Quality of Growth (area of growth, poverty, and social development</w:t>
      </w:r>
      <w:r w:rsidR="00307DDC">
        <w:rPr>
          <w:rFonts w:ascii="Arial" w:eastAsia="MS Mincho" w:hAnsi="Arial" w:cs="Arial"/>
          <w:color w:val="000000"/>
          <w:sz w:val="19"/>
          <w:szCs w:val="19"/>
          <w:lang w:eastAsia="ja-JP"/>
        </w:rPr>
        <w:t>)</w:t>
      </w:r>
      <w:r w:rsidRPr="00C671B8">
        <w:rPr>
          <w:rFonts w:ascii="Arial" w:eastAsia="MS Mincho" w:hAnsi="Arial" w:cs="Arial"/>
          <w:color w:val="000000"/>
          <w:sz w:val="19"/>
          <w:szCs w:val="19"/>
          <w:lang w:eastAsia="ja-JP"/>
        </w:rPr>
        <w:t>.</w:t>
      </w:r>
    </w:p>
    <w:p w14:paraId="520C4748" w14:textId="3F154EC3" w:rsidR="006C70A3" w:rsidRDefault="006C70A3" w:rsidP="006C70A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Recruit and supervise research assistants and consultants (Human Resource).</w:t>
      </w:r>
    </w:p>
    <w:p w14:paraId="01D4E6FC" w14:textId="77777777" w:rsidR="006C70A3" w:rsidRPr="006C70A3" w:rsidRDefault="006C70A3" w:rsidP="006C70A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shd w:val="pct15" w:color="auto" w:fill="FFFFFF"/>
          <w:lang w:eastAsia="ja-JP"/>
        </w:rPr>
      </w:pPr>
      <w:r>
        <w:rPr>
          <w:rFonts w:ascii="Arial" w:eastAsia="MS Mincho" w:hAnsi="Arial" w:cs="Arial"/>
          <w:color w:val="000000"/>
          <w:sz w:val="19"/>
          <w:szCs w:val="19"/>
          <w:lang w:eastAsia="ja-JP"/>
        </w:rPr>
        <w:t>Manage legal/procurement/finance/administration tasks (General Affairs and Finance).</w:t>
      </w:r>
    </w:p>
    <w:p w14:paraId="66A661F4" w14:textId="5FADF74F" w:rsidR="006C70A3" w:rsidRPr="006C70A3" w:rsidRDefault="006C70A3" w:rsidP="006C70A3">
      <w:pPr>
        <w:pStyle w:val="ListParagraph"/>
        <w:widowControl w:val="0"/>
        <w:numPr>
          <w:ilvl w:val="0"/>
          <w:numId w:val="2"/>
        </w:numPr>
        <w:tabs>
          <w:tab w:val="left" w:pos="2980"/>
        </w:tabs>
        <w:autoSpaceDE w:val="0"/>
        <w:autoSpaceDN w:val="0"/>
        <w:adjustRightInd w:val="0"/>
        <w:spacing w:line="240" w:lineRule="auto"/>
        <w:ind w:right="-20"/>
        <w:rPr>
          <w:rFonts w:ascii="Arial" w:eastAsia="MS Mincho" w:hAnsi="Arial" w:cs="Arial"/>
          <w:color w:val="000000"/>
          <w:sz w:val="19"/>
          <w:szCs w:val="19"/>
          <w:shd w:val="pct15" w:color="auto" w:fill="FFFFFF"/>
          <w:lang w:eastAsia="ja-JP"/>
        </w:rPr>
      </w:pPr>
      <w:r w:rsidRPr="006C70A3">
        <w:rPr>
          <w:rFonts w:ascii="Arial" w:eastAsia="MS Mincho" w:hAnsi="Arial" w:cs="Arial"/>
          <w:color w:val="000000"/>
          <w:sz w:val="19"/>
          <w:szCs w:val="19"/>
          <w:lang w:eastAsia="ja-JP"/>
        </w:rPr>
        <w:t>Manage and coordinate 7 research projects including joint research projects with Initiative for Policy Dialogue at Columbia University on Industrial Development.</w:t>
      </w:r>
    </w:p>
    <w:p w14:paraId="372195A6" w14:textId="77777777" w:rsid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372195A7" w14:textId="150FB8F6" w:rsidR="00C671B8" w:rsidRPr="006C70A3" w:rsidRDefault="00C671B8" w:rsidP="006C70A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6C70A3">
        <w:rPr>
          <w:rFonts w:ascii="Arial" w:eastAsia="MS Mincho" w:hAnsi="Arial" w:cs="Arial"/>
          <w:color w:val="000000"/>
          <w:sz w:val="19"/>
          <w:szCs w:val="19"/>
          <w:lang w:eastAsia="ja-JP"/>
        </w:rPr>
        <w:t>Contributed to papers, technical inputs, editing and project management as specified below.</w:t>
      </w:r>
    </w:p>
    <w:p w14:paraId="3255F5B9" w14:textId="5D3194CF" w:rsidR="00307DDC" w:rsidRDefault="00307DDC"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Published a book chapter </w:t>
      </w:r>
      <w:r w:rsidRPr="00C671B8">
        <w:rPr>
          <w:rFonts w:ascii="Arial" w:eastAsia="MS Mincho" w:hAnsi="Arial" w:cs="Arial"/>
          <w:color w:val="000000"/>
          <w:sz w:val="19"/>
          <w:szCs w:val="19"/>
          <w:lang w:eastAsia="ja-JP"/>
        </w:rPr>
        <w:t>"Chronic Poverty in Cambodia: Quality of Growth for Whom", as a part of IDS-JICA joint research project</w:t>
      </w:r>
      <w:r>
        <w:rPr>
          <w:rFonts w:ascii="Arial" w:eastAsia="MS Mincho" w:hAnsi="Arial" w:cs="Arial"/>
          <w:color w:val="000000"/>
          <w:sz w:val="19"/>
          <w:szCs w:val="19"/>
          <w:lang w:eastAsia="ja-JP"/>
        </w:rPr>
        <w:t>.</w:t>
      </w:r>
    </w:p>
    <w:p w14:paraId="372195A8" w14:textId="1BE2D1E2" w:rsidR="00C671B8" w:rsidRPr="00C671B8" w:rsidRDefault="00307DDC" w:rsidP="00FC2083">
      <w:pPr>
        <w:pStyle w:val="ListParagraph"/>
        <w:widowControl w:val="0"/>
        <w:numPr>
          <w:ilvl w:val="0"/>
          <w:numId w:val="5"/>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Launched a book </w:t>
      </w:r>
      <w:r>
        <w:t>“</w:t>
      </w:r>
      <w:r w:rsidRPr="00307DDC">
        <w:rPr>
          <w:rFonts w:ascii="Arial" w:eastAsia="MS Mincho" w:hAnsi="Arial" w:cs="Arial"/>
          <w:color w:val="000000"/>
          <w:sz w:val="19"/>
          <w:szCs w:val="19"/>
          <w:lang w:eastAsia="ja-JP"/>
        </w:rPr>
        <w:t>Growth is Dead, Long Live Growth: The Quality of Economic Growth and Why it Matters</w:t>
      </w:r>
      <w:r>
        <w:rPr>
          <w:rFonts w:ascii="Arial" w:eastAsia="MS Mincho" w:hAnsi="Arial" w:cs="Arial"/>
          <w:color w:val="000000"/>
          <w:sz w:val="19"/>
          <w:szCs w:val="19"/>
          <w:lang w:eastAsia="ja-JP"/>
        </w:rPr>
        <w:t xml:space="preserve">” as a final product of the </w:t>
      </w:r>
      <w:r w:rsidRPr="00C671B8">
        <w:rPr>
          <w:rFonts w:ascii="Arial" w:eastAsia="MS Mincho" w:hAnsi="Arial" w:cs="Arial"/>
          <w:color w:val="000000"/>
          <w:sz w:val="19"/>
          <w:szCs w:val="19"/>
          <w:lang w:eastAsia="ja-JP"/>
        </w:rPr>
        <w:t>IDS-</w:t>
      </w:r>
      <w:r>
        <w:rPr>
          <w:rFonts w:ascii="Arial" w:eastAsia="MS Mincho" w:hAnsi="Arial" w:cs="Arial"/>
          <w:color w:val="000000"/>
          <w:sz w:val="19"/>
          <w:szCs w:val="19"/>
          <w:lang w:eastAsia="ja-JP"/>
        </w:rPr>
        <w:t>AFD-</w:t>
      </w:r>
      <w:r w:rsidRPr="00C671B8">
        <w:rPr>
          <w:rFonts w:ascii="Arial" w:eastAsia="MS Mincho" w:hAnsi="Arial" w:cs="Arial"/>
          <w:color w:val="000000"/>
          <w:sz w:val="19"/>
          <w:szCs w:val="19"/>
          <w:lang w:eastAsia="ja-JP"/>
        </w:rPr>
        <w:t>JICA joint research project</w:t>
      </w:r>
      <w:r w:rsidR="00C671B8" w:rsidRPr="00C671B8">
        <w:rPr>
          <w:rFonts w:ascii="Arial" w:eastAsia="MS Mincho" w:hAnsi="Arial" w:cs="Arial"/>
          <w:color w:val="000000"/>
          <w:sz w:val="19"/>
          <w:szCs w:val="19"/>
          <w:lang w:eastAsia="ja-JP"/>
        </w:rPr>
        <w:t>.</w:t>
      </w:r>
    </w:p>
    <w:p w14:paraId="372195AA" w14:textId="70A57BA0" w:rsidR="00C671B8" w:rsidRPr="00700C6E" w:rsidRDefault="001502BC"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sidRPr="00700C6E">
        <w:rPr>
          <w:rFonts w:ascii="Arial" w:hAnsi="Arial" w:cs="Arial"/>
          <w:sz w:val="19"/>
          <w:szCs w:val="19"/>
        </w:rPr>
        <w:t>Launched</w:t>
      </w:r>
      <w:r w:rsidR="00C671B8" w:rsidRPr="00700C6E">
        <w:rPr>
          <w:rFonts w:ascii="Arial" w:hAnsi="Arial" w:cs="Arial"/>
          <w:sz w:val="19"/>
          <w:szCs w:val="19"/>
        </w:rPr>
        <w:t xml:space="preserve"> a book on African development "Africa 2050: Realizing the Continent's Full Potential" from Oxford University Press</w:t>
      </w:r>
      <w:r w:rsidRPr="00700C6E">
        <w:rPr>
          <w:rFonts w:ascii="Arial" w:hAnsi="Arial" w:cs="Arial"/>
          <w:sz w:val="19"/>
          <w:szCs w:val="19"/>
        </w:rPr>
        <w:t>, while inviting All the African Presidents, Prime Ministers and Finance Ministers</w:t>
      </w:r>
      <w:r w:rsidR="00C671B8" w:rsidRPr="00700C6E">
        <w:rPr>
          <w:rFonts w:ascii="Arial" w:hAnsi="Arial" w:cs="Arial"/>
          <w:sz w:val="19"/>
          <w:szCs w:val="19"/>
        </w:rPr>
        <w:t>. I was responsible for concept, budget allocation, con</w:t>
      </w:r>
      <w:r w:rsidRPr="00700C6E">
        <w:rPr>
          <w:rFonts w:ascii="Arial" w:hAnsi="Arial" w:cs="Arial"/>
          <w:sz w:val="19"/>
          <w:szCs w:val="19"/>
        </w:rPr>
        <w:t>tract and</w:t>
      </w:r>
      <w:r w:rsidR="00C671B8" w:rsidRPr="00700C6E">
        <w:rPr>
          <w:rFonts w:ascii="Arial" w:hAnsi="Arial" w:cs="Arial"/>
          <w:sz w:val="19"/>
          <w:szCs w:val="19"/>
        </w:rPr>
        <w:t xml:space="preserve"> edit on behalf of Director of JICA Research Institute.</w:t>
      </w:r>
    </w:p>
    <w:p w14:paraId="372195AB" w14:textId="3C5727E9" w:rsidR="00C671B8" w:rsidRPr="00700C6E" w:rsidRDefault="006C70A3"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Pr>
          <w:rFonts w:ascii="Arial" w:hAnsi="Arial" w:cs="Arial"/>
          <w:sz w:val="19"/>
          <w:szCs w:val="19"/>
        </w:rPr>
        <w:t xml:space="preserve">Launched </w:t>
      </w:r>
      <w:r w:rsidR="001502BC" w:rsidRPr="00700C6E">
        <w:rPr>
          <w:rFonts w:ascii="Arial" w:hAnsi="Arial" w:cs="Arial"/>
          <w:sz w:val="19"/>
          <w:szCs w:val="19"/>
        </w:rPr>
        <w:t xml:space="preserve">a new project on impact evaluation for the </w:t>
      </w:r>
      <w:r w:rsidR="00C671B8" w:rsidRPr="00700C6E">
        <w:rPr>
          <w:rFonts w:ascii="Arial" w:hAnsi="Arial" w:cs="Arial"/>
          <w:sz w:val="19"/>
          <w:szCs w:val="19"/>
        </w:rPr>
        <w:t>participatory agricultural project on Smallholder Horticulture Empowerment Project in Kenya.</w:t>
      </w:r>
    </w:p>
    <w:p w14:paraId="372195AC" w14:textId="0A36CFFE" w:rsidR="00C671B8" w:rsidRPr="00700C6E" w:rsidRDefault="006C70A3" w:rsidP="00FC2083">
      <w:pPr>
        <w:pStyle w:val="ListParagraph"/>
        <w:widowControl w:val="0"/>
        <w:numPr>
          <w:ilvl w:val="0"/>
          <w:numId w:val="5"/>
        </w:numPr>
        <w:tabs>
          <w:tab w:val="left" w:pos="2980"/>
        </w:tabs>
        <w:autoSpaceDE w:val="0"/>
        <w:autoSpaceDN w:val="0"/>
        <w:adjustRightInd w:val="0"/>
        <w:spacing w:line="240" w:lineRule="auto"/>
        <w:ind w:right="-20"/>
        <w:rPr>
          <w:rFonts w:ascii="Arial" w:hAnsi="Arial" w:cs="Arial"/>
          <w:sz w:val="19"/>
          <w:szCs w:val="19"/>
        </w:rPr>
      </w:pPr>
      <w:r>
        <w:rPr>
          <w:rFonts w:ascii="Arial" w:hAnsi="Arial" w:cs="Arial"/>
          <w:sz w:val="19"/>
          <w:szCs w:val="19"/>
        </w:rPr>
        <w:t>L</w:t>
      </w:r>
      <w:r w:rsidR="001502BC" w:rsidRPr="00700C6E">
        <w:rPr>
          <w:rFonts w:ascii="Arial" w:hAnsi="Arial" w:cs="Arial"/>
          <w:sz w:val="19"/>
          <w:szCs w:val="19"/>
        </w:rPr>
        <w:t>aunch</w:t>
      </w:r>
      <w:r>
        <w:rPr>
          <w:rFonts w:ascii="Arial" w:hAnsi="Arial" w:cs="Arial"/>
          <w:sz w:val="19"/>
          <w:szCs w:val="19"/>
        </w:rPr>
        <w:t>ed</w:t>
      </w:r>
      <w:r w:rsidR="001502BC" w:rsidRPr="00700C6E">
        <w:rPr>
          <w:rFonts w:ascii="Arial" w:hAnsi="Arial" w:cs="Arial"/>
          <w:sz w:val="19"/>
          <w:szCs w:val="19"/>
        </w:rPr>
        <w:t xml:space="preserve"> a new project on </w:t>
      </w:r>
      <w:r w:rsidR="00C671B8" w:rsidRPr="00700C6E">
        <w:rPr>
          <w:rFonts w:ascii="Arial" w:hAnsi="Arial" w:cs="Arial"/>
          <w:sz w:val="19"/>
          <w:szCs w:val="19"/>
        </w:rPr>
        <w:t xml:space="preserve">Impact evaluation </w:t>
      </w:r>
      <w:r w:rsidR="001502BC" w:rsidRPr="00700C6E">
        <w:rPr>
          <w:rFonts w:ascii="Arial" w:hAnsi="Arial" w:cs="Arial"/>
          <w:sz w:val="19"/>
          <w:szCs w:val="19"/>
        </w:rPr>
        <w:t>for the t</w:t>
      </w:r>
      <w:r w:rsidR="00C671B8" w:rsidRPr="00700C6E">
        <w:rPr>
          <w:rFonts w:ascii="Arial" w:hAnsi="Arial" w:cs="Arial"/>
          <w:sz w:val="19"/>
          <w:szCs w:val="19"/>
        </w:rPr>
        <w:t xml:space="preserve">echnical </w:t>
      </w:r>
      <w:r w:rsidR="001502BC" w:rsidRPr="00700C6E">
        <w:rPr>
          <w:rFonts w:ascii="Arial" w:hAnsi="Arial" w:cs="Arial"/>
          <w:sz w:val="19"/>
          <w:szCs w:val="19"/>
        </w:rPr>
        <w:t>a</w:t>
      </w:r>
      <w:r w:rsidR="00C671B8" w:rsidRPr="00700C6E">
        <w:rPr>
          <w:rFonts w:ascii="Arial" w:hAnsi="Arial" w:cs="Arial"/>
          <w:sz w:val="19"/>
          <w:szCs w:val="19"/>
        </w:rPr>
        <w:t xml:space="preserve">ssistance </w:t>
      </w:r>
      <w:r w:rsidR="001502BC" w:rsidRPr="00700C6E">
        <w:rPr>
          <w:rFonts w:ascii="Arial" w:hAnsi="Arial" w:cs="Arial"/>
          <w:sz w:val="19"/>
          <w:szCs w:val="19"/>
        </w:rPr>
        <w:t xml:space="preserve">project </w:t>
      </w:r>
      <w:r w:rsidR="00C671B8" w:rsidRPr="00700C6E">
        <w:rPr>
          <w:rFonts w:ascii="Arial" w:hAnsi="Arial" w:cs="Arial"/>
          <w:sz w:val="19"/>
          <w:szCs w:val="19"/>
        </w:rPr>
        <w:t>for Improving Managerial Capital for Small and Medium-sized Enterprise in Latin America.</w:t>
      </w:r>
    </w:p>
    <w:p w14:paraId="372195AD" w14:textId="69A8CA05" w:rsidR="008539C0" w:rsidRPr="00011D44" w:rsidRDefault="002B4121"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May </w:t>
      </w:r>
      <w:r w:rsidR="008539C0" w:rsidRPr="00011D44">
        <w:rPr>
          <w:rFonts w:ascii="Arial" w:hAnsi="Arial" w:cs="Arial"/>
          <w:b/>
          <w:color w:val="000000"/>
          <w:sz w:val="19"/>
          <w:szCs w:val="19"/>
        </w:rPr>
        <w:t xml:space="preserve">2012 </w:t>
      </w:r>
      <w:r>
        <w:rPr>
          <w:rFonts w:ascii="Arial" w:hAnsi="Arial" w:cs="Arial"/>
          <w:b/>
          <w:color w:val="000000"/>
          <w:sz w:val="19"/>
          <w:szCs w:val="19"/>
        </w:rPr>
        <w:t>–</w:t>
      </w:r>
      <w:r w:rsidR="008539C0" w:rsidRPr="00011D44">
        <w:rPr>
          <w:rFonts w:ascii="Arial" w:hAnsi="Arial" w:cs="Arial"/>
          <w:b/>
          <w:color w:val="000000"/>
          <w:sz w:val="19"/>
          <w:szCs w:val="19"/>
        </w:rPr>
        <w:t xml:space="preserve"> </w:t>
      </w:r>
      <w:r>
        <w:rPr>
          <w:rFonts w:ascii="Arial" w:hAnsi="Arial" w:cs="Arial"/>
          <w:b/>
          <w:color w:val="000000"/>
          <w:sz w:val="19"/>
          <w:szCs w:val="19"/>
        </w:rPr>
        <w:t xml:space="preserve">Jun </w:t>
      </w:r>
      <w:r w:rsidR="008539C0" w:rsidRPr="00011D44">
        <w:rPr>
          <w:rFonts w:ascii="Arial" w:hAnsi="Arial" w:cs="Arial"/>
          <w:b/>
          <w:color w:val="000000"/>
          <w:sz w:val="19"/>
          <w:szCs w:val="19"/>
        </w:rPr>
        <w:t>2013</w:t>
      </w:r>
      <w:r w:rsidR="008539C0" w:rsidRPr="00011D44">
        <w:rPr>
          <w:rFonts w:ascii="Arial" w:hAnsi="Arial" w:cs="Arial"/>
          <w:b/>
          <w:color w:val="000000"/>
          <w:sz w:val="19"/>
          <w:szCs w:val="19"/>
        </w:rPr>
        <w:tab/>
        <w:t>Research Officer, JICA Research Institute, Japan</w:t>
      </w:r>
    </w:p>
    <w:p w14:paraId="372195AE"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Brief description of duties and responsibilities:</w:t>
      </w:r>
    </w:p>
    <w:p w14:paraId="7B3CE7C3" w14:textId="77777777" w:rsidR="00266BE3" w:rsidRDefault="00044388"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044388">
        <w:rPr>
          <w:rFonts w:ascii="Arial" w:eastAsia="MS Mincho" w:hAnsi="Arial" w:cs="Arial"/>
          <w:color w:val="000000"/>
          <w:sz w:val="19"/>
          <w:szCs w:val="19"/>
          <w:lang w:eastAsia="ja-JP"/>
        </w:rPr>
        <w:t>Develop institutional strategies, and involve in the decision-making process for the institute's activities</w:t>
      </w:r>
      <w:r w:rsidR="00266BE3">
        <w:rPr>
          <w:rFonts w:ascii="Arial" w:eastAsia="MS Mincho" w:hAnsi="Arial" w:cs="Arial"/>
          <w:color w:val="000000"/>
          <w:sz w:val="19"/>
          <w:szCs w:val="19"/>
          <w:lang w:eastAsia="ja-JP"/>
        </w:rPr>
        <w:t>.</w:t>
      </w:r>
    </w:p>
    <w:p w14:paraId="014943FF" w14:textId="119C326E" w:rsidR="00044388"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R</w:t>
      </w:r>
      <w:r w:rsidR="00044388" w:rsidRPr="00044388">
        <w:rPr>
          <w:rFonts w:ascii="Arial" w:eastAsia="MS Mincho" w:hAnsi="Arial" w:cs="Arial"/>
          <w:color w:val="000000"/>
          <w:sz w:val="19"/>
          <w:szCs w:val="19"/>
          <w:lang w:eastAsia="ja-JP"/>
        </w:rPr>
        <w:t>epresent the institute on any matters of external relations.</w:t>
      </w:r>
    </w:p>
    <w:p w14:paraId="50268036" w14:textId="77777777" w:rsidR="00266BE3"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Lead operations in terms of </w:t>
      </w:r>
      <w:r w:rsidRPr="00C671B8">
        <w:rPr>
          <w:rFonts w:ascii="Arial" w:eastAsia="MS Mincho" w:hAnsi="Arial" w:cs="Arial"/>
          <w:color w:val="000000"/>
          <w:sz w:val="19"/>
          <w:szCs w:val="19"/>
          <w:lang w:eastAsia="ja-JP"/>
        </w:rPr>
        <w:t>plan</w:t>
      </w:r>
      <w:r>
        <w:rPr>
          <w:rFonts w:ascii="Arial" w:eastAsia="MS Mincho" w:hAnsi="Arial" w:cs="Arial"/>
          <w:color w:val="000000"/>
          <w:sz w:val="19"/>
          <w:szCs w:val="19"/>
          <w:lang w:eastAsia="ja-JP"/>
        </w:rPr>
        <w:t>ning</w:t>
      </w:r>
      <w:r w:rsidRPr="00C671B8">
        <w:rPr>
          <w:rFonts w:ascii="Arial" w:eastAsia="MS Mincho" w:hAnsi="Arial" w:cs="Arial"/>
          <w:color w:val="000000"/>
          <w:sz w:val="19"/>
          <w:szCs w:val="19"/>
          <w:lang w:eastAsia="ja-JP"/>
        </w:rPr>
        <w:t>, budget</w:t>
      </w:r>
      <w:r>
        <w:rPr>
          <w:rFonts w:ascii="Arial" w:eastAsia="MS Mincho" w:hAnsi="Arial" w:cs="Arial"/>
          <w:color w:val="000000"/>
          <w:sz w:val="19"/>
          <w:szCs w:val="19"/>
          <w:lang w:eastAsia="ja-JP"/>
        </w:rPr>
        <w:t xml:space="preserve">ing, procuring, recruiting and </w:t>
      </w:r>
      <w:r w:rsidRPr="00C671B8">
        <w:rPr>
          <w:rFonts w:ascii="Arial" w:eastAsia="MS Mincho" w:hAnsi="Arial" w:cs="Arial"/>
          <w:color w:val="000000"/>
          <w:sz w:val="19"/>
          <w:szCs w:val="19"/>
          <w:lang w:eastAsia="ja-JP"/>
        </w:rPr>
        <w:t>contract</w:t>
      </w:r>
      <w:r>
        <w:rPr>
          <w:rFonts w:ascii="Arial" w:eastAsia="MS Mincho" w:hAnsi="Arial" w:cs="Arial"/>
          <w:color w:val="000000"/>
          <w:sz w:val="19"/>
          <w:szCs w:val="19"/>
          <w:lang w:eastAsia="ja-JP"/>
        </w:rPr>
        <w:t>ing.</w:t>
      </w:r>
    </w:p>
    <w:p w14:paraId="17C0F80D" w14:textId="70117773" w:rsidR="00266BE3" w:rsidRPr="00266BE3"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266BE3">
        <w:rPr>
          <w:rFonts w:ascii="Arial" w:eastAsia="MS Mincho" w:hAnsi="Arial" w:cs="Arial"/>
          <w:color w:val="000000"/>
          <w:sz w:val="19"/>
          <w:szCs w:val="19"/>
          <w:lang w:eastAsia="ja-JP"/>
        </w:rPr>
        <w:t>Lead external relations to explore further collaboration with international research institutes.</w:t>
      </w:r>
    </w:p>
    <w:p w14:paraId="372195B1" w14:textId="79D1F9FB" w:rsidR="00C671B8" w:rsidRDefault="00C671B8"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Manage </w:t>
      </w:r>
      <w:r w:rsidR="00266BE3">
        <w:rPr>
          <w:rFonts w:ascii="Arial" w:eastAsia="MS Mincho" w:hAnsi="Arial" w:cs="Arial"/>
          <w:color w:val="000000"/>
          <w:sz w:val="19"/>
          <w:szCs w:val="19"/>
          <w:lang w:eastAsia="ja-JP"/>
        </w:rPr>
        <w:t xml:space="preserve">and coordinate several </w:t>
      </w:r>
      <w:r w:rsidRPr="00C671B8">
        <w:rPr>
          <w:rFonts w:ascii="Arial" w:eastAsia="MS Mincho" w:hAnsi="Arial" w:cs="Arial"/>
          <w:color w:val="000000"/>
          <w:sz w:val="19"/>
          <w:szCs w:val="19"/>
          <w:lang w:eastAsia="ja-JP"/>
        </w:rPr>
        <w:t>research projects</w:t>
      </w:r>
      <w:r w:rsidR="00266BE3">
        <w:rPr>
          <w:rFonts w:ascii="Arial" w:eastAsia="MS Mincho" w:hAnsi="Arial" w:cs="Arial"/>
          <w:color w:val="000000"/>
          <w:sz w:val="19"/>
          <w:szCs w:val="19"/>
          <w:lang w:eastAsia="ja-JP"/>
        </w:rPr>
        <w:t xml:space="preserve"> on poverty reduction and human development</w:t>
      </w:r>
      <w:r w:rsidRPr="00C671B8">
        <w:rPr>
          <w:rFonts w:ascii="Arial" w:eastAsia="MS Mincho" w:hAnsi="Arial" w:cs="Arial"/>
          <w:color w:val="000000"/>
          <w:sz w:val="19"/>
          <w:szCs w:val="19"/>
          <w:lang w:eastAsia="ja-JP"/>
        </w:rPr>
        <w:t>.</w:t>
      </w:r>
    </w:p>
    <w:p w14:paraId="2BE3F019" w14:textId="76D33EE8" w:rsidR="00266BE3" w:rsidRPr="00C671B8" w:rsidRDefault="00266BE3" w:rsidP="00FC2083">
      <w:pPr>
        <w:pStyle w:val="ListParagraph"/>
        <w:widowControl w:val="0"/>
        <w:numPr>
          <w:ilvl w:val="0"/>
          <w:numId w:val="3"/>
        </w:numPr>
        <w:tabs>
          <w:tab w:val="left" w:pos="2980"/>
        </w:tabs>
        <w:autoSpaceDE w:val="0"/>
        <w:autoSpaceDN w:val="0"/>
        <w:adjustRightInd w:val="0"/>
        <w:spacing w:line="240" w:lineRule="auto"/>
        <w:ind w:left="1080"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Organise international conferences, events and seminars to launch research products.</w:t>
      </w:r>
    </w:p>
    <w:p w14:paraId="372195B3" w14:textId="77777777" w:rsidR="00C671B8" w:rsidRPr="00C671B8" w:rsidRDefault="00C671B8" w:rsidP="00C671B8">
      <w:pPr>
        <w:widowControl w:val="0"/>
        <w:tabs>
          <w:tab w:val="left" w:pos="2980"/>
        </w:tabs>
        <w:autoSpaceDE w:val="0"/>
        <w:autoSpaceDN w:val="0"/>
        <w:adjustRightInd w:val="0"/>
        <w:spacing w:line="240" w:lineRule="auto"/>
        <w:ind w:left="720"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Key achievements:</w:t>
      </w:r>
    </w:p>
    <w:p w14:paraId="372195B4" w14:textId="717AA8AF" w:rsidR="00C671B8" w:rsidRP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Manage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/Coordinate</w:t>
      </w:r>
      <w:r w:rsidR="004C19EC">
        <w:rPr>
          <w:rFonts w:ascii="Arial" w:eastAsia="MS Mincho" w:hAnsi="Arial" w:cs="Arial"/>
          <w:color w:val="000000"/>
          <w:sz w:val="19"/>
          <w:szCs w:val="19"/>
          <w:lang w:eastAsia="ja-JP"/>
        </w:rPr>
        <w:t>d</w:t>
      </w:r>
      <w:r w:rsidRPr="00C671B8">
        <w:rPr>
          <w:rFonts w:ascii="Arial" w:eastAsia="MS Mincho" w:hAnsi="Arial" w:cs="Arial"/>
          <w:color w:val="000000"/>
          <w:sz w:val="19"/>
          <w:szCs w:val="19"/>
          <w:lang w:eastAsia="ja-JP"/>
        </w:rPr>
        <w:t xml:space="preserve"> 10 research projects.</w:t>
      </w:r>
    </w:p>
    <w:p w14:paraId="372195B5" w14:textId="77777777" w:rsid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Published a book chapter "Policy Challenges for Infrastructure Development in Africa - The Way Forward for Japan's Official Development Assistance" and assisted in editing the whole book "Inclusive and Dynamic Development in Sub-Saharan Africa" published from JICA-RI.</w:t>
      </w:r>
    </w:p>
    <w:p w14:paraId="478CFFC4" w14:textId="4667A656" w:rsidR="004C19EC" w:rsidRDefault="007E3640" w:rsidP="00FC2083">
      <w:pPr>
        <w:pStyle w:val="ListParagraph"/>
        <w:numPr>
          <w:ilvl w:val="0"/>
          <w:numId w:val="16"/>
        </w:numPr>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 xml:space="preserve">Edited </w:t>
      </w:r>
      <w:r w:rsidR="004C19EC">
        <w:rPr>
          <w:rFonts w:ascii="Arial" w:eastAsia="MS Mincho" w:hAnsi="Arial" w:cs="Arial"/>
          <w:color w:val="000000"/>
          <w:sz w:val="19"/>
          <w:szCs w:val="19"/>
          <w:lang w:eastAsia="ja-JP"/>
        </w:rPr>
        <w:t xml:space="preserve">and published </w:t>
      </w:r>
      <w:r w:rsidRPr="007E3640">
        <w:rPr>
          <w:rFonts w:ascii="Arial" w:eastAsia="MS Mincho" w:hAnsi="Arial" w:cs="Arial"/>
          <w:color w:val="000000"/>
          <w:sz w:val="19"/>
          <w:szCs w:val="19"/>
          <w:lang w:eastAsia="ja-JP"/>
        </w:rPr>
        <w:t>a book "Inclusive and Dynamic Development in Sub-Saharan Africa"</w:t>
      </w:r>
      <w:r w:rsidR="004C19EC">
        <w:rPr>
          <w:rFonts w:ascii="Arial" w:eastAsia="MS Mincho" w:hAnsi="Arial" w:cs="Arial"/>
          <w:color w:val="000000"/>
          <w:sz w:val="19"/>
          <w:szCs w:val="19"/>
          <w:lang w:eastAsia="ja-JP"/>
        </w:rPr>
        <w:t>.</w:t>
      </w:r>
    </w:p>
    <w:p w14:paraId="28CA0760" w14:textId="40550D5A" w:rsidR="007E3640" w:rsidRPr="007E3640" w:rsidRDefault="004C19EC" w:rsidP="00FC2083">
      <w:pPr>
        <w:pStyle w:val="ListParagraph"/>
        <w:numPr>
          <w:ilvl w:val="0"/>
          <w:numId w:val="16"/>
        </w:numPr>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Organised an international conference </w:t>
      </w:r>
      <w:r w:rsidR="007E3640" w:rsidRPr="007E3640">
        <w:rPr>
          <w:rFonts w:ascii="Arial" w:eastAsia="MS Mincho" w:hAnsi="Arial" w:cs="Arial"/>
          <w:color w:val="000000"/>
          <w:sz w:val="19"/>
          <w:szCs w:val="19"/>
          <w:lang w:eastAsia="ja-JP"/>
        </w:rPr>
        <w:t>at the fifth Tokyo International Conference on African Development (TICAD V) in 2012,</w:t>
      </w:r>
      <w:r>
        <w:rPr>
          <w:rFonts w:ascii="Arial" w:eastAsia="MS Mincho" w:hAnsi="Arial" w:cs="Arial"/>
          <w:color w:val="000000"/>
          <w:sz w:val="19"/>
          <w:szCs w:val="19"/>
          <w:lang w:eastAsia="ja-JP"/>
        </w:rPr>
        <w:t xml:space="preserve"> and</w:t>
      </w:r>
      <w:r w:rsidR="007E3640" w:rsidRPr="007E3640">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 xml:space="preserve">launched the above book while inviting </w:t>
      </w:r>
      <w:r w:rsidR="007E3640" w:rsidRPr="007E3640">
        <w:rPr>
          <w:rFonts w:ascii="Arial" w:eastAsia="MS Mincho" w:hAnsi="Arial" w:cs="Arial"/>
          <w:color w:val="000000"/>
          <w:sz w:val="19"/>
          <w:szCs w:val="19"/>
          <w:lang w:eastAsia="ja-JP"/>
        </w:rPr>
        <w:t xml:space="preserve">African </w:t>
      </w:r>
      <w:r>
        <w:rPr>
          <w:rFonts w:ascii="Arial" w:eastAsia="MS Mincho" w:hAnsi="Arial" w:cs="Arial"/>
          <w:color w:val="000000"/>
          <w:sz w:val="19"/>
          <w:szCs w:val="19"/>
          <w:lang w:eastAsia="ja-JP"/>
        </w:rPr>
        <w:t xml:space="preserve">leaders and </w:t>
      </w:r>
      <w:r w:rsidR="007E3640" w:rsidRPr="007E3640">
        <w:rPr>
          <w:rFonts w:ascii="Arial" w:eastAsia="MS Mincho" w:hAnsi="Arial" w:cs="Arial"/>
          <w:color w:val="000000"/>
          <w:sz w:val="19"/>
          <w:szCs w:val="19"/>
          <w:lang w:eastAsia="ja-JP"/>
        </w:rPr>
        <w:t>delegations.</w:t>
      </w:r>
    </w:p>
    <w:p w14:paraId="43E4B635" w14:textId="77777777" w:rsidR="007E3640" w:rsidRPr="007E3640" w:rsidRDefault="007E3640" w:rsidP="00FC2083">
      <w:pPr>
        <w:pStyle w:val="ListParagraph"/>
        <w:numPr>
          <w:ilvl w:val="0"/>
          <w:numId w:val="16"/>
        </w:numPr>
        <w:rPr>
          <w:rFonts w:ascii="Arial" w:eastAsia="MS Mincho" w:hAnsi="Arial" w:cs="Arial"/>
          <w:color w:val="000000"/>
          <w:sz w:val="19"/>
          <w:szCs w:val="19"/>
          <w:lang w:eastAsia="ja-JP"/>
        </w:rPr>
      </w:pPr>
      <w:r w:rsidRPr="007E3640">
        <w:rPr>
          <w:rFonts w:ascii="Arial" w:eastAsia="MS Mincho" w:hAnsi="Arial" w:cs="Arial"/>
          <w:color w:val="000000"/>
          <w:sz w:val="19"/>
          <w:szCs w:val="19"/>
          <w:lang w:eastAsia="ja-JP"/>
        </w:rPr>
        <w:t>Coordinated a joint research project on economic transformation in Africa with Columbia University, and launched at TICAD V.</w:t>
      </w:r>
    </w:p>
    <w:p w14:paraId="4FF60E7A" w14:textId="5EC90DD1" w:rsidR="007E3640" w:rsidRPr="00C671B8" w:rsidRDefault="00D73672"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D73672">
        <w:rPr>
          <w:rFonts w:ascii="Arial" w:eastAsia="MS Mincho" w:hAnsi="Arial" w:cs="Arial"/>
          <w:color w:val="000000"/>
          <w:sz w:val="19"/>
          <w:szCs w:val="19"/>
          <w:lang w:eastAsia="ja-JP"/>
        </w:rPr>
        <w:t>Coordinated to publish bimonthly literature reviews of academic papers on development issues.</w:t>
      </w:r>
    </w:p>
    <w:p w14:paraId="372195B6" w14:textId="4145C229" w:rsidR="00C671B8" w:rsidRPr="00C671B8" w:rsidRDefault="00C671B8" w:rsidP="00FC2083">
      <w:pPr>
        <w:pStyle w:val="ListParagraph"/>
        <w:widowControl w:val="0"/>
        <w:numPr>
          <w:ilvl w:val="0"/>
          <w:numId w:val="16"/>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C671B8">
        <w:rPr>
          <w:rFonts w:ascii="Arial" w:eastAsia="MS Mincho" w:hAnsi="Arial" w:cs="Arial"/>
          <w:color w:val="000000"/>
          <w:sz w:val="19"/>
          <w:szCs w:val="19"/>
          <w:lang w:eastAsia="ja-JP"/>
        </w:rPr>
        <w:t xml:space="preserve">Advised on social protection to </w:t>
      </w:r>
      <w:r w:rsidR="00D73672">
        <w:rPr>
          <w:rFonts w:ascii="Arial" w:eastAsia="MS Mincho" w:hAnsi="Arial" w:cs="Arial"/>
          <w:color w:val="000000"/>
          <w:sz w:val="19"/>
          <w:szCs w:val="19"/>
          <w:lang w:eastAsia="ja-JP"/>
        </w:rPr>
        <w:t>JICA’s operation</w:t>
      </w:r>
      <w:r w:rsidRPr="00C671B8">
        <w:rPr>
          <w:rFonts w:ascii="Arial" w:eastAsia="MS Mincho" w:hAnsi="Arial" w:cs="Arial"/>
          <w:color w:val="000000"/>
          <w:sz w:val="19"/>
          <w:szCs w:val="19"/>
          <w:lang w:eastAsia="ja-JP"/>
        </w:rPr>
        <w:t xml:space="preserve"> departments.</w:t>
      </w:r>
    </w:p>
    <w:p w14:paraId="372195B8" w14:textId="3FF1A41D" w:rsidR="00D65A37" w:rsidRPr="00011D44" w:rsidRDefault="00676E0D" w:rsidP="006F357E">
      <w:pPr>
        <w:widowControl w:val="0"/>
        <w:tabs>
          <w:tab w:val="left" w:pos="2980"/>
        </w:tabs>
        <w:autoSpaceDE w:val="0"/>
        <w:autoSpaceDN w:val="0"/>
        <w:adjustRightInd w:val="0"/>
        <w:spacing w:line="240" w:lineRule="auto"/>
        <w:ind w:left="2835" w:right="-20" w:hanging="2735"/>
        <w:rPr>
          <w:rFonts w:ascii="Arial" w:eastAsia="MS Mincho" w:hAnsi="Arial" w:cs="Arial"/>
          <w:b/>
          <w:color w:val="000000"/>
          <w:sz w:val="19"/>
          <w:szCs w:val="19"/>
          <w:lang w:eastAsia="ja-JP"/>
        </w:rPr>
      </w:pPr>
      <w:r>
        <w:rPr>
          <w:rFonts w:ascii="Arial" w:hAnsi="Arial" w:cs="Arial"/>
          <w:b/>
          <w:color w:val="000000"/>
          <w:sz w:val="19"/>
          <w:szCs w:val="19"/>
        </w:rPr>
        <w:t xml:space="preserve">Oct </w:t>
      </w:r>
      <w:r w:rsidR="00D65A37" w:rsidRPr="00011D44">
        <w:rPr>
          <w:rFonts w:ascii="Arial" w:hAnsi="Arial" w:cs="Arial"/>
          <w:b/>
          <w:color w:val="000000"/>
          <w:sz w:val="19"/>
          <w:szCs w:val="19"/>
        </w:rPr>
        <w:t xml:space="preserve">2012 </w:t>
      </w:r>
      <w:r>
        <w:rPr>
          <w:rFonts w:ascii="Arial" w:hAnsi="Arial" w:cs="Arial"/>
          <w:b/>
          <w:color w:val="000000"/>
          <w:sz w:val="19"/>
          <w:szCs w:val="19"/>
        </w:rPr>
        <w:t>–</w:t>
      </w:r>
      <w:r w:rsidR="00D65A37" w:rsidRPr="00011D44">
        <w:rPr>
          <w:rFonts w:ascii="Arial" w:hAnsi="Arial" w:cs="Arial"/>
          <w:b/>
          <w:color w:val="000000"/>
          <w:sz w:val="19"/>
          <w:szCs w:val="19"/>
        </w:rPr>
        <w:t xml:space="preserve"> </w:t>
      </w:r>
      <w:r>
        <w:rPr>
          <w:rFonts w:ascii="Arial" w:hAnsi="Arial" w:cs="Arial"/>
          <w:b/>
          <w:color w:val="000000"/>
          <w:sz w:val="19"/>
          <w:szCs w:val="19"/>
        </w:rPr>
        <w:t xml:space="preserve">Sep </w:t>
      </w:r>
      <w:r w:rsidR="00D65A37" w:rsidRPr="00011D44">
        <w:rPr>
          <w:rFonts w:ascii="Arial" w:hAnsi="Arial" w:cs="Arial"/>
          <w:b/>
          <w:color w:val="000000"/>
          <w:sz w:val="19"/>
          <w:szCs w:val="19"/>
        </w:rPr>
        <w:t>2013</w:t>
      </w:r>
      <w:r w:rsidR="00D65A37" w:rsidRPr="00011D44">
        <w:rPr>
          <w:rFonts w:ascii="Arial" w:hAnsi="Arial" w:cs="Arial"/>
          <w:b/>
          <w:color w:val="000000"/>
          <w:sz w:val="19"/>
          <w:szCs w:val="19"/>
        </w:rPr>
        <w:tab/>
        <w:t>Visiting Lecturer, Kagawa University, Japan</w:t>
      </w:r>
    </w:p>
    <w:p w14:paraId="06B02286" w14:textId="77777777" w:rsidR="006B6FC0" w:rsidRDefault="00011D44" w:rsidP="006B6FC0">
      <w:pPr>
        <w:widowControl w:val="0"/>
        <w:tabs>
          <w:tab w:val="left" w:pos="2980"/>
        </w:tabs>
        <w:autoSpaceDE w:val="0"/>
        <w:autoSpaceDN w:val="0"/>
        <w:adjustRightInd w:val="0"/>
        <w:spacing w:line="240" w:lineRule="auto"/>
        <w:ind w:left="70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372195BA" w14:textId="73E3C840" w:rsidR="00011D44" w:rsidRPr="004108C5" w:rsidRDefault="00676E0D" w:rsidP="00FC2083">
      <w:pPr>
        <w:pStyle w:val="ListParagraph"/>
        <w:widowControl w:val="0"/>
        <w:numPr>
          <w:ilvl w:val="0"/>
          <w:numId w:val="17"/>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Teach an </w:t>
      </w:r>
      <w:r w:rsidR="00011D44" w:rsidRPr="004108C5">
        <w:rPr>
          <w:rFonts w:ascii="Arial" w:eastAsia="MS Mincho" w:hAnsi="Arial" w:cs="Arial"/>
          <w:color w:val="000000"/>
          <w:sz w:val="19"/>
          <w:szCs w:val="19"/>
          <w:lang w:eastAsia="ja-JP"/>
        </w:rPr>
        <w:t xml:space="preserve">international cooperation </w:t>
      </w:r>
      <w:r>
        <w:rPr>
          <w:rFonts w:ascii="Arial" w:eastAsia="MS Mincho" w:hAnsi="Arial" w:cs="Arial"/>
          <w:color w:val="000000"/>
          <w:sz w:val="19"/>
          <w:szCs w:val="19"/>
          <w:lang w:eastAsia="ja-JP"/>
        </w:rPr>
        <w:t xml:space="preserve">course </w:t>
      </w:r>
      <w:r w:rsidR="00011D44" w:rsidRPr="004108C5">
        <w:rPr>
          <w:rFonts w:ascii="Arial" w:eastAsia="MS Mincho" w:hAnsi="Arial" w:cs="Arial"/>
          <w:color w:val="000000"/>
          <w:sz w:val="19"/>
          <w:szCs w:val="19"/>
          <w:lang w:eastAsia="ja-JP"/>
        </w:rPr>
        <w:t>once a year for undergraduate students.</w:t>
      </w:r>
    </w:p>
    <w:p w14:paraId="1C7D6899" w14:textId="77777777" w:rsidR="006B6FC0" w:rsidRDefault="00011D44" w:rsidP="006B6FC0">
      <w:pPr>
        <w:widowControl w:val="0"/>
        <w:tabs>
          <w:tab w:val="left" w:pos="2980"/>
        </w:tabs>
        <w:autoSpaceDE w:val="0"/>
        <w:autoSpaceDN w:val="0"/>
        <w:adjustRightInd w:val="0"/>
        <w:spacing w:line="240" w:lineRule="auto"/>
        <w:ind w:left="700" w:right="-2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72195BC" w14:textId="0E156C2A" w:rsidR="00011D44" w:rsidRPr="004108C5" w:rsidRDefault="00011D44" w:rsidP="00FC2083">
      <w:pPr>
        <w:pStyle w:val="ListParagraph"/>
        <w:widowControl w:val="0"/>
        <w:numPr>
          <w:ilvl w:val="0"/>
          <w:numId w:val="18"/>
        </w:numPr>
        <w:tabs>
          <w:tab w:val="left" w:pos="2980"/>
        </w:tabs>
        <w:autoSpaceDE w:val="0"/>
        <w:autoSpaceDN w:val="0"/>
        <w:adjustRightInd w:val="0"/>
        <w:spacing w:line="240" w:lineRule="auto"/>
        <w:ind w:right="-20"/>
        <w:rPr>
          <w:rFonts w:ascii="Arial" w:eastAsia="MS Mincho" w:hAnsi="Arial" w:cs="Arial"/>
          <w:color w:val="000000"/>
          <w:sz w:val="19"/>
          <w:szCs w:val="19"/>
          <w:lang w:eastAsia="ja-JP"/>
        </w:rPr>
      </w:pPr>
      <w:r w:rsidRPr="004108C5">
        <w:rPr>
          <w:rFonts w:ascii="Arial" w:eastAsia="MS Mincho" w:hAnsi="Arial" w:cs="Arial"/>
          <w:color w:val="000000"/>
          <w:sz w:val="19"/>
          <w:szCs w:val="19"/>
          <w:lang w:eastAsia="ja-JP"/>
        </w:rPr>
        <w:t xml:space="preserve">Lectured </w:t>
      </w:r>
      <w:r w:rsidR="00676E0D">
        <w:rPr>
          <w:rFonts w:ascii="Arial" w:eastAsia="MS Mincho" w:hAnsi="Arial" w:cs="Arial"/>
          <w:color w:val="000000"/>
          <w:sz w:val="19"/>
          <w:szCs w:val="19"/>
          <w:lang w:eastAsia="ja-JP"/>
        </w:rPr>
        <w:t xml:space="preserve">an </w:t>
      </w:r>
      <w:r w:rsidRPr="004108C5">
        <w:rPr>
          <w:rFonts w:ascii="Arial" w:eastAsia="MS Mincho" w:hAnsi="Arial" w:cs="Arial"/>
          <w:color w:val="000000"/>
          <w:sz w:val="19"/>
          <w:szCs w:val="19"/>
          <w:lang w:eastAsia="ja-JP"/>
        </w:rPr>
        <w:t xml:space="preserve">international cooperation </w:t>
      </w:r>
      <w:r w:rsidR="00676E0D">
        <w:rPr>
          <w:rFonts w:ascii="Arial" w:eastAsia="MS Mincho" w:hAnsi="Arial" w:cs="Arial"/>
          <w:color w:val="000000"/>
          <w:sz w:val="19"/>
          <w:szCs w:val="19"/>
          <w:lang w:eastAsia="ja-JP"/>
        </w:rPr>
        <w:t xml:space="preserve">course </w:t>
      </w:r>
      <w:r w:rsidRPr="004108C5">
        <w:rPr>
          <w:rFonts w:ascii="Arial" w:eastAsia="MS Mincho" w:hAnsi="Arial" w:cs="Arial"/>
          <w:color w:val="000000"/>
          <w:sz w:val="19"/>
          <w:szCs w:val="19"/>
          <w:lang w:eastAsia="ja-JP"/>
        </w:rPr>
        <w:t>once a year for 200 undergraduate students.</w:t>
      </w:r>
    </w:p>
    <w:p w14:paraId="372195BD" w14:textId="1E779A05" w:rsidR="00596C5B" w:rsidRPr="00011D44" w:rsidRDefault="002B4121" w:rsidP="00A627F4">
      <w:pPr>
        <w:widowControl w:val="0"/>
        <w:tabs>
          <w:tab w:val="left" w:pos="2835"/>
        </w:tabs>
        <w:autoSpaceDE w:val="0"/>
        <w:autoSpaceDN w:val="0"/>
        <w:adjustRightInd w:val="0"/>
        <w:spacing w:line="242" w:lineRule="auto"/>
        <w:ind w:left="2835" w:right="641" w:hanging="2735"/>
        <w:rPr>
          <w:rFonts w:ascii="Arial" w:eastAsia="MS Mincho" w:hAnsi="Arial" w:cs="Arial"/>
          <w:b/>
          <w:color w:val="000000"/>
          <w:sz w:val="19"/>
          <w:szCs w:val="19"/>
          <w:lang w:eastAsia="ja-JP"/>
        </w:rPr>
      </w:pPr>
      <w:r>
        <w:rPr>
          <w:rFonts w:ascii="Arial" w:hAnsi="Arial" w:cs="Arial"/>
          <w:b/>
          <w:color w:val="000000"/>
          <w:sz w:val="19"/>
          <w:szCs w:val="19"/>
        </w:rPr>
        <w:t xml:space="preserve">Jul </w:t>
      </w:r>
      <w:r w:rsidR="00596C5B" w:rsidRPr="00011D44">
        <w:rPr>
          <w:rFonts w:ascii="Arial" w:hAnsi="Arial" w:cs="Arial"/>
          <w:b/>
          <w:color w:val="000000"/>
          <w:sz w:val="19"/>
          <w:szCs w:val="19"/>
        </w:rPr>
        <w:t xml:space="preserve">2010 </w:t>
      </w:r>
      <w:r>
        <w:rPr>
          <w:rFonts w:ascii="Arial" w:hAnsi="Arial" w:cs="Arial"/>
          <w:b/>
          <w:color w:val="000000"/>
          <w:sz w:val="19"/>
          <w:szCs w:val="19"/>
        </w:rPr>
        <w:t>– Oct 2010</w:t>
      </w:r>
      <w:r w:rsidR="00596C5B" w:rsidRPr="00011D44">
        <w:rPr>
          <w:rFonts w:ascii="Arial" w:hAnsi="Arial" w:cs="Arial"/>
          <w:b/>
          <w:color w:val="000000"/>
          <w:sz w:val="19"/>
          <w:szCs w:val="19"/>
        </w:rPr>
        <w:tab/>
        <w:t>Representative, JICA Kenya Office</w:t>
      </w:r>
    </w:p>
    <w:p w14:paraId="372195BE"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372195BF" w14:textId="0148E479" w:rsidR="00011D44" w:rsidRPr="00011D44" w:rsidRDefault="009A431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lastRenderedPageBreak/>
        <w:t>A</w:t>
      </w:r>
      <w:r w:rsidR="00011D44" w:rsidRPr="00011D44">
        <w:rPr>
          <w:rFonts w:ascii="Arial" w:eastAsia="MS Mincho" w:hAnsi="Arial" w:cs="Arial"/>
          <w:color w:val="000000"/>
          <w:sz w:val="19"/>
          <w:szCs w:val="19"/>
          <w:lang w:eastAsia="ja-JP"/>
        </w:rPr>
        <w:t>ssist in implementing a variety of projects at the country office.</w:t>
      </w:r>
    </w:p>
    <w:p w14:paraId="372195C0" w14:textId="14D69831" w:rsidR="00011D44" w:rsidRPr="00011D44" w:rsidRDefault="00011D4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Collect information for the future assistance</w:t>
      </w:r>
      <w:r w:rsidR="009A4314">
        <w:rPr>
          <w:rFonts w:ascii="Arial" w:eastAsia="MS Mincho" w:hAnsi="Arial" w:cs="Arial"/>
          <w:color w:val="000000"/>
          <w:sz w:val="19"/>
          <w:szCs w:val="19"/>
          <w:lang w:eastAsia="ja-JP"/>
        </w:rPr>
        <w:t xml:space="preserve"> on poverty reduction, human development and social protection</w:t>
      </w:r>
      <w:r w:rsidRPr="00011D44">
        <w:rPr>
          <w:rFonts w:ascii="Arial" w:eastAsia="MS Mincho" w:hAnsi="Arial" w:cs="Arial"/>
          <w:color w:val="000000"/>
          <w:sz w:val="19"/>
          <w:szCs w:val="19"/>
          <w:lang w:eastAsia="ja-JP"/>
        </w:rPr>
        <w:t>.</w:t>
      </w:r>
    </w:p>
    <w:p w14:paraId="372195C1" w14:textId="07995C62" w:rsidR="00011D44" w:rsidRPr="00011D44" w:rsidRDefault="009A4314" w:rsidP="00FC2083">
      <w:pPr>
        <w:pStyle w:val="ListParagraph"/>
        <w:widowControl w:val="0"/>
        <w:numPr>
          <w:ilvl w:val="0"/>
          <w:numId w:val="9"/>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Build</w:t>
      </w:r>
      <w:r w:rsidR="00011D44" w:rsidRPr="00011D44">
        <w:rPr>
          <w:rFonts w:ascii="Arial" w:eastAsia="MS Mincho" w:hAnsi="Arial" w:cs="Arial"/>
          <w:color w:val="000000"/>
          <w:sz w:val="19"/>
          <w:szCs w:val="19"/>
          <w:lang w:eastAsia="ja-JP"/>
        </w:rPr>
        <w:t xml:space="preserve"> network with key development partners</w:t>
      </w:r>
      <w:r>
        <w:rPr>
          <w:rFonts w:ascii="Arial" w:eastAsia="MS Mincho" w:hAnsi="Arial" w:cs="Arial"/>
          <w:color w:val="000000"/>
          <w:sz w:val="19"/>
          <w:szCs w:val="19"/>
          <w:lang w:eastAsia="ja-JP"/>
        </w:rPr>
        <w:t xml:space="preserve"> on poverty reduction, human development and social protection</w:t>
      </w:r>
      <w:r w:rsidR="00011D44" w:rsidRPr="00011D44">
        <w:rPr>
          <w:rFonts w:ascii="Arial" w:eastAsia="MS Mincho" w:hAnsi="Arial" w:cs="Arial"/>
          <w:color w:val="000000"/>
          <w:sz w:val="19"/>
          <w:szCs w:val="19"/>
          <w:lang w:eastAsia="ja-JP"/>
        </w:rPr>
        <w:t>.</w:t>
      </w:r>
    </w:p>
    <w:p w14:paraId="372195C2"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72195C3" w14:textId="77777777" w:rsidR="00011D44" w:rsidRPr="00011D44" w:rsidRDefault="00011D44" w:rsidP="00FC2083">
      <w:pPr>
        <w:pStyle w:val="ListParagraph"/>
        <w:widowControl w:val="0"/>
        <w:numPr>
          <w:ilvl w:val="0"/>
          <w:numId w:val="8"/>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Built a network between JICA and development partners (World Bank, UNs, DFID, NGOs etc.) on social protection through meeting and attending workshop.</w:t>
      </w:r>
    </w:p>
    <w:p w14:paraId="372195C4" w14:textId="77777777" w:rsidR="00011D44" w:rsidRPr="00011D44" w:rsidRDefault="00011D44" w:rsidP="00FC2083">
      <w:pPr>
        <w:pStyle w:val="ListParagraph"/>
        <w:widowControl w:val="0"/>
        <w:numPr>
          <w:ilvl w:val="0"/>
          <w:numId w:val="8"/>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Collected information on the trend of Social Protection in Kenya to propose JICA’s commitment to the sector, which has been practiced in seminar and research as mentioned above.</w:t>
      </w:r>
    </w:p>
    <w:p w14:paraId="372195C5" w14:textId="6EBE0044" w:rsidR="008F68FA" w:rsidRPr="00011D44" w:rsidRDefault="002B4121" w:rsidP="00A627F4">
      <w:pPr>
        <w:widowControl w:val="0"/>
        <w:tabs>
          <w:tab w:val="left" w:pos="2835"/>
        </w:tabs>
        <w:autoSpaceDE w:val="0"/>
        <w:autoSpaceDN w:val="0"/>
        <w:adjustRightInd w:val="0"/>
        <w:spacing w:line="242" w:lineRule="auto"/>
        <w:ind w:left="2835" w:right="641" w:hanging="2735"/>
        <w:rPr>
          <w:rFonts w:ascii="Arial" w:eastAsia="MS Mincho" w:hAnsi="Arial" w:cs="Arial"/>
          <w:b/>
          <w:color w:val="000000"/>
          <w:sz w:val="19"/>
          <w:szCs w:val="19"/>
          <w:lang w:eastAsia="ja-JP"/>
        </w:rPr>
      </w:pPr>
      <w:r>
        <w:rPr>
          <w:rFonts w:ascii="Arial" w:hAnsi="Arial" w:cs="Arial"/>
          <w:b/>
          <w:color w:val="000000"/>
          <w:sz w:val="19"/>
          <w:szCs w:val="19"/>
        </w:rPr>
        <w:t xml:space="preserve">Apr </w:t>
      </w:r>
      <w:r w:rsidR="008F68FA" w:rsidRPr="00011D44">
        <w:rPr>
          <w:rFonts w:ascii="Arial" w:hAnsi="Arial" w:cs="Arial"/>
          <w:b/>
          <w:color w:val="000000"/>
          <w:sz w:val="19"/>
          <w:szCs w:val="19"/>
        </w:rPr>
        <w:t xml:space="preserve">2010 </w:t>
      </w:r>
      <w:r>
        <w:rPr>
          <w:rFonts w:ascii="Arial" w:hAnsi="Arial" w:cs="Arial"/>
          <w:b/>
          <w:color w:val="000000"/>
          <w:sz w:val="19"/>
          <w:szCs w:val="19"/>
        </w:rPr>
        <w:t>–</w:t>
      </w:r>
      <w:r w:rsidR="008F68FA" w:rsidRPr="00011D44">
        <w:rPr>
          <w:rFonts w:ascii="Arial" w:hAnsi="Arial" w:cs="Arial"/>
          <w:b/>
          <w:color w:val="000000"/>
          <w:sz w:val="19"/>
          <w:szCs w:val="19"/>
        </w:rPr>
        <w:t xml:space="preserve"> </w:t>
      </w:r>
      <w:r>
        <w:rPr>
          <w:rFonts w:ascii="Arial" w:hAnsi="Arial" w:cs="Arial"/>
          <w:b/>
          <w:color w:val="000000"/>
          <w:sz w:val="19"/>
          <w:szCs w:val="19"/>
        </w:rPr>
        <w:t xml:space="preserve">Apr </w:t>
      </w:r>
      <w:r w:rsidR="008F68FA" w:rsidRPr="00011D44">
        <w:rPr>
          <w:rFonts w:ascii="Arial" w:hAnsi="Arial" w:cs="Arial"/>
          <w:b/>
          <w:color w:val="000000"/>
          <w:sz w:val="19"/>
          <w:szCs w:val="19"/>
        </w:rPr>
        <w:t>2012</w:t>
      </w:r>
      <w:r w:rsidR="008F68FA" w:rsidRPr="00011D44">
        <w:rPr>
          <w:rFonts w:ascii="Arial" w:hAnsi="Arial" w:cs="Arial"/>
          <w:b/>
          <w:color w:val="000000"/>
          <w:sz w:val="19"/>
          <w:szCs w:val="19"/>
        </w:rPr>
        <w:tab/>
        <w:t xml:space="preserve">Country </w:t>
      </w:r>
      <w:r w:rsidR="00CF0A5A">
        <w:rPr>
          <w:rFonts w:ascii="Arial" w:hAnsi="Arial" w:cs="Arial"/>
          <w:b/>
          <w:color w:val="000000"/>
          <w:sz w:val="19"/>
          <w:szCs w:val="19"/>
        </w:rPr>
        <w:t>Economist</w:t>
      </w:r>
      <w:r w:rsidR="008F68FA" w:rsidRPr="00011D44">
        <w:rPr>
          <w:rFonts w:ascii="Arial" w:hAnsi="Arial" w:cs="Arial"/>
          <w:b/>
          <w:color w:val="000000"/>
          <w:sz w:val="19"/>
          <w:szCs w:val="19"/>
        </w:rPr>
        <w:t xml:space="preserve"> (Kenya, Nigeria, Somalia, Eritrea), JICA Africa Department, Japan</w:t>
      </w:r>
    </w:p>
    <w:p w14:paraId="372195C6"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Brief description of duties and responsibilities:</w:t>
      </w:r>
    </w:p>
    <w:p w14:paraId="1DB28D05" w14:textId="77777777" w:rsidR="001437EA"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1437EA">
        <w:rPr>
          <w:rFonts w:ascii="Arial" w:eastAsia="MS Mincho" w:hAnsi="Arial" w:cs="Arial"/>
          <w:color w:val="000000"/>
          <w:sz w:val="19"/>
          <w:szCs w:val="19"/>
          <w:lang w:eastAsia="ja-JP"/>
        </w:rPr>
        <w:t>Develop institutional strategies, and involve in the decision-making process for the institute's activities.</w:t>
      </w:r>
    </w:p>
    <w:p w14:paraId="5BCF062D" w14:textId="65D8C099" w:rsidR="001437EA" w:rsidRPr="001437EA"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1437EA">
        <w:rPr>
          <w:rFonts w:ascii="Arial" w:eastAsia="MS Mincho" w:hAnsi="Arial" w:cs="Arial"/>
          <w:color w:val="000000"/>
          <w:sz w:val="19"/>
          <w:szCs w:val="19"/>
          <w:lang w:eastAsia="ja-JP"/>
        </w:rPr>
        <w:t>Represent the institute on any matters of external</w:t>
      </w:r>
      <w:r w:rsidRPr="001437EA">
        <w:rPr>
          <w:rFonts w:ascii="Arial" w:eastAsia="MS Mincho" w:hAnsi="Arial" w:cs="Arial" w:hint="eastAsia"/>
          <w:color w:val="000000"/>
          <w:sz w:val="19"/>
          <w:szCs w:val="19"/>
          <w:lang w:eastAsia="ja-JP"/>
        </w:rPr>
        <w:t xml:space="preserve"> </w:t>
      </w:r>
      <w:r w:rsidRPr="001437EA">
        <w:rPr>
          <w:rFonts w:ascii="Arial" w:eastAsia="MS Mincho" w:hAnsi="Arial" w:cs="Arial"/>
          <w:color w:val="000000"/>
          <w:sz w:val="19"/>
          <w:szCs w:val="19"/>
          <w:lang w:eastAsia="ja-JP"/>
        </w:rPr>
        <w:t>relations.</w:t>
      </w:r>
    </w:p>
    <w:p w14:paraId="1AECD301" w14:textId="77777777" w:rsidR="001437EA" w:rsidRDefault="00011D44"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Manage country assistance programmes and projects in operation together with regional offices and development</w:t>
      </w:r>
      <w:r w:rsidRPr="00011D44">
        <w:rPr>
          <w:rFonts w:ascii="Arial" w:eastAsia="MS Mincho" w:hAnsi="Arial" w:cs="Arial" w:hint="eastAsia"/>
          <w:color w:val="000000"/>
          <w:sz w:val="19"/>
          <w:szCs w:val="19"/>
          <w:lang w:eastAsia="ja-JP"/>
        </w:rPr>
        <w:t xml:space="preserve"> </w:t>
      </w:r>
      <w:r w:rsidRPr="00011D44">
        <w:rPr>
          <w:rFonts w:ascii="Arial" w:eastAsia="MS Mincho" w:hAnsi="Arial" w:cs="Arial"/>
          <w:color w:val="000000"/>
          <w:sz w:val="19"/>
          <w:szCs w:val="19"/>
          <w:lang w:eastAsia="ja-JP"/>
        </w:rPr>
        <w:t>partners.</w:t>
      </w:r>
    </w:p>
    <w:p w14:paraId="5206F864" w14:textId="1AEB8611" w:rsidR="001437EA" w:rsidRPr="001437EA"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Hire and supervise</w:t>
      </w:r>
      <w:r w:rsidRPr="001437EA">
        <w:rPr>
          <w:rFonts w:ascii="Arial" w:eastAsia="MS Mincho" w:hAnsi="Arial" w:cs="Arial"/>
          <w:color w:val="000000"/>
          <w:sz w:val="19"/>
          <w:szCs w:val="19"/>
          <w:lang w:eastAsia="ja-JP"/>
        </w:rPr>
        <w:t xml:space="preserve"> </w:t>
      </w:r>
      <w:r>
        <w:rPr>
          <w:rFonts w:ascii="Arial" w:eastAsia="MS Mincho" w:hAnsi="Arial" w:cs="Arial"/>
          <w:color w:val="000000"/>
          <w:sz w:val="19"/>
          <w:szCs w:val="19"/>
          <w:lang w:eastAsia="ja-JP"/>
        </w:rPr>
        <w:t xml:space="preserve">project team members including </w:t>
      </w:r>
      <w:r w:rsidRPr="001437EA">
        <w:rPr>
          <w:rFonts w:ascii="Arial" w:eastAsia="MS Mincho" w:hAnsi="Arial" w:cs="Arial"/>
          <w:color w:val="000000"/>
          <w:sz w:val="19"/>
          <w:szCs w:val="19"/>
          <w:lang w:eastAsia="ja-JP"/>
        </w:rPr>
        <w:t>consultants (Human Resource).</w:t>
      </w:r>
    </w:p>
    <w:p w14:paraId="372195C8" w14:textId="0D020B04" w:rsidR="00011D44" w:rsidRPr="00011D44" w:rsidRDefault="001437EA"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Represent the institution and p</w:t>
      </w:r>
      <w:r w:rsidR="00011D44" w:rsidRPr="00011D44">
        <w:rPr>
          <w:rFonts w:ascii="Arial" w:eastAsia="MS Mincho" w:hAnsi="Arial" w:cs="Arial"/>
          <w:color w:val="000000"/>
          <w:sz w:val="19"/>
          <w:szCs w:val="19"/>
          <w:lang w:eastAsia="ja-JP"/>
        </w:rPr>
        <w:t>articipate in and lead policy dialogues with recipient governments.</w:t>
      </w:r>
    </w:p>
    <w:p w14:paraId="372195C9" w14:textId="77777777" w:rsidR="00011D44" w:rsidRPr="00011D44" w:rsidRDefault="00011D44" w:rsidP="00FC2083">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Draft legal documents for grant aid.</w:t>
      </w:r>
    </w:p>
    <w:p w14:paraId="25238A93" w14:textId="77777777" w:rsidR="002B4121" w:rsidRDefault="00011D44" w:rsidP="002B4121">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Draft terms of reference for service contract with consultants.</w:t>
      </w:r>
    </w:p>
    <w:p w14:paraId="70934E60" w14:textId="0B7FBBC2" w:rsidR="002B4121" w:rsidRPr="002B4121" w:rsidRDefault="002B4121" w:rsidP="002B4121">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Develop</w:t>
      </w:r>
      <w:r w:rsidRPr="002B4121">
        <w:rPr>
          <w:rFonts w:ascii="Arial" w:eastAsia="MS Mincho" w:hAnsi="Arial" w:cs="Arial"/>
          <w:color w:val="000000"/>
          <w:sz w:val="19"/>
          <w:szCs w:val="19"/>
          <w:lang w:eastAsia="ja-JP"/>
        </w:rPr>
        <w:t xml:space="preserve"> a country assistance strategy for Kenya.</w:t>
      </w:r>
    </w:p>
    <w:p w14:paraId="7C14CC4F" w14:textId="77777777" w:rsidR="002B4121" w:rsidRDefault="002B4121" w:rsidP="002B4121">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Manage</w:t>
      </w:r>
      <w:r w:rsidRPr="00645972">
        <w:rPr>
          <w:rFonts w:ascii="Arial" w:eastAsia="MS Mincho" w:hAnsi="Arial" w:cs="Arial"/>
          <w:color w:val="000000"/>
          <w:sz w:val="19"/>
          <w:szCs w:val="19"/>
          <w:lang w:eastAsia="ja-JP"/>
        </w:rPr>
        <w:t xml:space="preserve"> the assistance portfolio of various sectors (over 20 programmes, 45 projects, and US$ 60 million per annum).</w:t>
      </w:r>
    </w:p>
    <w:p w14:paraId="19E9007A" w14:textId="77777777" w:rsidR="002B4121" w:rsidRDefault="002B4121" w:rsidP="002B4121">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2B4121">
        <w:rPr>
          <w:rFonts w:ascii="Arial" w:eastAsia="MS Mincho" w:hAnsi="Arial" w:cs="Arial"/>
          <w:color w:val="000000"/>
          <w:sz w:val="19"/>
          <w:szCs w:val="19"/>
          <w:lang w:eastAsia="ja-JP"/>
        </w:rPr>
        <w:t>Develop legal documents (Grant Agreement etc.) for new projects.</w:t>
      </w:r>
    </w:p>
    <w:p w14:paraId="3C7F3A21" w14:textId="1AC3F5F4" w:rsidR="002B4121" w:rsidRPr="002B4121" w:rsidRDefault="002B4121" w:rsidP="002B4121">
      <w:pPr>
        <w:pStyle w:val="ListParagraph"/>
        <w:widowControl w:val="0"/>
        <w:numPr>
          <w:ilvl w:val="0"/>
          <w:numId w:val="6"/>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2B4121">
        <w:rPr>
          <w:rFonts w:ascii="Arial" w:eastAsia="MS Mincho" w:hAnsi="Arial" w:cs="Arial"/>
          <w:color w:val="000000"/>
          <w:sz w:val="19"/>
          <w:szCs w:val="19"/>
          <w:lang w:eastAsia="ja-JP"/>
        </w:rPr>
        <w:t>Lead a series of internal seminar on social protection (mainly social transfers) in cooperation with the poverty reduction team.</w:t>
      </w:r>
    </w:p>
    <w:p w14:paraId="372195CC"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7AC83A03"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Established a new assistance strategy/programme on health and social protection in Kenya that aimed to increase access of poor households to the health system.</w:t>
      </w:r>
    </w:p>
    <w:p w14:paraId="520DE9A4"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Conducted a stock-taking survey on health and social protection in Kenya to formulate a framework of mid- and long-term interventions. It resulted in a US$ 40 million intervention in 2015 for universal health coverage (including health insurance).</w:t>
      </w:r>
    </w:p>
    <w:p w14:paraId="335B6D41"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Conducted a socioeconomic analysis for Kenya to develop a new country assistance strategy including macro economy, poverty, inequality, education, health, industry etc.</w:t>
      </w:r>
    </w:p>
    <w:p w14:paraId="436301CD"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Developed an assistance framework on the 2011 drought response for the Horn of Africa and managed its operations (US$ 20 million projects for Kenya) after leading a rapid assessment.</w:t>
      </w:r>
    </w:p>
    <w:p w14:paraId="081D6546" w14:textId="77777777" w:rsidR="00645972" w:rsidRDefault="00645972" w:rsidP="00FC2083">
      <w:pPr>
        <w:pStyle w:val="ListParagraph"/>
        <w:widowControl w:val="0"/>
        <w:numPr>
          <w:ilvl w:val="0"/>
          <w:numId w:val="7"/>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 xml:space="preserve">Restarted JICA’s interventions to Somalia after 21 years, which provided purified water and sanitation in Mogadishu with IOM. </w:t>
      </w:r>
    </w:p>
    <w:p w14:paraId="372195D3" w14:textId="3B94CFB0" w:rsidR="00D65A37" w:rsidRPr="00011D44" w:rsidRDefault="00B452A2" w:rsidP="00A627F4">
      <w:pPr>
        <w:widowControl w:val="0"/>
        <w:tabs>
          <w:tab w:val="left" w:pos="2835"/>
        </w:tabs>
        <w:autoSpaceDE w:val="0"/>
        <w:autoSpaceDN w:val="0"/>
        <w:adjustRightInd w:val="0"/>
        <w:spacing w:line="242" w:lineRule="auto"/>
        <w:ind w:left="2835" w:right="641" w:hanging="2735"/>
        <w:rPr>
          <w:rFonts w:ascii="Arial" w:eastAsia="MS Mincho" w:hAnsi="Arial" w:cs="Arial"/>
          <w:b/>
          <w:color w:val="000000"/>
          <w:sz w:val="19"/>
          <w:szCs w:val="19"/>
          <w:lang w:eastAsia="ja-JP"/>
        </w:rPr>
      </w:pPr>
      <w:r>
        <w:rPr>
          <w:rFonts w:ascii="Arial" w:hAnsi="Arial" w:cs="Arial"/>
          <w:b/>
          <w:color w:val="000000"/>
          <w:sz w:val="19"/>
          <w:szCs w:val="19"/>
        </w:rPr>
        <w:t xml:space="preserve">Oct </w:t>
      </w:r>
      <w:r w:rsidR="00D65A37" w:rsidRPr="00011D44">
        <w:rPr>
          <w:rFonts w:ascii="Arial" w:hAnsi="Arial" w:cs="Arial"/>
          <w:b/>
          <w:color w:val="000000"/>
          <w:sz w:val="19"/>
          <w:szCs w:val="19"/>
        </w:rPr>
        <w:t xml:space="preserve">2009 </w:t>
      </w:r>
      <w:r>
        <w:rPr>
          <w:rFonts w:ascii="Arial" w:hAnsi="Arial" w:cs="Arial"/>
          <w:b/>
          <w:color w:val="000000"/>
          <w:sz w:val="19"/>
          <w:szCs w:val="19"/>
        </w:rPr>
        <w:t>–</w:t>
      </w:r>
      <w:r w:rsidR="00D65A37" w:rsidRPr="00011D44">
        <w:rPr>
          <w:rFonts w:ascii="Arial" w:hAnsi="Arial" w:cs="Arial"/>
          <w:b/>
          <w:color w:val="000000"/>
          <w:sz w:val="19"/>
          <w:szCs w:val="19"/>
        </w:rPr>
        <w:t xml:space="preserve"> </w:t>
      </w:r>
      <w:r>
        <w:rPr>
          <w:rFonts w:ascii="Arial" w:hAnsi="Arial" w:cs="Arial"/>
          <w:b/>
          <w:color w:val="000000"/>
          <w:sz w:val="19"/>
          <w:szCs w:val="19"/>
        </w:rPr>
        <w:t xml:space="preserve">Mar </w:t>
      </w:r>
      <w:r w:rsidR="00D65A37" w:rsidRPr="00011D44">
        <w:rPr>
          <w:rFonts w:ascii="Arial" w:hAnsi="Arial" w:cs="Arial"/>
          <w:b/>
          <w:color w:val="000000"/>
          <w:sz w:val="19"/>
          <w:szCs w:val="19"/>
        </w:rPr>
        <w:t>2010</w:t>
      </w:r>
      <w:r w:rsidR="00D65A37" w:rsidRPr="00011D44">
        <w:rPr>
          <w:rFonts w:ascii="Arial" w:hAnsi="Arial" w:cs="Arial"/>
          <w:b/>
          <w:color w:val="000000"/>
          <w:sz w:val="19"/>
          <w:szCs w:val="19"/>
        </w:rPr>
        <w:tab/>
      </w:r>
      <w:r w:rsidR="00346456" w:rsidRPr="00011D44">
        <w:rPr>
          <w:rFonts w:ascii="Arial" w:hAnsi="Arial" w:cs="Arial"/>
          <w:b/>
          <w:color w:val="000000"/>
          <w:sz w:val="19"/>
          <w:szCs w:val="19"/>
        </w:rPr>
        <w:t>Assistant Programme Officer (paid-intern</w:t>
      </w:r>
      <w:r w:rsidR="00D65A37" w:rsidRPr="00011D44">
        <w:rPr>
          <w:rFonts w:ascii="Arial" w:hAnsi="Arial" w:cs="Arial"/>
          <w:b/>
          <w:color w:val="000000"/>
          <w:sz w:val="19"/>
          <w:szCs w:val="19"/>
        </w:rPr>
        <w:t xml:space="preserve">), </w:t>
      </w:r>
      <w:r w:rsidR="00346456" w:rsidRPr="00011D44">
        <w:rPr>
          <w:rFonts w:ascii="Arial" w:hAnsi="Arial" w:cs="Arial"/>
          <w:b/>
          <w:color w:val="000000"/>
          <w:sz w:val="19"/>
          <w:szCs w:val="19"/>
        </w:rPr>
        <w:t>ILO Cambodia</w:t>
      </w:r>
    </w:p>
    <w:p w14:paraId="372195D4"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At ILO's International Programme on the Elimination of Child Labour (IPEC),</w:t>
      </w:r>
    </w:p>
    <w:p w14:paraId="372195D5" w14:textId="493DF818" w:rsidR="00011D44" w:rsidRPr="00011D44" w:rsidRDefault="00011D44"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Develop ILO proposals </w:t>
      </w:r>
      <w:r w:rsidR="007B7602">
        <w:rPr>
          <w:rFonts w:ascii="Arial" w:eastAsia="MS Mincho" w:hAnsi="Arial" w:cs="Arial"/>
          <w:color w:val="000000"/>
          <w:sz w:val="19"/>
          <w:szCs w:val="19"/>
          <w:lang w:eastAsia="ja-JP"/>
        </w:rPr>
        <w:t>for a consultation workshop for</w:t>
      </w:r>
      <w:r w:rsidRPr="00011D44">
        <w:rPr>
          <w:rFonts w:ascii="Arial" w:eastAsia="MS Mincho" w:hAnsi="Arial" w:cs="Arial"/>
          <w:color w:val="000000"/>
          <w:sz w:val="19"/>
          <w:szCs w:val="19"/>
          <w:lang w:eastAsia="ja-JP"/>
        </w:rPr>
        <w:t xml:space="preserve"> the Cambodian National Social Protection Strategy (NSPS) </w:t>
      </w:r>
      <w:r w:rsidR="007B7602">
        <w:rPr>
          <w:rFonts w:ascii="Arial" w:eastAsia="MS Mincho" w:hAnsi="Arial" w:cs="Arial"/>
          <w:color w:val="000000"/>
          <w:sz w:val="19"/>
          <w:szCs w:val="19"/>
          <w:lang w:eastAsia="ja-JP"/>
        </w:rPr>
        <w:t>in relation to</w:t>
      </w:r>
      <w:r w:rsidRPr="00011D44">
        <w:rPr>
          <w:rFonts w:ascii="Arial" w:eastAsia="MS Mincho" w:hAnsi="Arial" w:cs="Arial"/>
          <w:color w:val="000000"/>
          <w:sz w:val="19"/>
          <w:szCs w:val="19"/>
          <w:lang w:eastAsia="ja-JP"/>
        </w:rPr>
        <w:t xml:space="preserve"> child labour and social</w:t>
      </w:r>
      <w:r w:rsidR="007B7602">
        <w:rPr>
          <w:rFonts w:ascii="Arial" w:eastAsia="MS Mincho" w:hAnsi="Arial" w:cs="Arial"/>
          <w:color w:val="000000"/>
          <w:sz w:val="19"/>
          <w:szCs w:val="19"/>
          <w:lang w:eastAsia="ja-JP"/>
        </w:rPr>
        <w:t xml:space="preserve"> protection</w:t>
      </w:r>
      <w:r w:rsidRPr="00011D44">
        <w:rPr>
          <w:rFonts w:ascii="Arial" w:eastAsia="MS Mincho" w:hAnsi="Arial" w:cs="Arial"/>
          <w:color w:val="000000"/>
          <w:sz w:val="19"/>
          <w:szCs w:val="19"/>
          <w:lang w:eastAsia="ja-JP"/>
        </w:rPr>
        <w:t>.</w:t>
      </w:r>
    </w:p>
    <w:p w14:paraId="372195D6" w14:textId="6EE974D2" w:rsidR="00011D44" w:rsidRDefault="00011D44"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 xml:space="preserve">Assist programme officers in </w:t>
      </w:r>
      <w:r w:rsidR="007B7602">
        <w:rPr>
          <w:rFonts w:ascii="Arial" w:eastAsia="MS Mincho" w:hAnsi="Arial" w:cs="Arial"/>
          <w:color w:val="000000"/>
          <w:sz w:val="19"/>
          <w:szCs w:val="19"/>
          <w:lang w:eastAsia="ja-JP"/>
        </w:rPr>
        <w:t xml:space="preserve">developing project documents on </w:t>
      </w:r>
      <w:r w:rsidRPr="00011D44">
        <w:rPr>
          <w:rFonts w:ascii="Arial" w:eastAsia="MS Mincho" w:hAnsi="Arial" w:cs="Arial"/>
          <w:color w:val="000000"/>
          <w:sz w:val="19"/>
          <w:szCs w:val="19"/>
          <w:lang w:eastAsia="ja-JP"/>
        </w:rPr>
        <w:t>child labour.</w:t>
      </w:r>
    </w:p>
    <w:p w14:paraId="2E80DEA9" w14:textId="4602B411" w:rsidR="007B7602" w:rsidRPr="00011D44" w:rsidRDefault="007B7602" w:rsidP="00FC2083">
      <w:pPr>
        <w:pStyle w:val="ListParagraph"/>
        <w:widowControl w:val="0"/>
        <w:numPr>
          <w:ilvl w:val="0"/>
          <w:numId w:val="10"/>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programme officers in operations and public relations.</w:t>
      </w:r>
    </w:p>
    <w:p w14:paraId="372195D7" w14:textId="77777777" w:rsidR="00011D44" w:rsidRPr="00011D44" w:rsidRDefault="00011D44" w:rsidP="00011D44">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326A13B3"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Drafted a concept note on social protection and child labour, which was presented at a technical consultation with Council for Agricultural and Rural Development, and integrated into the approved National Social Protection Strategy Framework in Cambodia.</w:t>
      </w:r>
    </w:p>
    <w:p w14:paraId="6041D587"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in conducting seminars/consultations on child labour and social protection.</w:t>
      </w:r>
    </w:p>
    <w:p w14:paraId="196B647B" w14:textId="77777777" w:rsid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programme officers in developing action plans of IPEC’s child labour interventions.</w:t>
      </w:r>
    </w:p>
    <w:p w14:paraId="687CEF23" w14:textId="47FA7689" w:rsidR="00645972" w:rsidRPr="00645972" w:rsidRDefault="00645972" w:rsidP="00FC2083">
      <w:pPr>
        <w:pStyle w:val="ListParagraph"/>
        <w:widowControl w:val="0"/>
        <w:numPr>
          <w:ilvl w:val="0"/>
          <w:numId w:val="11"/>
        </w:numPr>
        <w:tabs>
          <w:tab w:val="left" w:pos="2980"/>
        </w:tabs>
        <w:autoSpaceDE w:val="0"/>
        <w:autoSpaceDN w:val="0"/>
        <w:adjustRightInd w:val="0"/>
        <w:spacing w:line="242" w:lineRule="auto"/>
        <w:ind w:left="1080" w:right="641"/>
        <w:rPr>
          <w:rFonts w:ascii="Arial" w:eastAsia="MS Mincho" w:hAnsi="Arial" w:cs="Arial"/>
          <w:color w:val="000000"/>
          <w:sz w:val="19"/>
          <w:szCs w:val="19"/>
          <w:lang w:eastAsia="ja-JP"/>
        </w:rPr>
      </w:pPr>
      <w:r w:rsidRPr="00645972">
        <w:rPr>
          <w:rFonts w:ascii="Arial" w:eastAsia="MS Mincho" w:hAnsi="Arial" w:cs="Arial"/>
          <w:color w:val="000000"/>
          <w:sz w:val="19"/>
          <w:szCs w:val="19"/>
          <w:lang w:eastAsia="ja-JP"/>
        </w:rPr>
        <w:t>Assisted in documenting child labour literature and establishing the Child Labour Documentation Centre.</w:t>
      </w:r>
    </w:p>
    <w:p w14:paraId="372195DD" w14:textId="77777777" w:rsidR="00596C5B" w:rsidRDefault="00596C5B" w:rsidP="00A627F4">
      <w:pPr>
        <w:widowControl w:val="0"/>
        <w:tabs>
          <w:tab w:val="left" w:pos="2835"/>
        </w:tabs>
        <w:autoSpaceDE w:val="0"/>
        <w:autoSpaceDN w:val="0"/>
        <w:adjustRightInd w:val="0"/>
        <w:spacing w:line="242" w:lineRule="auto"/>
        <w:ind w:left="2835" w:right="641" w:hanging="2735"/>
        <w:rPr>
          <w:rFonts w:ascii="Arial" w:hAnsi="Arial" w:cs="Arial"/>
          <w:color w:val="000000"/>
          <w:sz w:val="19"/>
          <w:szCs w:val="19"/>
        </w:rPr>
      </w:pPr>
      <w:r w:rsidRPr="00DE28D6">
        <w:rPr>
          <w:rFonts w:ascii="Arial" w:hAnsi="Arial" w:cs="Arial"/>
          <w:b/>
          <w:color w:val="000000"/>
          <w:sz w:val="19"/>
          <w:szCs w:val="19"/>
        </w:rPr>
        <w:t>2005 - 2008</w:t>
      </w:r>
      <w:r>
        <w:rPr>
          <w:rFonts w:ascii="Arial" w:hAnsi="Arial" w:cs="Arial"/>
          <w:color w:val="000000"/>
          <w:sz w:val="19"/>
          <w:szCs w:val="19"/>
        </w:rPr>
        <w:tab/>
      </w:r>
      <w:r>
        <w:rPr>
          <w:rFonts w:ascii="Arial" w:hAnsi="Arial" w:cs="Arial"/>
          <w:b/>
          <w:color w:val="000000"/>
          <w:sz w:val="19"/>
          <w:szCs w:val="19"/>
        </w:rPr>
        <w:t xml:space="preserve">Development Officer </w:t>
      </w:r>
      <w:r w:rsidRPr="00346456">
        <w:rPr>
          <w:rFonts w:ascii="Arial" w:hAnsi="Arial" w:cs="Arial"/>
          <w:color w:val="000000"/>
          <w:sz w:val="19"/>
          <w:szCs w:val="19"/>
        </w:rPr>
        <w:t>(</w:t>
      </w:r>
      <w:r w:rsidR="006708BC">
        <w:rPr>
          <w:rFonts w:ascii="Arial" w:hAnsi="Arial" w:cs="Arial"/>
          <w:color w:val="000000"/>
          <w:sz w:val="19"/>
          <w:szCs w:val="19"/>
        </w:rPr>
        <w:t xml:space="preserve">part-time </w:t>
      </w:r>
      <w:r w:rsidRPr="00346456">
        <w:rPr>
          <w:rFonts w:ascii="Arial" w:hAnsi="Arial" w:cs="Arial"/>
          <w:color w:val="000000"/>
          <w:sz w:val="19"/>
          <w:szCs w:val="19"/>
        </w:rPr>
        <w:t>intern)</w:t>
      </w:r>
      <w:r w:rsidRPr="00C32B88">
        <w:rPr>
          <w:rFonts w:ascii="Arial" w:hAnsi="Arial" w:cs="Arial"/>
          <w:color w:val="000000"/>
          <w:sz w:val="19"/>
          <w:szCs w:val="19"/>
        </w:rPr>
        <w:t xml:space="preserve">, </w:t>
      </w:r>
      <w:r>
        <w:rPr>
          <w:rFonts w:ascii="Arial" w:hAnsi="Arial" w:cs="Arial"/>
          <w:color w:val="000000"/>
          <w:sz w:val="19"/>
          <w:szCs w:val="19"/>
        </w:rPr>
        <w:t>Second Hand (NGO)</w:t>
      </w:r>
      <w:r w:rsidR="006708BC">
        <w:rPr>
          <w:rFonts w:ascii="Arial" w:hAnsi="Arial" w:cs="Arial"/>
          <w:color w:val="000000"/>
          <w:sz w:val="19"/>
          <w:szCs w:val="19"/>
        </w:rPr>
        <w:t>, Japan</w:t>
      </w:r>
    </w:p>
    <w:p w14:paraId="583FA7AB" w14:textId="77777777" w:rsidR="00521DF7" w:rsidRPr="00011D44" w:rsidRDefault="00521DF7" w:rsidP="00521DF7">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lastRenderedPageBreak/>
        <w:t>Brief description of duties and responsibilities:</w:t>
      </w:r>
    </w:p>
    <w:p w14:paraId="60AE1BAF" w14:textId="7D50B825"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the NGO in operating projects on poverty reduction, livelihood, education and health in Cambodia.</w:t>
      </w:r>
    </w:p>
    <w:p w14:paraId="645F70FB" w14:textId="578E556D"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the NGO in raising funds in Japan.</w:t>
      </w:r>
    </w:p>
    <w:p w14:paraId="2855F222" w14:textId="690874F0" w:rsidR="00F90883" w:rsidRDefault="00F90883"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Assist the NGO in public relations in Japan</w:t>
      </w:r>
      <w:r w:rsidR="006B304E">
        <w:rPr>
          <w:rFonts w:ascii="Arial" w:eastAsia="MS Mincho" w:hAnsi="Arial" w:cs="Arial"/>
          <w:color w:val="000000"/>
          <w:sz w:val="19"/>
          <w:szCs w:val="19"/>
          <w:lang w:eastAsia="ja-JP"/>
        </w:rPr>
        <w:t>.</w:t>
      </w:r>
    </w:p>
    <w:p w14:paraId="57440F36" w14:textId="19406BAE" w:rsidR="006B304E" w:rsidRPr="00F90883" w:rsidRDefault="006B304E" w:rsidP="00FC2083">
      <w:pPr>
        <w:pStyle w:val="ListParagraph"/>
        <w:widowControl w:val="0"/>
        <w:numPr>
          <w:ilvl w:val="0"/>
          <w:numId w:val="19"/>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Participate in the NGO’s management meeting for strategies and operations.</w:t>
      </w:r>
    </w:p>
    <w:p w14:paraId="1D2B61C7" w14:textId="77777777" w:rsidR="00521DF7" w:rsidRPr="00011D44" w:rsidRDefault="00521DF7" w:rsidP="00521DF7">
      <w:pPr>
        <w:widowControl w:val="0"/>
        <w:tabs>
          <w:tab w:val="left" w:pos="2980"/>
        </w:tabs>
        <w:autoSpaceDE w:val="0"/>
        <w:autoSpaceDN w:val="0"/>
        <w:adjustRightInd w:val="0"/>
        <w:spacing w:line="242" w:lineRule="auto"/>
        <w:ind w:left="3600" w:right="641" w:hanging="2880"/>
        <w:rPr>
          <w:rFonts w:ascii="Arial" w:eastAsia="MS Mincho" w:hAnsi="Arial" w:cs="Arial"/>
          <w:color w:val="000000"/>
          <w:sz w:val="19"/>
          <w:szCs w:val="19"/>
          <w:lang w:eastAsia="ja-JP"/>
        </w:rPr>
      </w:pPr>
      <w:r w:rsidRPr="00011D44">
        <w:rPr>
          <w:rFonts w:ascii="Arial" w:eastAsia="MS Mincho" w:hAnsi="Arial" w:cs="Arial"/>
          <w:color w:val="000000"/>
          <w:sz w:val="19"/>
          <w:szCs w:val="19"/>
          <w:lang w:eastAsia="ja-JP"/>
        </w:rPr>
        <w:t>Key achievements:</w:t>
      </w:r>
    </w:p>
    <w:p w14:paraId="178895E7" w14:textId="50BF8419" w:rsidR="00F90883" w:rsidRDefault="006A7166"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eastAsia="MS Mincho" w:hAnsi="Arial" w:cs="Arial"/>
          <w:color w:val="000000"/>
          <w:sz w:val="19"/>
          <w:szCs w:val="19"/>
          <w:lang w:eastAsia="ja-JP"/>
        </w:rPr>
        <w:t xml:space="preserve">Improved operations for </w:t>
      </w:r>
      <w:r w:rsidR="00F90883" w:rsidRPr="00521DF7">
        <w:rPr>
          <w:rFonts w:ascii="Arial" w:eastAsia="MS Mincho" w:hAnsi="Arial" w:cs="Arial"/>
          <w:color w:val="000000"/>
          <w:sz w:val="19"/>
          <w:szCs w:val="19"/>
          <w:lang w:eastAsia="ja-JP"/>
        </w:rPr>
        <w:t xml:space="preserve">a vocational training project </w:t>
      </w:r>
      <w:r w:rsidR="00F90883">
        <w:rPr>
          <w:rFonts w:ascii="Arial" w:eastAsia="MS Mincho" w:hAnsi="Arial" w:cs="Arial"/>
          <w:color w:val="000000"/>
          <w:sz w:val="19"/>
          <w:szCs w:val="19"/>
          <w:lang w:eastAsia="ja-JP"/>
        </w:rPr>
        <w:t>for empowering women</w:t>
      </w:r>
      <w:r>
        <w:rPr>
          <w:rFonts w:ascii="Arial" w:eastAsia="MS Mincho" w:hAnsi="Arial" w:cs="Arial"/>
          <w:color w:val="000000"/>
          <w:sz w:val="19"/>
          <w:szCs w:val="19"/>
          <w:lang w:eastAsia="ja-JP"/>
        </w:rPr>
        <w:t xml:space="preserve"> </w:t>
      </w:r>
      <w:r w:rsidR="00B54530">
        <w:rPr>
          <w:rFonts w:ascii="Arial" w:eastAsia="MS Mincho" w:hAnsi="Arial" w:cs="Arial"/>
          <w:color w:val="000000"/>
          <w:sz w:val="19"/>
          <w:szCs w:val="19"/>
          <w:lang w:eastAsia="ja-JP"/>
        </w:rPr>
        <w:t xml:space="preserve">and a child protection project </w:t>
      </w:r>
      <w:r>
        <w:rPr>
          <w:rFonts w:ascii="Arial" w:eastAsia="MS Mincho" w:hAnsi="Arial" w:cs="Arial"/>
          <w:color w:val="000000"/>
          <w:sz w:val="19"/>
          <w:szCs w:val="19"/>
          <w:lang w:eastAsia="ja-JP"/>
        </w:rPr>
        <w:t>in Cambodia</w:t>
      </w:r>
      <w:r w:rsidR="00F90883">
        <w:rPr>
          <w:rFonts w:ascii="Arial" w:eastAsia="MS Mincho" w:hAnsi="Arial" w:cs="Arial"/>
          <w:color w:val="000000"/>
          <w:sz w:val="19"/>
          <w:szCs w:val="19"/>
          <w:lang w:eastAsia="ja-JP"/>
        </w:rPr>
        <w:t>.</w:t>
      </w:r>
    </w:p>
    <w:p w14:paraId="6DEB7DB5" w14:textId="14CB2CF0" w:rsidR="00F90883" w:rsidRPr="006A7166" w:rsidRDefault="006A7166"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Pr>
          <w:rFonts w:ascii="Arial" w:hAnsi="Arial" w:cs="Arial"/>
          <w:color w:val="000000"/>
          <w:sz w:val="19"/>
          <w:szCs w:val="19"/>
        </w:rPr>
        <w:t>Drafted articles for seasonal newsletters/reports for donors,</w:t>
      </w:r>
      <w:r>
        <w:rPr>
          <w:rFonts w:ascii="Arial" w:eastAsia="MS Mincho" w:hAnsi="Arial" w:cs="Arial"/>
          <w:color w:val="000000"/>
          <w:sz w:val="19"/>
          <w:szCs w:val="19"/>
          <w:lang w:eastAsia="ja-JP"/>
        </w:rPr>
        <w:t xml:space="preserve"> on </w:t>
      </w:r>
      <w:r w:rsidR="00F90883" w:rsidRPr="006A7166">
        <w:rPr>
          <w:rFonts w:ascii="Arial" w:hAnsi="Arial" w:cs="Arial"/>
          <w:color w:val="000000"/>
          <w:sz w:val="19"/>
          <w:szCs w:val="19"/>
        </w:rPr>
        <w:t>Impact of a small scale Cash Transfer project to school pupils by interviewing beneficiaries in a Cambodian slum (Social Protection/Child Protection).</w:t>
      </w:r>
    </w:p>
    <w:p w14:paraId="7E426AD5" w14:textId="5FA9700B" w:rsidR="00F90883" w:rsidRPr="00521DF7" w:rsidRDefault="00F90883"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sidRPr="00521DF7">
        <w:rPr>
          <w:rFonts w:ascii="Arial" w:hAnsi="Arial" w:cs="Arial"/>
          <w:color w:val="000000"/>
          <w:sz w:val="19"/>
          <w:szCs w:val="19"/>
        </w:rPr>
        <w:t>Reported to foster parents of Cambodian orphans on the result of interview to beneficiaries.</w:t>
      </w:r>
    </w:p>
    <w:p w14:paraId="2452E2FD" w14:textId="209BD8F5" w:rsidR="00521DF7" w:rsidRDefault="00F90883" w:rsidP="00FC2083">
      <w:pPr>
        <w:pStyle w:val="ListParagraph"/>
        <w:widowControl w:val="0"/>
        <w:numPr>
          <w:ilvl w:val="0"/>
          <w:numId w:val="20"/>
        </w:numPr>
        <w:tabs>
          <w:tab w:val="left" w:pos="2980"/>
        </w:tabs>
        <w:autoSpaceDE w:val="0"/>
        <w:autoSpaceDN w:val="0"/>
        <w:adjustRightInd w:val="0"/>
        <w:spacing w:line="242" w:lineRule="auto"/>
        <w:ind w:right="641"/>
        <w:rPr>
          <w:rFonts w:ascii="Arial" w:eastAsia="MS Mincho" w:hAnsi="Arial" w:cs="Arial"/>
          <w:color w:val="000000"/>
          <w:sz w:val="19"/>
          <w:szCs w:val="19"/>
          <w:lang w:eastAsia="ja-JP"/>
        </w:rPr>
      </w:pPr>
      <w:r w:rsidRPr="00521DF7">
        <w:rPr>
          <w:rFonts w:ascii="Arial" w:hAnsi="Arial" w:cs="Arial"/>
          <w:color w:val="000000"/>
          <w:sz w:val="19"/>
          <w:szCs w:val="19"/>
        </w:rPr>
        <w:t>Assisted in managing charity shops for fundraising.</w:t>
      </w:r>
    </w:p>
    <w:p w14:paraId="372195DE" w14:textId="77777777" w:rsidR="00570204" w:rsidRDefault="00570204" w:rsidP="00944A5B">
      <w:pPr>
        <w:widowControl w:val="0"/>
        <w:autoSpaceDE w:val="0"/>
        <w:autoSpaceDN w:val="0"/>
        <w:adjustRightInd w:val="0"/>
        <w:spacing w:after="0" w:line="200" w:lineRule="exact"/>
        <w:rPr>
          <w:rFonts w:ascii="Arial" w:hAnsi="Arial" w:cs="Arial"/>
          <w:color w:val="000000"/>
          <w:sz w:val="20"/>
          <w:szCs w:val="20"/>
        </w:rPr>
      </w:pPr>
    </w:p>
    <w:p w14:paraId="372195DF" w14:textId="70FD09F1" w:rsidR="00570204" w:rsidRDefault="00641A34">
      <w:pPr>
        <w:widowControl w:val="0"/>
        <w:autoSpaceDE w:val="0"/>
        <w:autoSpaceDN w:val="0"/>
        <w:adjustRightInd w:val="0"/>
        <w:spacing w:line="271" w:lineRule="exact"/>
        <w:ind w:left="100" w:right="-20"/>
        <w:rPr>
          <w:rFonts w:ascii="Arial" w:hAnsi="Arial" w:cs="Arial"/>
          <w:color w:val="000000"/>
          <w:sz w:val="24"/>
          <w:szCs w:val="24"/>
        </w:rPr>
      </w:pPr>
      <w:r>
        <w:rPr>
          <w:noProof/>
          <w:lang w:eastAsia="ja-JP"/>
        </w:rPr>
        <mc:AlternateContent>
          <mc:Choice Requires="wps">
            <w:drawing>
              <wp:anchor distT="0" distB="0" distL="114300" distR="114300" simplePos="0" relativeHeight="251657728" behindDoc="1" locked="0" layoutInCell="0" allowOverlap="1" wp14:anchorId="372195FC" wp14:editId="5AA6A928">
                <wp:simplePos x="0" y="0"/>
                <wp:positionH relativeFrom="page">
                  <wp:posOffset>553085</wp:posOffset>
                </wp:positionH>
                <wp:positionV relativeFrom="paragraph">
                  <wp:posOffset>-58420</wp:posOffset>
                </wp:positionV>
                <wp:extent cx="6666865" cy="0"/>
                <wp:effectExtent l="10160" t="15875" r="19050" b="1270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E7C0" id="Freeform 9" o:spid="_x0000_s1026" style="position:absolute;margin-left:43.55pt;margin-top:-4.6pt;width:524.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" o:allowincell="f" path="m,l10499,e" filled="f" strokeweight=".54325mm">
                <v:path arrowok="t" o:connecttype="custom" o:connectlocs="0,0;6666865,0" o:connectangles="0,0"/>
                <w10:wrap anchorx="page"/>
              </v:shape>
            </w:pict>
          </mc:Fallback>
        </mc:AlternateContent>
      </w:r>
      <w:r w:rsidR="00570204">
        <w:rPr>
          <w:rFonts w:ascii="Arial" w:hAnsi="Arial" w:cs="Arial"/>
          <w:color w:val="000000"/>
          <w:position w:val="-1"/>
          <w:sz w:val="24"/>
          <w:szCs w:val="24"/>
        </w:rPr>
        <w:t>PUB</w:t>
      </w:r>
      <w:r w:rsidR="00570204">
        <w:rPr>
          <w:rFonts w:ascii="Arial" w:hAnsi="Arial" w:cs="Arial"/>
          <w:color w:val="000000"/>
          <w:spacing w:val="1"/>
          <w:position w:val="-1"/>
          <w:sz w:val="24"/>
          <w:szCs w:val="24"/>
        </w:rPr>
        <w:t>L</w:t>
      </w:r>
      <w:r w:rsidR="00570204">
        <w:rPr>
          <w:rFonts w:ascii="Arial" w:hAnsi="Arial" w:cs="Arial"/>
          <w:color w:val="000000"/>
          <w:position w:val="-1"/>
          <w:sz w:val="24"/>
          <w:szCs w:val="24"/>
        </w:rPr>
        <w:t>IC</w:t>
      </w:r>
      <w:r w:rsidR="00570204">
        <w:rPr>
          <w:rFonts w:ascii="Arial" w:hAnsi="Arial" w:cs="Arial"/>
          <w:color w:val="000000"/>
          <w:spacing w:val="-2"/>
          <w:position w:val="-1"/>
          <w:sz w:val="24"/>
          <w:szCs w:val="24"/>
        </w:rPr>
        <w:t>A</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I</w:t>
      </w:r>
      <w:r w:rsidR="00570204">
        <w:rPr>
          <w:rFonts w:ascii="Arial" w:hAnsi="Arial" w:cs="Arial"/>
          <w:color w:val="000000"/>
          <w:spacing w:val="1"/>
          <w:position w:val="-1"/>
          <w:sz w:val="24"/>
          <w:szCs w:val="24"/>
        </w:rPr>
        <w:t>O</w:t>
      </w:r>
      <w:r w:rsidR="00570204">
        <w:rPr>
          <w:rFonts w:ascii="Arial" w:hAnsi="Arial" w:cs="Arial"/>
          <w:color w:val="000000"/>
          <w:position w:val="-1"/>
          <w:sz w:val="24"/>
          <w:szCs w:val="24"/>
        </w:rPr>
        <w:t>NS</w:t>
      </w:r>
      <w:r w:rsidR="000346B5">
        <w:rPr>
          <w:rFonts w:ascii="Arial" w:hAnsi="Arial" w:cs="Arial"/>
          <w:color w:val="000000"/>
          <w:position w:val="-1"/>
          <w:sz w:val="24"/>
          <w:szCs w:val="24"/>
        </w:rPr>
        <w:t xml:space="preserve"> (including ongoing works</w:t>
      </w:r>
      <w:r w:rsidR="00C23F0D">
        <w:rPr>
          <w:rFonts w:ascii="Arial" w:hAnsi="Arial" w:cs="Arial"/>
          <w:color w:val="000000"/>
          <w:position w:val="-1"/>
          <w:sz w:val="24"/>
          <w:szCs w:val="24"/>
        </w:rPr>
        <w:t xml:space="preserve"> and partial contribution</w:t>
      </w:r>
      <w:r w:rsidR="000346B5">
        <w:rPr>
          <w:rFonts w:ascii="Arial" w:hAnsi="Arial" w:cs="Arial"/>
          <w:color w:val="000000"/>
          <w:position w:val="-1"/>
          <w:sz w:val="24"/>
          <w:szCs w:val="24"/>
        </w:rPr>
        <w:t>)</w:t>
      </w:r>
    </w:p>
    <w:p w14:paraId="5EC0A572" w14:textId="05186AC2" w:rsidR="00B05981" w:rsidRDefault="00B05981" w:rsidP="005C5562">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2020. </w:t>
      </w:r>
      <w:hyperlink r:id="rId17" w:history="1">
        <w:r w:rsidRPr="00B05981">
          <w:rPr>
            <w:rStyle w:val="Hyperlink"/>
            <w:rFonts w:ascii="Arial" w:hAnsi="Arial" w:cs="Arial"/>
            <w:sz w:val="19"/>
            <w:szCs w:val="19"/>
            <w:lang w:val="en-US"/>
          </w:rPr>
          <w:t>Exploring policy options for an employment insurance scheme in Indonesia</w:t>
        </w:r>
      </w:hyperlink>
      <w:r>
        <w:rPr>
          <w:rFonts w:ascii="Arial" w:hAnsi="Arial" w:cs="Arial"/>
          <w:color w:val="000000"/>
          <w:sz w:val="19"/>
          <w:szCs w:val="19"/>
          <w:lang w:val="en-US"/>
        </w:rPr>
        <w:t>.</w:t>
      </w:r>
    </w:p>
    <w:p w14:paraId="1906438D" w14:textId="10A2161F" w:rsidR="00B05981" w:rsidRDefault="00B05981" w:rsidP="005C5562">
      <w:pPr>
        <w:widowControl w:val="0"/>
        <w:autoSpaceDE w:val="0"/>
        <w:autoSpaceDN w:val="0"/>
        <w:adjustRightInd w:val="0"/>
        <w:spacing w:line="240" w:lineRule="auto"/>
        <w:ind w:left="709" w:hanging="609"/>
        <w:rPr>
          <w:rFonts w:ascii="Arial" w:hAnsi="Arial" w:cs="Arial"/>
          <w:color w:val="000000"/>
          <w:sz w:val="19"/>
          <w:szCs w:val="19"/>
          <w:lang w:val="en-US"/>
        </w:rPr>
      </w:pPr>
      <w:proofErr w:type="spellStart"/>
      <w:r w:rsidRPr="00B05981">
        <w:rPr>
          <w:rFonts w:ascii="Arial" w:hAnsi="Arial" w:cs="Arial"/>
          <w:color w:val="000000"/>
          <w:sz w:val="19"/>
          <w:szCs w:val="19"/>
          <w:lang w:val="en-US"/>
        </w:rPr>
        <w:t>Bédard</w:t>
      </w:r>
      <w:proofErr w:type="spellEnd"/>
      <w:r w:rsidRPr="00B05981">
        <w:rPr>
          <w:rFonts w:ascii="Arial" w:hAnsi="Arial" w:cs="Arial"/>
          <w:color w:val="000000"/>
          <w:sz w:val="19"/>
          <w:szCs w:val="19"/>
          <w:lang w:val="en-US"/>
        </w:rPr>
        <w:t xml:space="preserve"> </w:t>
      </w:r>
      <w:r>
        <w:rPr>
          <w:rFonts w:ascii="Arial" w:hAnsi="Arial" w:cs="Arial"/>
          <w:color w:val="000000"/>
          <w:sz w:val="19"/>
          <w:szCs w:val="19"/>
          <w:lang w:val="en-US"/>
        </w:rPr>
        <w:t xml:space="preserve">et al. 2020. </w:t>
      </w:r>
      <w:hyperlink r:id="rId18" w:history="1">
        <w:r w:rsidRPr="00B05981">
          <w:rPr>
            <w:rStyle w:val="Hyperlink"/>
            <w:rFonts w:ascii="Arial" w:hAnsi="Arial" w:cs="Arial"/>
            <w:sz w:val="19"/>
            <w:szCs w:val="19"/>
            <w:lang w:val="en-US"/>
          </w:rPr>
          <w:t>Legal, financial and administrative considerations for an employment insurance system in Indonesia</w:t>
        </w:r>
      </w:hyperlink>
      <w:r>
        <w:rPr>
          <w:rFonts w:ascii="Arial" w:hAnsi="Arial" w:cs="Arial"/>
          <w:color w:val="000000"/>
          <w:sz w:val="19"/>
          <w:szCs w:val="19"/>
          <w:lang w:val="en-US"/>
        </w:rPr>
        <w:t>.</w:t>
      </w:r>
    </w:p>
    <w:p w14:paraId="30180471" w14:textId="59C76C6B" w:rsidR="008B74D8" w:rsidRPr="008B74D8" w:rsidRDefault="008B74D8" w:rsidP="008B74D8">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2020. </w:t>
      </w:r>
      <w:hyperlink r:id="rId19" w:history="1">
        <w:r w:rsidRPr="00FD2027">
          <w:rPr>
            <w:rStyle w:val="Hyperlink"/>
            <w:rFonts w:ascii="Arial" w:hAnsi="Arial" w:cs="Arial"/>
            <w:sz w:val="19"/>
            <w:szCs w:val="19"/>
            <w:lang w:val="en-US"/>
          </w:rPr>
          <w:t xml:space="preserve">Guidelines for the ILO wage subsidy </w:t>
        </w:r>
        <w:proofErr w:type="spellStart"/>
        <w:r w:rsidRPr="00FD2027">
          <w:rPr>
            <w:rStyle w:val="Hyperlink"/>
            <w:rFonts w:ascii="Arial" w:hAnsi="Arial" w:cs="Arial"/>
            <w:sz w:val="19"/>
            <w:szCs w:val="19"/>
            <w:lang w:val="en-US"/>
          </w:rPr>
          <w:t>programme</w:t>
        </w:r>
        <w:proofErr w:type="spellEnd"/>
        <w:r w:rsidRPr="00FD2027">
          <w:rPr>
            <w:rStyle w:val="Hyperlink"/>
            <w:rFonts w:ascii="Arial" w:hAnsi="Arial" w:cs="Arial"/>
            <w:sz w:val="19"/>
            <w:szCs w:val="19"/>
            <w:lang w:val="en-US"/>
          </w:rPr>
          <w:t xml:space="preserve"> in the garment sector in Indonesia</w:t>
        </w:r>
      </w:hyperlink>
      <w:r>
        <w:rPr>
          <w:rFonts w:ascii="Arial" w:hAnsi="Arial" w:cs="Arial"/>
          <w:color w:val="000000"/>
          <w:sz w:val="19"/>
          <w:szCs w:val="19"/>
          <w:lang w:val="en-US"/>
        </w:rPr>
        <w:t>.</w:t>
      </w:r>
    </w:p>
    <w:p w14:paraId="5CEAFA8E" w14:textId="68E4E452" w:rsidR="00B05981" w:rsidRDefault="00B05981" w:rsidP="005C5562">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and Wedarantia. 2020. </w:t>
      </w:r>
      <w:hyperlink r:id="rId20" w:history="1">
        <w:r w:rsidRPr="00B05981">
          <w:rPr>
            <w:rStyle w:val="Hyperlink"/>
            <w:rFonts w:ascii="Arial" w:hAnsi="Arial" w:cs="Arial"/>
            <w:sz w:val="19"/>
            <w:szCs w:val="19"/>
            <w:lang w:val="en-US"/>
          </w:rPr>
          <w:t>Rules and practices of severance pay in Indonesia - the Labour Law Number 13 of 2003</w:t>
        </w:r>
      </w:hyperlink>
      <w:r>
        <w:rPr>
          <w:rFonts w:ascii="Arial" w:hAnsi="Arial" w:cs="Arial"/>
          <w:color w:val="000000"/>
          <w:sz w:val="19"/>
          <w:szCs w:val="19"/>
          <w:lang w:val="en-US"/>
        </w:rPr>
        <w:t>.</w:t>
      </w:r>
    </w:p>
    <w:p w14:paraId="7E37007A" w14:textId="0F25176D" w:rsidR="00952D91" w:rsidRDefault="00952D91" w:rsidP="005C5562">
      <w:pPr>
        <w:widowControl w:val="0"/>
        <w:autoSpaceDE w:val="0"/>
        <w:autoSpaceDN w:val="0"/>
        <w:adjustRightInd w:val="0"/>
        <w:spacing w:line="240" w:lineRule="auto"/>
        <w:ind w:left="709" w:hanging="609"/>
        <w:rPr>
          <w:rFonts w:ascii="Arial" w:hAnsi="Arial" w:cs="Arial"/>
          <w:color w:val="000000"/>
          <w:sz w:val="19"/>
          <w:szCs w:val="19"/>
          <w:lang w:val="en-US"/>
        </w:rPr>
      </w:pPr>
      <w:proofErr w:type="spellStart"/>
      <w:r w:rsidRPr="00B05981">
        <w:rPr>
          <w:rFonts w:ascii="Arial" w:hAnsi="Arial" w:cs="Arial"/>
          <w:color w:val="000000"/>
          <w:sz w:val="19"/>
          <w:szCs w:val="19"/>
          <w:lang w:val="en-US"/>
        </w:rPr>
        <w:t>Bédard</w:t>
      </w:r>
      <w:proofErr w:type="spellEnd"/>
      <w:r>
        <w:rPr>
          <w:rFonts w:ascii="Arial" w:hAnsi="Arial" w:cs="Arial"/>
          <w:color w:val="000000"/>
          <w:sz w:val="19"/>
          <w:szCs w:val="19"/>
          <w:lang w:val="en-US"/>
        </w:rPr>
        <w:t xml:space="preserve"> et al. 2020.</w:t>
      </w:r>
      <w:r w:rsidRPr="00B05981">
        <w:rPr>
          <w:rFonts w:ascii="Arial" w:hAnsi="Arial" w:cs="Arial"/>
          <w:color w:val="000000"/>
          <w:sz w:val="19"/>
          <w:szCs w:val="19"/>
          <w:lang w:val="en-US"/>
        </w:rPr>
        <w:t xml:space="preserve"> </w:t>
      </w:r>
      <w:hyperlink r:id="rId21" w:history="1">
        <w:r w:rsidRPr="00952D91">
          <w:rPr>
            <w:rStyle w:val="Hyperlink"/>
            <w:rFonts w:ascii="Arial" w:hAnsi="Arial" w:cs="Arial"/>
            <w:sz w:val="19"/>
            <w:szCs w:val="19"/>
            <w:lang w:val="en-US"/>
          </w:rPr>
          <w:t>International practices of income protection for unemployed persons: Implications for Indonesia</w:t>
        </w:r>
      </w:hyperlink>
      <w:r>
        <w:rPr>
          <w:rFonts w:ascii="Arial" w:hAnsi="Arial" w:cs="Arial"/>
          <w:color w:val="000000"/>
          <w:sz w:val="19"/>
          <w:szCs w:val="19"/>
          <w:lang w:val="en-US"/>
        </w:rPr>
        <w:t>.</w:t>
      </w:r>
    </w:p>
    <w:p w14:paraId="3C4A26CB" w14:textId="77777777" w:rsidR="005E5C2D" w:rsidRDefault="005E5C2D" w:rsidP="005E5C2D">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et al. 2020. </w:t>
      </w:r>
      <w:hyperlink r:id="rId22" w:history="1">
        <w:r w:rsidRPr="00952D91">
          <w:rPr>
            <w:rStyle w:val="Hyperlink"/>
            <w:rFonts w:ascii="Arial" w:hAnsi="Arial" w:cs="Arial"/>
            <w:sz w:val="19"/>
            <w:szCs w:val="19"/>
            <w:lang w:val="en-US"/>
          </w:rPr>
          <w:t>Extending social security to self-employed workers</w:t>
        </w:r>
      </w:hyperlink>
      <w:r>
        <w:rPr>
          <w:rFonts w:ascii="Arial" w:hAnsi="Arial" w:cs="Arial"/>
          <w:color w:val="000000"/>
          <w:sz w:val="19"/>
          <w:szCs w:val="19"/>
          <w:lang w:val="en-US"/>
        </w:rPr>
        <w:t>.</w:t>
      </w:r>
    </w:p>
    <w:p w14:paraId="512ED7E4" w14:textId="0EBBFDE8" w:rsidR="005E5C2D" w:rsidRDefault="005E5C2D" w:rsidP="005E5C2D">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et al. 2020. </w:t>
      </w:r>
      <w:hyperlink r:id="rId23" w:history="1">
        <w:r w:rsidRPr="00952D91">
          <w:rPr>
            <w:rStyle w:val="Hyperlink"/>
            <w:rFonts w:ascii="Arial" w:hAnsi="Arial" w:cs="Arial"/>
            <w:sz w:val="19"/>
            <w:szCs w:val="19"/>
            <w:lang w:val="en-US"/>
          </w:rPr>
          <w:t>Extending social security to workers in the informal economy</w:t>
        </w:r>
        <w:r>
          <w:rPr>
            <w:rStyle w:val="Hyperlink"/>
            <w:rFonts w:ascii="Arial" w:hAnsi="Arial" w:cs="Arial"/>
            <w:sz w:val="19"/>
            <w:szCs w:val="19"/>
            <w:lang w:val="en-US"/>
          </w:rPr>
          <w:t>:</w:t>
        </w:r>
        <w:r w:rsidRPr="00952D91">
          <w:rPr>
            <w:rStyle w:val="Hyperlink"/>
            <w:rFonts w:ascii="Arial" w:hAnsi="Arial" w:cs="Arial"/>
            <w:sz w:val="19"/>
            <w:szCs w:val="19"/>
            <w:lang w:val="en-US"/>
          </w:rPr>
          <w:t xml:space="preserve"> </w:t>
        </w:r>
        <w:r>
          <w:rPr>
            <w:rStyle w:val="Hyperlink"/>
            <w:rFonts w:ascii="Arial" w:hAnsi="Arial" w:cs="Arial"/>
            <w:sz w:val="19"/>
            <w:szCs w:val="19"/>
            <w:lang w:val="en-US"/>
          </w:rPr>
          <w:t xml:space="preserve">Information </w:t>
        </w:r>
        <w:r w:rsidRPr="00952D91">
          <w:rPr>
            <w:rStyle w:val="Hyperlink"/>
            <w:rFonts w:ascii="Arial" w:hAnsi="Arial" w:cs="Arial"/>
            <w:sz w:val="19"/>
            <w:szCs w:val="19"/>
            <w:lang w:val="en-US"/>
          </w:rPr>
          <w:t>and awareness</w:t>
        </w:r>
      </w:hyperlink>
      <w:r w:rsidR="00C66AEC">
        <w:rPr>
          <w:rFonts w:ascii="Arial" w:hAnsi="Arial" w:cs="Arial"/>
          <w:color w:val="000000"/>
          <w:sz w:val="19"/>
          <w:szCs w:val="19"/>
          <w:lang w:val="en-US"/>
        </w:rPr>
        <w:t>.</w:t>
      </w:r>
    </w:p>
    <w:p w14:paraId="3185102A" w14:textId="0534E09C" w:rsidR="00952D91" w:rsidRDefault="00853C24" w:rsidP="005C5562">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et al. 2020. </w:t>
      </w:r>
      <w:hyperlink r:id="rId24" w:history="1">
        <w:r w:rsidRPr="00853C24">
          <w:rPr>
            <w:rStyle w:val="Hyperlink"/>
            <w:rFonts w:ascii="Arial" w:hAnsi="Arial" w:cs="Arial"/>
            <w:sz w:val="19"/>
            <w:szCs w:val="19"/>
            <w:lang w:val="en-US"/>
          </w:rPr>
          <w:t>Extending social security to workers in micro and small enterprises</w:t>
        </w:r>
      </w:hyperlink>
      <w:r>
        <w:rPr>
          <w:rFonts w:ascii="Arial" w:hAnsi="Arial" w:cs="Arial"/>
          <w:color w:val="000000"/>
          <w:sz w:val="19"/>
          <w:szCs w:val="19"/>
          <w:lang w:val="en-US"/>
        </w:rPr>
        <w:t>.</w:t>
      </w:r>
    </w:p>
    <w:p w14:paraId="27DA34DE" w14:textId="175374A4" w:rsidR="00C66AEC" w:rsidRDefault="00C66AEC" w:rsidP="005C5562">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De et al. 2020. </w:t>
      </w:r>
      <w:hyperlink r:id="rId25" w:history="1">
        <w:r w:rsidRPr="00C66AEC">
          <w:rPr>
            <w:rStyle w:val="Hyperlink"/>
            <w:rFonts w:ascii="Arial" w:hAnsi="Arial" w:cs="Arial"/>
            <w:sz w:val="19"/>
            <w:szCs w:val="19"/>
            <w:lang w:val="en-US"/>
          </w:rPr>
          <w:t>An assessment of the social protection needs and gaps for workers in informal employment in Myanmar</w:t>
        </w:r>
      </w:hyperlink>
      <w:r>
        <w:rPr>
          <w:rFonts w:ascii="Arial" w:hAnsi="Arial" w:cs="Arial"/>
          <w:color w:val="000000"/>
          <w:sz w:val="19"/>
          <w:szCs w:val="19"/>
          <w:lang w:val="en-US"/>
        </w:rPr>
        <w:t>.</w:t>
      </w:r>
    </w:p>
    <w:p w14:paraId="1B722DD5" w14:textId="544A4E56" w:rsidR="009B69E1" w:rsidRDefault="009B69E1" w:rsidP="005C5562">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2020. </w:t>
      </w:r>
      <w:hyperlink r:id="rId26" w:history="1">
        <w:r w:rsidRPr="009B69E1">
          <w:rPr>
            <w:rStyle w:val="Hyperlink"/>
            <w:rFonts w:ascii="Arial" w:hAnsi="Arial" w:cs="Arial"/>
            <w:sz w:val="19"/>
            <w:szCs w:val="19"/>
            <w:lang w:val="en-US"/>
          </w:rPr>
          <w:t>Policy design of employment adjustment subsidy in Japan</w:t>
        </w:r>
      </w:hyperlink>
      <w:r>
        <w:rPr>
          <w:rFonts w:ascii="Arial" w:hAnsi="Arial" w:cs="Arial"/>
          <w:color w:val="000000"/>
          <w:sz w:val="19"/>
          <w:szCs w:val="19"/>
          <w:lang w:val="en-US"/>
        </w:rPr>
        <w:t>.</w:t>
      </w:r>
    </w:p>
    <w:p w14:paraId="4ED8D46D" w14:textId="77777777" w:rsidR="00B0323B" w:rsidRDefault="00B0323B" w:rsidP="00B0323B">
      <w:pPr>
        <w:widowControl w:val="0"/>
        <w:autoSpaceDE w:val="0"/>
        <w:autoSpaceDN w:val="0"/>
        <w:adjustRightInd w:val="0"/>
        <w:spacing w:line="240" w:lineRule="auto"/>
        <w:ind w:left="709" w:hanging="609"/>
        <w:rPr>
          <w:rFonts w:ascii="Arial" w:hAnsi="Arial" w:cs="Arial"/>
          <w:color w:val="000000"/>
          <w:sz w:val="19"/>
          <w:szCs w:val="19"/>
          <w:lang w:val="en-US"/>
        </w:rPr>
      </w:pPr>
      <w:r w:rsidRPr="00792A18">
        <w:rPr>
          <w:rFonts w:ascii="Arial" w:hAnsi="Arial" w:cs="Arial"/>
          <w:color w:val="000000"/>
          <w:sz w:val="19"/>
          <w:szCs w:val="19"/>
          <w:lang w:val="en-US"/>
        </w:rPr>
        <w:t>Nguyen</w:t>
      </w:r>
      <w:r>
        <w:rPr>
          <w:rFonts w:ascii="Arial" w:hAnsi="Arial" w:cs="Arial"/>
          <w:color w:val="000000"/>
          <w:sz w:val="19"/>
          <w:szCs w:val="19"/>
          <w:lang w:val="en-US"/>
        </w:rPr>
        <w:t xml:space="preserve"> et al. 2019. </w:t>
      </w:r>
      <w:hyperlink r:id="rId27" w:history="1">
        <w:r w:rsidRPr="00B05CE2">
          <w:rPr>
            <w:rStyle w:val="Hyperlink"/>
            <w:rFonts w:ascii="Arial" w:hAnsi="Arial" w:cs="Arial"/>
            <w:sz w:val="19"/>
            <w:szCs w:val="19"/>
            <w:lang w:val="en-US"/>
          </w:rPr>
          <w:t>How to extend social protection to workers in informal employment in the ASEAN region</w:t>
        </w:r>
      </w:hyperlink>
      <w:r>
        <w:rPr>
          <w:rFonts w:ascii="Arial" w:hAnsi="Arial" w:cs="Arial"/>
          <w:color w:val="000000"/>
          <w:sz w:val="19"/>
          <w:szCs w:val="19"/>
          <w:lang w:val="en-US"/>
        </w:rPr>
        <w:t>.</w:t>
      </w:r>
    </w:p>
    <w:p w14:paraId="6F5A3D1A" w14:textId="77777777" w:rsidR="00B0323B" w:rsidRDefault="00B0323B" w:rsidP="00B0323B">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Tsuruga et al. 2019. </w:t>
      </w:r>
      <w:hyperlink r:id="rId28" w:history="1">
        <w:r w:rsidRPr="00B05CE2">
          <w:rPr>
            <w:rStyle w:val="Hyperlink"/>
            <w:rFonts w:ascii="Arial" w:hAnsi="Arial" w:cs="Arial"/>
            <w:sz w:val="19"/>
            <w:szCs w:val="19"/>
            <w:lang w:val="en-US"/>
          </w:rPr>
          <w:t>Summary note on options for the design of a multi-tier pension system in Viet Nam</w:t>
        </w:r>
      </w:hyperlink>
      <w:r>
        <w:rPr>
          <w:rFonts w:ascii="Arial" w:hAnsi="Arial" w:cs="Arial"/>
          <w:color w:val="000000"/>
          <w:sz w:val="19"/>
          <w:szCs w:val="19"/>
          <w:lang w:val="en-US"/>
        </w:rPr>
        <w:t>.</w:t>
      </w:r>
    </w:p>
    <w:p w14:paraId="73E6F0AC" w14:textId="77777777" w:rsidR="00B0323B" w:rsidRDefault="00B0323B" w:rsidP="00B0323B">
      <w:pPr>
        <w:widowControl w:val="0"/>
        <w:autoSpaceDE w:val="0"/>
        <w:autoSpaceDN w:val="0"/>
        <w:adjustRightInd w:val="0"/>
        <w:spacing w:line="240" w:lineRule="auto"/>
        <w:ind w:left="709" w:hanging="609"/>
        <w:rPr>
          <w:rFonts w:ascii="Arial" w:hAnsi="Arial" w:cs="Arial"/>
          <w:color w:val="000000"/>
          <w:sz w:val="19"/>
          <w:szCs w:val="19"/>
          <w:lang w:val="en-US"/>
        </w:rPr>
      </w:pPr>
      <w:r w:rsidRPr="00792A18">
        <w:rPr>
          <w:rFonts w:ascii="Arial" w:hAnsi="Arial" w:cs="Arial"/>
          <w:color w:val="000000"/>
          <w:sz w:val="19"/>
          <w:szCs w:val="19"/>
          <w:lang w:val="en-US"/>
        </w:rPr>
        <w:t>Behrendt</w:t>
      </w:r>
      <w:r>
        <w:rPr>
          <w:rFonts w:ascii="Arial" w:hAnsi="Arial" w:cs="Arial"/>
          <w:color w:val="000000"/>
          <w:sz w:val="19"/>
          <w:szCs w:val="19"/>
          <w:lang w:val="en-US"/>
        </w:rPr>
        <w:t xml:space="preserve"> et al. 2019.</w:t>
      </w:r>
      <w:r w:rsidRPr="00962FF6">
        <w:t xml:space="preserve"> </w:t>
      </w:r>
      <w:hyperlink r:id="rId29" w:history="1">
        <w:r w:rsidRPr="00B05CE2">
          <w:rPr>
            <w:rStyle w:val="Hyperlink"/>
            <w:rFonts w:ascii="Arial" w:hAnsi="Arial" w:cs="Arial"/>
            <w:sz w:val="19"/>
            <w:szCs w:val="19"/>
            <w:lang w:val="en-US"/>
          </w:rPr>
          <w:t>Extending social security to workers in the informal economy: Lessons from international experience</w:t>
        </w:r>
      </w:hyperlink>
      <w:r>
        <w:rPr>
          <w:rFonts w:ascii="Arial" w:hAnsi="Arial" w:cs="Arial"/>
          <w:color w:val="000000"/>
          <w:sz w:val="19"/>
          <w:szCs w:val="19"/>
          <w:lang w:val="en-US"/>
        </w:rPr>
        <w:t>.</w:t>
      </w:r>
    </w:p>
    <w:p w14:paraId="782DDF25" w14:textId="533EF8F4"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w:t>
      </w:r>
      <w:r w:rsidR="00C23F0D">
        <w:rPr>
          <w:rFonts w:ascii="Arial" w:hAnsi="Arial" w:cs="Arial"/>
          <w:color w:val="000000"/>
          <w:sz w:val="19"/>
          <w:szCs w:val="19"/>
          <w:lang w:val="en-US"/>
        </w:rPr>
        <w:t>2017</w:t>
      </w:r>
      <w:r>
        <w:rPr>
          <w:rFonts w:ascii="Arial" w:hAnsi="Arial" w:cs="Arial"/>
          <w:color w:val="000000"/>
          <w:sz w:val="19"/>
          <w:szCs w:val="19"/>
          <w:lang w:val="en-US"/>
        </w:rPr>
        <w:t>.</w:t>
      </w:r>
      <w:r w:rsidR="00962FF6">
        <w:rPr>
          <w:rFonts w:ascii="Arial" w:hAnsi="Arial" w:cs="Arial"/>
          <w:color w:val="000000"/>
          <w:sz w:val="19"/>
          <w:szCs w:val="19"/>
          <w:lang w:val="en-US"/>
        </w:rPr>
        <w:t xml:space="preserve"> Disability benefits. In: </w:t>
      </w:r>
      <w:hyperlink r:id="rId30" w:history="1">
        <w:r w:rsidR="00B05CE2">
          <w:rPr>
            <w:rStyle w:val="Hyperlink"/>
            <w:rFonts w:ascii="Arial" w:hAnsi="Arial" w:cs="Arial"/>
            <w:sz w:val="19"/>
            <w:szCs w:val="19"/>
            <w:lang w:val="en-US"/>
          </w:rPr>
          <w:t>World Social Protection Report 2017/19</w:t>
        </w:r>
      </w:hyperlink>
      <w:r w:rsidR="00962FF6">
        <w:rPr>
          <w:rFonts w:ascii="Arial" w:hAnsi="Arial" w:cs="Arial"/>
          <w:color w:val="000000"/>
          <w:sz w:val="19"/>
          <w:szCs w:val="19"/>
          <w:lang w:val="en-US"/>
        </w:rPr>
        <w:t>.</w:t>
      </w:r>
    </w:p>
    <w:p w14:paraId="6029E99F" w14:textId="00FA8DCC" w:rsidR="008F6233" w:rsidRDefault="008F6233" w:rsidP="008F6233">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2017. Regional perspectives: Asia and the Pacific. In: </w:t>
      </w:r>
      <w:hyperlink r:id="rId31" w:history="1">
        <w:r w:rsidRPr="00B05CE2">
          <w:rPr>
            <w:rStyle w:val="Hyperlink"/>
            <w:rFonts w:ascii="Arial" w:hAnsi="Arial" w:cs="Arial"/>
            <w:sz w:val="19"/>
            <w:szCs w:val="19"/>
            <w:lang w:val="en-US"/>
          </w:rPr>
          <w:t>World Social Protection Report 2017/1</w:t>
        </w:r>
        <w:r w:rsidR="00B05CE2">
          <w:rPr>
            <w:rStyle w:val="Hyperlink"/>
            <w:rFonts w:ascii="Arial" w:hAnsi="Arial" w:cs="Arial"/>
            <w:sz w:val="19"/>
            <w:szCs w:val="19"/>
            <w:lang w:val="en-US"/>
          </w:rPr>
          <w:t>9</w:t>
        </w:r>
      </w:hyperlink>
      <w:r>
        <w:rPr>
          <w:rFonts w:ascii="Arial" w:hAnsi="Arial" w:cs="Arial"/>
          <w:color w:val="000000"/>
          <w:sz w:val="19"/>
          <w:szCs w:val="19"/>
          <w:lang w:val="en-US"/>
        </w:rPr>
        <w:t>.</w:t>
      </w:r>
    </w:p>
    <w:p w14:paraId="12D69491" w14:textId="4B6AF3C3" w:rsidR="00962FF6" w:rsidRDefault="00904D4D" w:rsidP="00962FF6">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 xml:space="preserve">ILO. </w:t>
      </w:r>
      <w:r w:rsidR="008F6233">
        <w:rPr>
          <w:rFonts w:ascii="Arial" w:hAnsi="Arial" w:cs="Arial"/>
          <w:color w:val="000000"/>
          <w:sz w:val="19"/>
          <w:szCs w:val="19"/>
          <w:lang w:val="en-US"/>
        </w:rPr>
        <w:t>2017</w:t>
      </w:r>
      <w:r>
        <w:rPr>
          <w:rFonts w:ascii="Arial" w:hAnsi="Arial" w:cs="Arial"/>
          <w:color w:val="000000"/>
          <w:sz w:val="19"/>
          <w:szCs w:val="19"/>
          <w:lang w:val="en-US"/>
        </w:rPr>
        <w:t>. Regional p</w:t>
      </w:r>
      <w:r w:rsidR="00962FF6">
        <w:rPr>
          <w:rFonts w:ascii="Arial" w:hAnsi="Arial" w:cs="Arial"/>
          <w:color w:val="000000"/>
          <w:sz w:val="19"/>
          <w:szCs w:val="19"/>
          <w:lang w:val="en-US"/>
        </w:rPr>
        <w:t xml:space="preserve">erspectives: Africa. In: </w:t>
      </w:r>
      <w:hyperlink r:id="rId32" w:history="1">
        <w:r w:rsidR="00962FF6" w:rsidRPr="00B05CE2">
          <w:rPr>
            <w:rStyle w:val="Hyperlink"/>
            <w:rFonts w:ascii="Arial" w:hAnsi="Arial" w:cs="Arial"/>
            <w:sz w:val="19"/>
            <w:szCs w:val="19"/>
            <w:lang w:val="en-US"/>
          </w:rPr>
          <w:t>World Social Protection Report 2017/</w:t>
        </w:r>
        <w:r w:rsidR="00B05CE2">
          <w:rPr>
            <w:rStyle w:val="Hyperlink"/>
            <w:rFonts w:ascii="Arial" w:hAnsi="Arial" w:cs="Arial"/>
            <w:sz w:val="19"/>
            <w:szCs w:val="19"/>
            <w:lang w:val="en-US"/>
          </w:rPr>
          <w:t>19</w:t>
        </w:r>
      </w:hyperlink>
      <w:r w:rsidR="00962FF6">
        <w:rPr>
          <w:rFonts w:ascii="Arial" w:hAnsi="Arial" w:cs="Arial"/>
          <w:color w:val="000000"/>
          <w:sz w:val="19"/>
          <w:szCs w:val="19"/>
          <w:lang w:val="en-US"/>
        </w:rPr>
        <w:t>.</w:t>
      </w:r>
    </w:p>
    <w:p w14:paraId="372195E0" w14:textId="0AB6034E" w:rsidR="0012440B" w:rsidRPr="00904D4D" w:rsidRDefault="00792A18" w:rsidP="00944A5B">
      <w:pPr>
        <w:widowControl w:val="0"/>
        <w:autoSpaceDE w:val="0"/>
        <w:autoSpaceDN w:val="0"/>
        <w:adjustRightInd w:val="0"/>
        <w:spacing w:line="240" w:lineRule="auto"/>
        <w:ind w:left="709" w:hanging="609"/>
        <w:rPr>
          <w:rFonts w:ascii="Arial" w:hAnsi="Arial" w:cs="Arial"/>
          <w:color w:val="000000"/>
          <w:sz w:val="19"/>
          <w:szCs w:val="19"/>
          <w:lang w:val="en-US"/>
        </w:rPr>
      </w:pPr>
      <w:r>
        <w:rPr>
          <w:rFonts w:ascii="Arial" w:hAnsi="Arial" w:cs="Arial"/>
          <w:color w:val="000000"/>
          <w:sz w:val="19"/>
          <w:szCs w:val="19"/>
          <w:lang w:val="en-US"/>
        </w:rPr>
        <w:t>Tsuruga</w:t>
      </w:r>
      <w:r w:rsidR="00877E48">
        <w:rPr>
          <w:rFonts w:ascii="Arial" w:hAnsi="Arial" w:cs="Arial"/>
          <w:color w:val="000000"/>
          <w:sz w:val="19"/>
          <w:szCs w:val="19"/>
          <w:lang w:val="en-US"/>
        </w:rPr>
        <w:t>.</w:t>
      </w:r>
      <w:r w:rsidR="0012440B" w:rsidRPr="0012440B">
        <w:rPr>
          <w:rFonts w:ascii="Arial" w:hAnsi="Arial" w:cs="Arial"/>
          <w:color w:val="000000"/>
          <w:sz w:val="19"/>
          <w:szCs w:val="19"/>
          <w:lang w:val="en-US"/>
        </w:rPr>
        <w:t xml:space="preserve"> </w:t>
      </w:r>
      <w:r w:rsidR="009D32D8">
        <w:rPr>
          <w:rFonts w:ascii="Arial" w:hAnsi="Arial" w:cs="Arial" w:hint="eastAsia"/>
          <w:color w:val="000000"/>
          <w:sz w:val="19"/>
          <w:szCs w:val="19"/>
          <w:lang w:val="en-US" w:eastAsia="ja-JP"/>
        </w:rPr>
        <w:t>2015</w:t>
      </w:r>
      <w:r w:rsidR="00877E48">
        <w:rPr>
          <w:rFonts w:ascii="Arial" w:hAnsi="Arial" w:cs="Arial"/>
          <w:color w:val="000000"/>
          <w:sz w:val="19"/>
          <w:szCs w:val="19"/>
          <w:lang w:val="en-US" w:eastAsia="ja-JP"/>
        </w:rPr>
        <w:t>.</w:t>
      </w:r>
      <w:r w:rsidR="0012440B" w:rsidRPr="0012440B">
        <w:rPr>
          <w:rFonts w:ascii="Arial" w:hAnsi="Arial" w:cs="Arial"/>
          <w:color w:val="000000"/>
          <w:sz w:val="19"/>
          <w:szCs w:val="19"/>
          <w:lang w:val="en-US"/>
        </w:rPr>
        <w:t xml:space="preserve"> </w:t>
      </w:r>
      <w:hyperlink r:id="rId33" w:history="1">
        <w:r w:rsidR="00904D4D" w:rsidRPr="00002C91">
          <w:rPr>
            <w:rStyle w:val="Hyperlink"/>
            <w:rFonts w:ascii="Arial" w:hAnsi="Arial" w:cs="Arial"/>
            <w:sz w:val="19"/>
            <w:szCs w:val="19"/>
            <w:lang w:val="en-US"/>
          </w:rPr>
          <w:t>Chronic p</w:t>
        </w:r>
        <w:r w:rsidR="0012440B" w:rsidRPr="00002C91">
          <w:rPr>
            <w:rStyle w:val="Hyperlink"/>
            <w:rFonts w:ascii="Arial" w:hAnsi="Arial" w:cs="Arial"/>
            <w:sz w:val="19"/>
            <w:szCs w:val="19"/>
            <w:lang w:val="en-US"/>
          </w:rPr>
          <w:t xml:space="preserve">overty in Cambodia: Quality of </w:t>
        </w:r>
        <w:r w:rsidR="00904D4D" w:rsidRPr="00002C91">
          <w:rPr>
            <w:rStyle w:val="Hyperlink"/>
            <w:rFonts w:ascii="Arial" w:hAnsi="Arial" w:cs="Arial"/>
            <w:sz w:val="19"/>
            <w:szCs w:val="19"/>
            <w:lang w:val="en-US"/>
          </w:rPr>
          <w:t>g</w:t>
        </w:r>
        <w:r w:rsidR="0012440B" w:rsidRPr="00002C91">
          <w:rPr>
            <w:rStyle w:val="Hyperlink"/>
            <w:rFonts w:ascii="Arial" w:hAnsi="Arial" w:cs="Arial"/>
            <w:sz w:val="19"/>
            <w:szCs w:val="19"/>
            <w:lang w:val="en-US"/>
          </w:rPr>
          <w:t xml:space="preserve">rowth for </w:t>
        </w:r>
        <w:r w:rsidR="00904D4D" w:rsidRPr="00002C91">
          <w:rPr>
            <w:rStyle w:val="Hyperlink"/>
            <w:rFonts w:ascii="Arial" w:hAnsi="Arial" w:cs="Arial"/>
            <w:sz w:val="19"/>
            <w:szCs w:val="19"/>
            <w:lang w:val="en-US"/>
          </w:rPr>
          <w:t>w</w:t>
        </w:r>
        <w:r w:rsidR="0012440B" w:rsidRPr="00002C91">
          <w:rPr>
            <w:rStyle w:val="Hyperlink"/>
            <w:rFonts w:ascii="Arial" w:hAnsi="Arial" w:cs="Arial"/>
            <w:sz w:val="19"/>
            <w:szCs w:val="19"/>
            <w:lang w:val="en-US"/>
          </w:rPr>
          <w:t>ho</w:t>
        </w:r>
        <w:r w:rsidR="00002C91">
          <w:rPr>
            <w:rStyle w:val="Hyperlink"/>
            <w:rFonts w:ascii="Arial" w:hAnsi="Arial" w:cs="Arial"/>
            <w:sz w:val="19"/>
            <w:szCs w:val="19"/>
            <w:lang w:val="en-US"/>
          </w:rPr>
          <w:t>m?</w:t>
        </w:r>
      </w:hyperlink>
      <w:r w:rsidR="0012440B" w:rsidRPr="0012440B">
        <w:rPr>
          <w:rFonts w:ascii="Arial" w:hAnsi="Arial" w:cs="Arial"/>
          <w:color w:val="000000"/>
          <w:sz w:val="19"/>
          <w:szCs w:val="19"/>
          <w:lang w:val="en-US"/>
        </w:rPr>
        <w:t>.</w:t>
      </w:r>
      <w:r w:rsidR="00877E48">
        <w:rPr>
          <w:rFonts w:ascii="Arial" w:hAnsi="Arial" w:cs="Arial"/>
          <w:color w:val="000000"/>
          <w:sz w:val="19"/>
          <w:szCs w:val="19"/>
          <w:lang w:val="en-US"/>
        </w:rPr>
        <w:t xml:space="preserve"> In:</w:t>
      </w:r>
      <w:r w:rsidR="0012440B" w:rsidRPr="0012440B">
        <w:rPr>
          <w:rFonts w:ascii="Arial" w:hAnsi="Arial" w:cs="Arial"/>
          <w:color w:val="000000"/>
          <w:sz w:val="19"/>
          <w:szCs w:val="19"/>
          <w:lang w:val="en-US"/>
        </w:rPr>
        <w:t xml:space="preserve"> </w:t>
      </w:r>
      <w:hyperlink r:id="rId34" w:history="1">
        <w:r w:rsidR="00877E48" w:rsidRPr="00002C91">
          <w:rPr>
            <w:rStyle w:val="Hyperlink"/>
            <w:rFonts w:ascii="Arial" w:hAnsi="Arial" w:cs="Arial"/>
            <w:i/>
            <w:sz w:val="19"/>
            <w:szCs w:val="19"/>
            <w:lang w:val="en-US"/>
          </w:rPr>
          <w:t>Growth is dead, long live growth: The quality of economic growth and why it matters</w:t>
        </w:r>
      </w:hyperlink>
      <w:r w:rsidR="00904D4D">
        <w:rPr>
          <w:rFonts w:ascii="Arial" w:hAnsi="Arial" w:cs="Arial"/>
          <w:color w:val="000000"/>
          <w:sz w:val="19"/>
          <w:szCs w:val="19"/>
          <w:lang w:val="en-US"/>
        </w:rPr>
        <w:t>.</w:t>
      </w:r>
    </w:p>
    <w:p w14:paraId="372195E1" w14:textId="1F6F8327" w:rsidR="0012440B" w:rsidRDefault="00792A18"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Fujita</w:t>
      </w:r>
      <w:r>
        <w:rPr>
          <w:rFonts w:ascii="Arial" w:hAnsi="Arial" w:cs="Arial"/>
          <w:color w:val="000000"/>
          <w:sz w:val="19"/>
          <w:szCs w:val="19"/>
          <w:lang w:val="en-US"/>
        </w:rPr>
        <w:t xml:space="preserve"> et al</w:t>
      </w:r>
      <w:r w:rsidR="00877E48">
        <w:rPr>
          <w:rFonts w:ascii="Arial" w:hAnsi="Arial" w:cs="Arial"/>
          <w:color w:val="000000"/>
          <w:sz w:val="19"/>
          <w:szCs w:val="19"/>
          <w:lang w:val="en-US"/>
        </w:rPr>
        <w:t>.</w:t>
      </w:r>
      <w:r w:rsidR="0012440B" w:rsidRPr="0012440B">
        <w:rPr>
          <w:rFonts w:ascii="Arial" w:hAnsi="Arial" w:cs="Arial"/>
          <w:color w:val="000000"/>
          <w:sz w:val="19"/>
          <w:szCs w:val="19"/>
          <w:lang w:val="en-US"/>
        </w:rPr>
        <w:t xml:space="preserve"> 2013</w:t>
      </w:r>
      <w:r w:rsidR="00877E48">
        <w:rPr>
          <w:rFonts w:ascii="Arial" w:hAnsi="Arial" w:cs="Arial"/>
          <w:color w:val="000000"/>
          <w:sz w:val="19"/>
          <w:szCs w:val="19"/>
          <w:lang w:val="en-US"/>
        </w:rPr>
        <w:t>.</w:t>
      </w:r>
      <w:r w:rsidR="0012440B" w:rsidRPr="0012440B">
        <w:rPr>
          <w:rFonts w:ascii="Arial" w:hAnsi="Arial" w:cs="Arial"/>
          <w:color w:val="000000"/>
          <w:sz w:val="19"/>
          <w:szCs w:val="19"/>
          <w:lang w:val="en-US"/>
        </w:rPr>
        <w:t xml:space="preserve"> Policy </w:t>
      </w:r>
      <w:r w:rsidR="00877E48">
        <w:rPr>
          <w:rFonts w:ascii="Arial" w:hAnsi="Arial" w:cs="Arial"/>
          <w:color w:val="000000"/>
          <w:sz w:val="19"/>
          <w:szCs w:val="19"/>
          <w:lang w:val="en-US"/>
        </w:rPr>
        <w:t>c</w:t>
      </w:r>
      <w:r w:rsidR="0012440B" w:rsidRPr="0012440B">
        <w:rPr>
          <w:rFonts w:ascii="Arial" w:hAnsi="Arial" w:cs="Arial"/>
          <w:color w:val="000000"/>
          <w:sz w:val="19"/>
          <w:szCs w:val="19"/>
          <w:lang w:val="en-US"/>
        </w:rPr>
        <w:t xml:space="preserve">hallenges for </w:t>
      </w:r>
      <w:r w:rsidR="00877E48">
        <w:rPr>
          <w:rFonts w:ascii="Arial" w:hAnsi="Arial" w:cs="Arial"/>
          <w:color w:val="000000"/>
          <w:sz w:val="19"/>
          <w:szCs w:val="19"/>
          <w:lang w:val="en-US"/>
        </w:rPr>
        <w:t>i</w:t>
      </w:r>
      <w:r w:rsidR="0012440B" w:rsidRPr="0012440B">
        <w:rPr>
          <w:rFonts w:ascii="Arial" w:hAnsi="Arial" w:cs="Arial"/>
          <w:color w:val="000000"/>
          <w:sz w:val="19"/>
          <w:szCs w:val="19"/>
          <w:lang w:val="en-US"/>
        </w:rPr>
        <w:t xml:space="preserve">nfrastructure </w:t>
      </w:r>
      <w:r w:rsidR="00877E48">
        <w:rPr>
          <w:rFonts w:ascii="Arial" w:hAnsi="Arial" w:cs="Arial"/>
          <w:color w:val="000000"/>
          <w:sz w:val="19"/>
          <w:szCs w:val="19"/>
          <w:lang w:val="en-US"/>
        </w:rPr>
        <w:t>development in Africa:</w:t>
      </w:r>
      <w:r w:rsidR="0012440B" w:rsidRPr="0012440B">
        <w:rPr>
          <w:rFonts w:ascii="Arial" w:hAnsi="Arial" w:cs="Arial"/>
          <w:color w:val="000000"/>
          <w:sz w:val="19"/>
          <w:szCs w:val="19"/>
          <w:lang w:val="en-US"/>
        </w:rPr>
        <w:t xml:space="preserve"> The </w:t>
      </w:r>
      <w:r w:rsidR="00877E48">
        <w:rPr>
          <w:rFonts w:ascii="Arial" w:hAnsi="Arial" w:cs="Arial"/>
          <w:color w:val="000000"/>
          <w:sz w:val="19"/>
          <w:szCs w:val="19"/>
          <w:lang w:val="en-US"/>
        </w:rPr>
        <w:t>w</w:t>
      </w:r>
      <w:r w:rsidR="0012440B" w:rsidRPr="0012440B">
        <w:rPr>
          <w:rFonts w:ascii="Arial" w:hAnsi="Arial" w:cs="Arial"/>
          <w:color w:val="000000"/>
          <w:sz w:val="19"/>
          <w:szCs w:val="19"/>
          <w:lang w:val="en-US"/>
        </w:rPr>
        <w:t xml:space="preserve">ay </w:t>
      </w:r>
      <w:r w:rsidR="00877E48">
        <w:rPr>
          <w:rFonts w:ascii="Arial" w:hAnsi="Arial" w:cs="Arial"/>
          <w:color w:val="000000"/>
          <w:sz w:val="19"/>
          <w:szCs w:val="19"/>
          <w:lang w:val="en-US"/>
        </w:rPr>
        <w:t>f</w:t>
      </w:r>
      <w:r w:rsidR="0012440B" w:rsidRPr="0012440B">
        <w:rPr>
          <w:rFonts w:ascii="Arial" w:hAnsi="Arial" w:cs="Arial"/>
          <w:color w:val="000000"/>
          <w:sz w:val="19"/>
          <w:szCs w:val="19"/>
          <w:lang w:val="en-US"/>
        </w:rPr>
        <w:t xml:space="preserve">orward for Japan’s Official Development Assistance. In: JICA-RI ed. </w:t>
      </w:r>
      <w:hyperlink r:id="rId35" w:history="1">
        <w:r w:rsidR="0012440B" w:rsidRPr="00002C91">
          <w:rPr>
            <w:rStyle w:val="Hyperlink"/>
            <w:rFonts w:ascii="Arial" w:hAnsi="Arial" w:cs="Arial"/>
            <w:i/>
            <w:sz w:val="19"/>
            <w:szCs w:val="19"/>
            <w:lang w:val="en-US"/>
          </w:rPr>
          <w:t>Inclusive and Dynamic Development in Sub-Saharan Africa</w:t>
        </w:r>
      </w:hyperlink>
      <w:r w:rsidR="0012440B" w:rsidRPr="0012440B">
        <w:rPr>
          <w:rFonts w:ascii="Arial" w:hAnsi="Arial" w:cs="Arial"/>
          <w:color w:val="000000"/>
          <w:sz w:val="19"/>
          <w:szCs w:val="19"/>
          <w:lang w:val="en-US"/>
        </w:rPr>
        <w:t>.</w:t>
      </w:r>
    </w:p>
    <w:p w14:paraId="372195E2" w14:textId="63C33CD5"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JICA</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2012</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Sector Review on Health and Social Protection in Kenya</w:t>
      </w:r>
      <w:r w:rsidR="00944A5B">
        <w:rPr>
          <w:rFonts w:ascii="Arial" w:hAnsi="Arial" w:cs="Arial"/>
          <w:color w:val="000000"/>
          <w:sz w:val="19"/>
          <w:szCs w:val="19"/>
          <w:lang w:val="en-US"/>
        </w:rPr>
        <w:t xml:space="preserve">. </w:t>
      </w:r>
    </w:p>
    <w:p w14:paraId="372195E3" w14:textId="10966A07" w:rsidR="00944A5B" w:rsidRDefault="00877E48"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Pr>
          <w:rFonts w:ascii="Arial" w:hAnsi="Arial" w:cs="Arial"/>
          <w:color w:val="000000"/>
          <w:sz w:val="19"/>
          <w:szCs w:val="19"/>
          <w:lang w:val="en-US"/>
        </w:rPr>
        <w:t>JICA. 2011.</w:t>
      </w:r>
      <w:r w:rsidR="0012440B" w:rsidRPr="0012440B">
        <w:rPr>
          <w:rFonts w:ascii="Arial" w:hAnsi="Arial" w:cs="Arial"/>
          <w:color w:val="000000"/>
          <w:sz w:val="19"/>
          <w:szCs w:val="19"/>
          <w:lang w:val="en-US"/>
        </w:rPr>
        <w:t xml:space="preserve"> JICA Analytical Work for Kenya (Country Assistance Strategy)</w:t>
      </w:r>
      <w:r w:rsidR="00944A5B">
        <w:rPr>
          <w:rFonts w:ascii="Arial" w:hAnsi="Arial" w:cs="Arial"/>
          <w:color w:val="000000"/>
          <w:sz w:val="19"/>
          <w:szCs w:val="19"/>
          <w:lang w:val="en-US"/>
        </w:rPr>
        <w:t>.</w:t>
      </w:r>
    </w:p>
    <w:p w14:paraId="372195E4" w14:textId="041ABA2F" w:rsidR="00944A5B" w:rsidRDefault="0012440B"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sidRPr="0012440B">
        <w:rPr>
          <w:rFonts w:ascii="Arial" w:hAnsi="Arial" w:cs="Arial"/>
          <w:color w:val="000000"/>
          <w:sz w:val="19"/>
          <w:szCs w:val="19"/>
          <w:lang w:val="en-US"/>
        </w:rPr>
        <w:t>ILO</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2010</w:t>
      </w:r>
      <w:r w:rsidR="00877E48">
        <w:rPr>
          <w:rFonts w:ascii="Arial" w:hAnsi="Arial" w:cs="Arial"/>
          <w:color w:val="000000"/>
          <w:sz w:val="19"/>
          <w:szCs w:val="19"/>
          <w:lang w:val="en-US"/>
        </w:rPr>
        <w:t>.</w:t>
      </w:r>
      <w:r w:rsidRPr="0012440B">
        <w:rPr>
          <w:rFonts w:ascii="Arial" w:hAnsi="Arial" w:cs="Arial"/>
          <w:color w:val="000000"/>
          <w:sz w:val="19"/>
          <w:szCs w:val="19"/>
          <w:lang w:val="en-US"/>
        </w:rPr>
        <w:t xml:space="preserve"> The </w:t>
      </w:r>
      <w:r w:rsidR="00877E48">
        <w:rPr>
          <w:rFonts w:ascii="Arial" w:hAnsi="Arial" w:cs="Arial"/>
          <w:color w:val="000000"/>
          <w:sz w:val="19"/>
          <w:szCs w:val="19"/>
          <w:lang w:val="en-US"/>
        </w:rPr>
        <w:t>r</w:t>
      </w:r>
      <w:r w:rsidRPr="0012440B">
        <w:rPr>
          <w:rFonts w:ascii="Arial" w:hAnsi="Arial" w:cs="Arial"/>
          <w:color w:val="000000"/>
          <w:sz w:val="19"/>
          <w:szCs w:val="19"/>
          <w:lang w:val="en-US"/>
        </w:rPr>
        <w:t xml:space="preserve">ole of a National Social Protection Strategy in </w:t>
      </w:r>
      <w:r w:rsidR="00877E48">
        <w:rPr>
          <w:rFonts w:ascii="Arial" w:hAnsi="Arial" w:cs="Arial"/>
          <w:color w:val="000000"/>
          <w:sz w:val="19"/>
          <w:szCs w:val="19"/>
          <w:lang w:val="en-US"/>
        </w:rPr>
        <w:t>a</w:t>
      </w:r>
      <w:r w:rsidRPr="0012440B">
        <w:rPr>
          <w:rFonts w:ascii="Arial" w:hAnsi="Arial" w:cs="Arial"/>
          <w:color w:val="000000"/>
          <w:sz w:val="19"/>
          <w:szCs w:val="19"/>
          <w:lang w:val="en-US"/>
        </w:rPr>
        <w:t xml:space="preserve">ugmenting </w:t>
      </w:r>
      <w:r w:rsidR="00877E48">
        <w:rPr>
          <w:rFonts w:ascii="Arial" w:hAnsi="Arial" w:cs="Arial"/>
          <w:color w:val="000000"/>
          <w:sz w:val="19"/>
          <w:szCs w:val="19"/>
          <w:lang w:val="en-US"/>
        </w:rPr>
        <w:t>h</w:t>
      </w:r>
      <w:r w:rsidRPr="0012440B">
        <w:rPr>
          <w:rFonts w:ascii="Arial" w:hAnsi="Arial" w:cs="Arial"/>
          <w:color w:val="000000"/>
          <w:sz w:val="19"/>
          <w:szCs w:val="19"/>
          <w:lang w:val="en-US"/>
        </w:rPr>
        <w:t xml:space="preserve">uman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apital through </w:t>
      </w:r>
      <w:r w:rsidR="00877E48">
        <w:rPr>
          <w:rFonts w:ascii="Arial" w:hAnsi="Arial" w:cs="Arial"/>
          <w:color w:val="000000"/>
          <w:sz w:val="19"/>
          <w:szCs w:val="19"/>
          <w:lang w:val="en-US"/>
        </w:rPr>
        <w:t>p</w:t>
      </w:r>
      <w:r w:rsidRPr="0012440B">
        <w:rPr>
          <w:rFonts w:ascii="Arial" w:hAnsi="Arial" w:cs="Arial"/>
          <w:color w:val="000000"/>
          <w:sz w:val="19"/>
          <w:szCs w:val="19"/>
          <w:lang w:val="en-US"/>
        </w:rPr>
        <w:t xml:space="preserve">romoting </w:t>
      </w:r>
      <w:r w:rsidR="00877E48">
        <w:rPr>
          <w:rFonts w:ascii="Arial" w:hAnsi="Arial" w:cs="Arial"/>
          <w:color w:val="000000"/>
          <w:sz w:val="19"/>
          <w:szCs w:val="19"/>
          <w:lang w:val="en-US"/>
        </w:rPr>
        <w:t>e</w:t>
      </w:r>
      <w:r w:rsidRPr="0012440B">
        <w:rPr>
          <w:rFonts w:ascii="Arial" w:hAnsi="Arial" w:cs="Arial"/>
          <w:color w:val="000000"/>
          <w:sz w:val="19"/>
          <w:szCs w:val="19"/>
          <w:lang w:val="en-US"/>
        </w:rPr>
        <w:t xml:space="preserve">ducation, </w:t>
      </w:r>
      <w:r w:rsidR="00877E48">
        <w:rPr>
          <w:rFonts w:ascii="Arial" w:hAnsi="Arial" w:cs="Arial"/>
          <w:color w:val="000000"/>
          <w:sz w:val="19"/>
          <w:szCs w:val="19"/>
          <w:lang w:val="en-US"/>
        </w:rPr>
        <w:t>r</w:t>
      </w:r>
      <w:r w:rsidRPr="0012440B">
        <w:rPr>
          <w:rFonts w:ascii="Arial" w:hAnsi="Arial" w:cs="Arial"/>
          <w:color w:val="000000"/>
          <w:sz w:val="19"/>
          <w:szCs w:val="19"/>
          <w:lang w:val="en-US"/>
        </w:rPr>
        <w:t xml:space="preserve">educing </w:t>
      </w:r>
      <w:r w:rsidR="00877E48">
        <w:rPr>
          <w:rFonts w:ascii="Arial" w:hAnsi="Arial" w:cs="Arial"/>
          <w:color w:val="000000"/>
          <w:sz w:val="19"/>
          <w:szCs w:val="19"/>
          <w:lang w:val="en-US"/>
        </w:rPr>
        <w:t>c</w:t>
      </w:r>
      <w:r w:rsidRPr="0012440B">
        <w:rPr>
          <w:rFonts w:ascii="Arial" w:hAnsi="Arial" w:cs="Arial"/>
          <w:color w:val="000000"/>
          <w:sz w:val="19"/>
          <w:szCs w:val="19"/>
          <w:lang w:val="en-US"/>
        </w:rPr>
        <w:t xml:space="preserve">hild </w:t>
      </w:r>
      <w:proofErr w:type="spellStart"/>
      <w:r w:rsidR="00877E48">
        <w:rPr>
          <w:rFonts w:ascii="Arial" w:hAnsi="Arial" w:cs="Arial"/>
          <w:color w:val="000000"/>
          <w:sz w:val="19"/>
          <w:szCs w:val="19"/>
          <w:lang w:val="en-US"/>
        </w:rPr>
        <w:t>l</w:t>
      </w:r>
      <w:r w:rsidRPr="0012440B">
        <w:rPr>
          <w:rFonts w:ascii="Arial" w:hAnsi="Arial" w:cs="Arial"/>
          <w:color w:val="000000"/>
          <w:sz w:val="19"/>
          <w:szCs w:val="19"/>
          <w:lang w:val="en-US"/>
        </w:rPr>
        <w:t>abour</w:t>
      </w:r>
      <w:proofErr w:type="spellEnd"/>
      <w:r w:rsidRPr="0012440B">
        <w:rPr>
          <w:rFonts w:ascii="Arial" w:hAnsi="Arial" w:cs="Arial"/>
          <w:color w:val="000000"/>
          <w:sz w:val="19"/>
          <w:szCs w:val="19"/>
          <w:lang w:val="en-US"/>
        </w:rPr>
        <w:t xml:space="preserve"> and </w:t>
      </w:r>
      <w:r w:rsidR="00877E48">
        <w:rPr>
          <w:rFonts w:ascii="Arial" w:hAnsi="Arial" w:cs="Arial"/>
          <w:color w:val="000000"/>
          <w:sz w:val="19"/>
          <w:szCs w:val="19"/>
          <w:lang w:val="en-US"/>
        </w:rPr>
        <w:t>e</w:t>
      </w:r>
      <w:r w:rsidRPr="0012440B">
        <w:rPr>
          <w:rFonts w:ascii="Arial" w:hAnsi="Arial" w:cs="Arial"/>
          <w:color w:val="000000"/>
          <w:sz w:val="19"/>
          <w:szCs w:val="19"/>
          <w:lang w:val="en-US"/>
        </w:rPr>
        <w:t xml:space="preserve">liminating its </w:t>
      </w:r>
      <w:r w:rsidR="00877E48">
        <w:rPr>
          <w:rFonts w:ascii="Arial" w:hAnsi="Arial" w:cs="Arial"/>
          <w:color w:val="000000"/>
          <w:sz w:val="19"/>
          <w:szCs w:val="19"/>
          <w:lang w:val="en-US"/>
        </w:rPr>
        <w:t>w</w:t>
      </w:r>
      <w:r w:rsidRPr="0012440B">
        <w:rPr>
          <w:rFonts w:ascii="Arial" w:hAnsi="Arial" w:cs="Arial"/>
          <w:color w:val="000000"/>
          <w:sz w:val="19"/>
          <w:szCs w:val="19"/>
          <w:lang w:val="en-US"/>
        </w:rPr>
        <w:t xml:space="preserve">orst </w:t>
      </w:r>
      <w:r w:rsidR="00877E48">
        <w:rPr>
          <w:rFonts w:ascii="Arial" w:hAnsi="Arial" w:cs="Arial"/>
          <w:color w:val="000000"/>
          <w:sz w:val="19"/>
          <w:szCs w:val="19"/>
          <w:lang w:val="en-US"/>
        </w:rPr>
        <w:t>f</w:t>
      </w:r>
      <w:r w:rsidRPr="0012440B">
        <w:rPr>
          <w:rFonts w:ascii="Arial" w:hAnsi="Arial" w:cs="Arial"/>
          <w:color w:val="000000"/>
          <w:sz w:val="19"/>
          <w:szCs w:val="19"/>
          <w:lang w:val="en-US"/>
        </w:rPr>
        <w:t>orms in Cambodia. Conference Paper</w:t>
      </w:r>
      <w:r w:rsidR="00877E48">
        <w:rPr>
          <w:rFonts w:ascii="Arial" w:hAnsi="Arial" w:cs="Arial"/>
          <w:color w:val="000000"/>
          <w:sz w:val="19"/>
          <w:szCs w:val="19"/>
          <w:lang w:val="en-US"/>
        </w:rPr>
        <w:t xml:space="preserve"> for</w:t>
      </w:r>
      <w:r w:rsidRPr="0012440B">
        <w:rPr>
          <w:rFonts w:ascii="Arial" w:hAnsi="Arial" w:cs="Arial"/>
          <w:color w:val="000000"/>
          <w:sz w:val="19"/>
          <w:szCs w:val="19"/>
          <w:lang w:val="en-US"/>
        </w:rPr>
        <w:t xml:space="preserve"> Technical Consultation on Social Protection and Child Labour, ILO IPEC Cambodia.</w:t>
      </w:r>
    </w:p>
    <w:p w14:paraId="372195E5" w14:textId="1921007E" w:rsidR="00944A5B" w:rsidRDefault="00792A18" w:rsidP="00944A5B">
      <w:pPr>
        <w:widowControl w:val="0"/>
        <w:autoSpaceDE w:val="0"/>
        <w:autoSpaceDN w:val="0"/>
        <w:adjustRightInd w:val="0"/>
        <w:spacing w:line="240" w:lineRule="auto"/>
        <w:ind w:left="709" w:hanging="609"/>
        <w:rPr>
          <w:rFonts w:ascii="Arial" w:hAnsi="Arial" w:cs="Arial"/>
          <w:i/>
          <w:color w:val="000000"/>
          <w:sz w:val="19"/>
          <w:szCs w:val="19"/>
          <w:lang w:val="en-US"/>
        </w:rPr>
      </w:pPr>
      <w:r>
        <w:rPr>
          <w:rFonts w:ascii="Arial" w:hAnsi="Arial" w:cs="Arial"/>
          <w:color w:val="000000"/>
          <w:sz w:val="19"/>
          <w:szCs w:val="19"/>
          <w:lang w:val="en-US"/>
        </w:rPr>
        <w:t>Tsuruga</w:t>
      </w:r>
      <w:r w:rsidR="00877E48">
        <w:rPr>
          <w:rFonts w:ascii="Arial" w:hAnsi="Arial" w:cs="Arial"/>
          <w:color w:val="000000"/>
          <w:sz w:val="19"/>
          <w:szCs w:val="19"/>
          <w:lang w:val="en-US"/>
        </w:rPr>
        <w:t>.</w:t>
      </w:r>
      <w:r w:rsidR="0012440B" w:rsidRPr="0012440B">
        <w:rPr>
          <w:rFonts w:ascii="Arial" w:hAnsi="Arial" w:cs="Arial"/>
          <w:color w:val="000000"/>
          <w:sz w:val="19"/>
          <w:szCs w:val="19"/>
          <w:lang w:val="en-US"/>
        </w:rPr>
        <w:t xml:space="preserve"> 2009</w:t>
      </w:r>
      <w:r w:rsidR="00877E48">
        <w:rPr>
          <w:rFonts w:ascii="Arial" w:hAnsi="Arial" w:cs="Arial"/>
          <w:color w:val="000000"/>
          <w:sz w:val="19"/>
          <w:szCs w:val="19"/>
          <w:lang w:val="en-US"/>
        </w:rPr>
        <w:t>.</w:t>
      </w:r>
      <w:r w:rsidR="0012440B" w:rsidRPr="0012440B">
        <w:rPr>
          <w:rFonts w:ascii="Arial" w:hAnsi="Arial" w:cs="Arial"/>
          <w:color w:val="000000"/>
          <w:sz w:val="19"/>
          <w:szCs w:val="19"/>
          <w:lang w:val="en-US"/>
        </w:rPr>
        <w:t xml:space="preserve"> The variations between countries with regard to the impact of economic growth on poverty reduction: Lessons from Bangladesh and Zambia. </w:t>
      </w:r>
      <w:r w:rsidR="0012440B" w:rsidRPr="00944A5B">
        <w:rPr>
          <w:rFonts w:ascii="Arial" w:hAnsi="Arial" w:cs="Arial"/>
          <w:i/>
          <w:color w:val="000000"/>
          <w:sz w:val="19"/>
          <w:szCs w:val="19"/>
          <w:lang w:val="en-US"/>
        </w:rPr>
        <w:t>Conference Paper: University of Tokyo Forum in London</w:t>
      </w:r>
      <w:r w:rsidR="0012440B" w:rsidRPr="0012440B">
        <w:rPr>
          <w:rFonts w:ascii="Arial" w:hAnsi="Arial" w:cs="Arial"/>
          <w:color w:val="000000"/>
          <w:sz w:val="19"/>
          <w:szCs w:val="19"/>
          <w:lang w:val="en-US"/>
        </w:rPr>
        <w:t>, University of Tokyo.</w:t>
      </w:r>
    </w:p>
    <w:p w14:paraId="372195E6" w14:textId="221CB1B9" w:rsidR="009D32D8" w:rsidRDefault="00792A18" w:rsidP="00944A5B">
      <w:pPr>
        <w:widowControl w:val="0"/>
        <w:autoSpaceDE w:val="0"/>
        <w:autoSpaceDN w:val="0"/>
        <w:adjustRightInd w:val="0"/>
        <w:spacing w:line="240" w:lineRule="auto"/>
        <w:ind w:left="709" w:hanging="609"/>
        <w:rPr>
          <w:rFonts w:ascii="Arial" w:hAnsi="Arial" w:cs="Arial"/>
          <w:color w:val="000000"/>
          <w:sz w:val="19"/>
          <w:szCs w:val="19"/>
          <w:lang w:val="en-US" w:eastAsia="ja-JP"/>
        </w:rPr>
      </w:pPr>
      <w:r>
        <w:rPr>
          <w:rFonts w:ascii="Arial" w:hAnsi="Arial" w:cs="Arial"/>
          <w:color w:val="000000"/>
          <w:sz w:val="19"/>
          <w:szCs w:val="19"/>
          <w:lang w:val="en-US"/>
        </w:rPr>
        <w:lastRenderedPageBreak/>
        <w:t>Tsuruga</w:t>
      </w:r>
      <w:r w:rsidR="00877E48">
        <w:rPr>
          <w:rFonts w:ascii="Arial" w:hAnsi="Arial" w:cs="Arial"/>
          <w:color w:val="000000"/>
          <w:sz w:val="19"/>
          <w:szCs w:val="19"/>
          <w:lang w:val="en-US"/>
        </w:rPr>
        <w:t>.</w:t>
      </w:r>
      <w:r w:rsidR="0012440B" w:rsidRPr="0012440B">
        <w:rPr>
          <w:rFonts w:ascii="Arial" w:hAnsi="Arial" w:cs="Arial"/>
          <w:color w:val="000000"/>
          <w:sz w:val="19"/>
          <w:szCs w:val="19"/>
          <w:lang w:val="en-US"/>
        </w:rPr>
        <w:t xml:space="preserve"> 2008</w:t>
      </w:r>
      <w:r w:rsidR="00877E48">
        <w:rPr>
          <w:rFonts w:ascii="Arial" w:hAnsi="Arial" w:cs="Arial"/>
          <w:color w:val="000000"/>
          <w:sz w:val="19"/>
          <w:szCs w:val="19"/>
          <w:lang w:val="en-US"/>
        </w:rPr>
        <w:t>.</w:t>
      </w:r>
      <w:r w:rsidR="0012440B" w:rsidRPr="0012440B">
        <w:rPr>
          <w:rFonts w:ascii="Arial" w:hAnsi="Arial" w:cs="Arial"/>
          <w:color w:val="000000"/>
          <w:sz w:val="19"/>
          <w:szCs w:val="19"/>
          <w:lang w:val="en-US"/>
        </w:rPr>
        <w:t xml:space="preserve"> </w:t>
      </w:r>
      <w:r w:rsidR="00944A5B" w:rsidRPr="00944A5B">
        <w:rPr>
          <w:rFonts w:ascii="Arial" w:hAnsi="Arial" w:cs="Arial"/>
          <w:color w:val="000000"/>
          <w:sz w:val="19"/>
          <w:szCs w:val="19"/>
          <w:lang w:val="en-US"/>
        </w:rPr>
        <w:t>Implementing Human Security in Development Assistance</w:t>
      </w:r>
      <w:r w:rsidR="0012440B" w:rsidRPr="0012440B">
        <w:rPr>
          <w:rFonts w:ascii="Arial" w:hAnsi="Arial" w:cs="Arial"/>
          <w:color w:val="000000"/>
          <w:sz w:val="19"/>
          <w:szCs w:val="19"/>
          <w:lang w:val="en-US"/>
        </w:rPr>
        <w:t>. Research for Development and Peace, vol. 5, pp.33-46, Ishii Seminar</w:t>
      </w:r>
      <w:r w:rsidR="00944A5B">
        <w:rPr>
          <w:rFonts w:ascii="Arial" w:hAnsi="Arial" w:cs="Arial"/>
          <w:color w:val="000000"/>
          <w:sz w:val="19"/>
          <w:szCs w:val="19"/>
          <w:lang w:val="en-US"/>
        </w:rPr>
        <w:t xml:space="preserve"> (thesis for undergraduate degree in Japanese)</w:t>
      </w:r>
      <w:r w:rsidR="0012440B" w:rsidRPr="0012440B">
        <w:rPr>
          <w:rFonts w:ascii="Arial" w:hAnsi="Arial" w:cs="Arial"/>
          <w:color w:val="000000"/>
          <w:sz w:val="19"/>
          <w:szCs w:val="19"/>
          <w:lang w:val="en-US"/>
        </w:rPr>
        <w:t>.</w:t>
      </w:r>
    </w:p>
    <w:p w14:paraId="372195E7" w14:textId="77777777" w:rsidR="009D32D8" w:rsidRPr="009D32D8" w:rsidRDefault="009D32D8" w:rsidP="00944A5B">
      <w:pPr>
        <w:widowControl w:val="0"/>
        <w:autoSpaceDE w:val="0"/>
        <w:autoSpaceDN w:val="0"/>
        <w:adjustRightInd w:val="0"/>
        <w:spacing w:line="240" w:lineRule="auto"/>
        <w:ind w:left="709" w:hanging="609"/>
        <w:rPr>
          <w:rFonts w:ascii="Arial" w:hAnsi="Arial" w:cs="Arial"/>
          <w:color w:val="000000"/>
          <w:sz w:val="19"/>
          <w:szCs w:val="19"/>
          <w:lang w:val="en-US" w:eastAsia="ja-JP"/>
        </w:rPr>
      </w:pPr>
    </w:p>
    <w:p w14:paraId="372195E8" w14:textId="2F52535E" w:rsidR="00570204" w:rsidRPr="008153D5" w:rsidRDefault="00641A34" w:rsidP="009D32D8">
      <w:pPr>
        <w:spacing w:line="240" w:lineRule="auto"/>
        <w:rPr>
          <w:rFonts w:ascii="Arial" w:hAnsi="Arial" w:cs="Arial"/>
          <w:color w:val="000000"/>
          <w:sz w:val="24"/>
          <w:szCs w:val="24"/>
        </w:rPr>
      </w:pPr>
      <w:r>
        <w:rPr>
          <w:noProof/>
          <w:lang w:eastAsia="ja-JP"/>
        </w:rPr>
        <mc:AlternateContent>
          <mc:Choice Requires="wps">
            <w:drawing>
              <wp:anchor distT="0" distB="0" distL="114300" distR="114300" simplePos="0" relativeHeight="251662848" behindDoc="1" locked="0" layoutInCell="0" allowOverlap="1" wp14:anchorId="372195FD" wp14:editId="5D195157">
                <wp:simplePos x="0" y="0"/>
                <wp:positionH relativeFrom="page">
                  <wp:posOffset>553085</wp:posOffset>
                </wp:positionH>
                <wp:positionV relativeFrom="paragraph">
                  <wp:posOffset>-57785</wp:posOffset>
                </wp:positionV>
                <wp:extent cx="6666865" cy="0"/>
                <wp:effectExtent l="10160" t="12700" r="19050" b="15875"/>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B37C" id="Freeform 14" o:spid="_x0000_s1026" style="position:absolute;margin-left:43.55pt;margin-top:-4.55pt;width:524.9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" o:allowincell="f" path="m,l10499,e" filled="f" strokeweight=".54325mm">
                <v:path arrowok="t" o:connecttype="custom" o:connectlocs="0,0;6666865,0" o:connectangles="0,0"/>
                <w10:wrap anchorx="page"/>
              </v:shape>
            </w:pict>
          </mc:Fallback>
        </mc:AlternateContent>
      </w:r>
      <w:r w:rsidR="009D32D8">
        <w:rPr>
          <w:rFonts w:ascii="Arial" w:hAnsi="Arial" w:cs="Arial" w:hint="eastAsia"/>
          <w:color w:val="000000"/>
          <w:position w:val="-1"/>
          <w:sz w:val="24"/>
          <w:szCs w:val="24"/>
          <w:lang w:eastAsia="ja-JP"/>
        </w:rPr>
        <w:t xml:space="preserve"> </w:t>
      </w:r>
      <w:r w:rsidR="00570204">
        <w:rPr>
          <w:rFonts w:ascii="Arial" w:hAnsi="Arial" w:cs="Arial"/>
          <w:color w:val="000000"/>
          <w:position w:val="-1"/>
          <w:sz w:val="24"/>
          <w:szCs w:val="24"/>
        </w:rPr>
        <w:t>O</w:t>
      </w:r>
      <w:r w:rsidR="00570204">
        <w:rPr>
          <w:rFonts w:ascii="Arial" w:hAnsi="Arial" w:cs="Arial"/>
          <w:color w:val="000000"/>
          <w:spacing w:val="2"/>
          <w:position w:val="-1"/>
          <w:sz w:val="24"/>
          <w:szCs w:val="24"/>
        </w:rPr>
        <w:t>T</w:t>
      </w:r>
      <w:r w:rsidR="00570204">
        <w:rPr>
          <w:rFonts w:ascii="Arial" w:hAnsi="Arial" w:cs="Arial"/>
          <w:color w:val="000000"/>
          <w:position w:val="-1"/>
          <w:sz w:val="24"/>
          <w:szCs w:val="24"/>
        </w:rPr>
        <w:t>HER</w:t>
      </w:r>
      <w:r w:rsidR="008153D5">
        <w:rPr>
          <w:rFonts w:ascii="Arial" w:hAnsi="Arial" w:cs="Arial"/>
          <w:color w:val="000000"/>
          <w:spacing w:val="1"/>
          <w:position w:val="-1"/>
          <w:sz w:val="24"/>
          <w:szCs w:val="24"/>
        </w:rPr>
        <w:t>S</w:t>
      </w:r>
    </w:p>
    <w:p w14:paraId="372195E9" w14:textId="74E2A635" w:rsidR="00570204"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3872" behindDoc="1" locked="0" layoutInCell="0" allowOverlap="1" wp14:anchorId="372195FE" wp14:editId="6DDDE68D">
                <wp:simplePos x="0" y="0"/>
                <wp:positionH relativeFrom="page">
                  <wp:posOffset>553085</wp:posOffset>
                </wp:positionH>
                <wp:positionV relativeFrom="paragraph">
                  <wp:posOffset>177800</wp:posOffset>
                </wp:positionV>
                <wp:extent cx="6666865" cy="0"/>
                <wp:effectExtent l="10160" t="7620" r="9525" b="11430"/>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3157" id="Freeform 15" o:spid="_x0000_s1026" style="position:absolute;margin-left:43.55pt;margin-top:14pt;width:524.9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" o:allowincell="f" path="m,l10499,e" filled="f" strokeweight=".58pt">
                <v:path arrowok="t" o:connecttype="custom" o:connectlocs="0,0;6666865,0" o:connectangles="0,0"/>
                <w10:wrap anchorx="page"/>
              </v:shape>
            </w:pict>
          </mc:Fallback>
        </mc:AlternateContent>
      </w:r>
      <w:r w:rsidR="00570204">
        <w:rPr>
          <w:rFonts w:ascii="Arial" w:hAnsi="Arial" w:cs="Arial"/>
          <w:b/>
          <w:bCs/>
          <w:color w:val="000000"/>
          <w:position w:val="-1"/>
          <w:sz w:val="19"/>
          <w:szCs w:val="19"/>
        </w:rPr>
        <w:t>C</w:t>
      </w:r>
      <w:r w:rsidR="00570204">
        <w:rPr>
          <w:rFonts w:ascii="Arial" w:hAnsi="Arial" w:cs="Arial"/>
          <w:b/>
          <w:bCs/>
          <w:color w:val="000000"/>
          <w:spacing w:val="-1"/>
          <w:position w:val="-1"/>
          <w:sz w:val="19"/>
          <w:szCs w:val="19"/>
        </w:rPr>
        <w:t>O</w:t>
      </w:r>
      <w:r w:rsidR="00570204">
        <w:rPr>
          <w:rFonts w:ascii="Arial" w:hAnsi="Arial" w:cs="Arial"/>
          <w:b/>
          <w:bCs/>
          <w:color w:val="000000"/>
          <w:spacing w:val="3"/>
          <w:position w:val="-1"/>
          <w:sz w:val="19"/>
          <w:szCs w:val="19"/>
        </w:rPr>
        <w:t>M</w:t>
      </w:r>
      <w:r w:rsidR="00570204">
        <w:rPr>
          <w:rFonts w:ascii="Arial" w:hAnsi="Arial" w:cs="Arial"/>
          <w:b/>
          <w:bCs/>
          <w:color w:val="000000"/>
          <w:spacing w:val="1"/>
          <w:position w:val="-1"/>
          <w:sz w:val="19"/>
          <w:szCs w:val="19"/>
        </w:rPr>
        <w:t>P</w:t>
      </w:r>
      <w:r w:rsidR="00570204">
        <w:rPr>
          <w:rFonts w:ascii="Arial" w:hAnsi="Arial" w:cs="Arial"/>
          <w:b/>
          <w:bCs/>
          <w:color w:val="000000"/>
          <w:position w:val="-1"/>
          <w:sz w:val="19"/>
          <w:szCs w:val="19"/>
        </w:rPr>
        <w:t>U</w:t>
      </w:r>
      <w:r w:rsidR="00570204">
        <w:rPr>
          <w:rFonts w:ascii="Arial" w:hAnsi="Arial" w:cs="Arial"/>
          <w:b/>
          <w:bCs/>
          <w:color w:val="000000"/>
          <w:spacing w:val="2"/>
          <w:position w:val="-1"/>
          <w:sz w:val="19"/>
          <w:szCs w:val="19"/>
        </w:rPr>
        <w:t>T</w:t>
      </w:r>
      <w:r w:rsidR="00570204">
        <w:rPr>
          <w:rFonts w:ascii="Arial" w:hAnsi="Arial" w:cs="Arial"/>
          <w:b/>
          <w:bCs/>
          <w:color w:val="000000"/>
          <w:spacing w:val="1"/>
          <w:position w:val="-1"/>
          <w:sz w:val="19"/>
          <w:szCs w:val="19"/>
        </w:rPr>
        <w:t>E</w:t>
      </w:r>
      <w:r w:rsidR="00570204">
        <w:rPr>
          <w:rFonts w:ascii="Arial" w:hAnsi="Arial" w:cs="Arial"/>
          <w:b/>
          <w:bCs/>
          <w:color w:val="000000"/>
          <w:position w:val="-1"/>
          <w:sz w:val="19"/>
          <w:szCs w:val="19"/>
        </w:rPr>
        <w:t>R</w:t>
      </w:r>
      <w:r w:rsidR="00570204">
        <w:rPr>
          <w:rFonts w:ascii="Arial" w:hAnsi="Arial" w:cs="Arial"/>
          <w:b/>
          <w:bCs/>
          <w:color w:val="000000"/>
          <w:spacing w:val="-11"/>
          <w:position w:val="-1"/>
          <w:sz w:val="19"/>
          <w:szCs w:val="19"/>
        </w:rPr>
        <w:t xml:space="preserve"> </w:t>
      </w:r>
      <w:r w:rsidR="00570204">
        <w:rPr>
          <w:rFonts w:ascii="Arial" w:hAnsi="Arial" w:cs="Arial"/>
          <w:b/>
          <w:bCs/>
          <w:color w:val="000000"/>
          <w:spacing w:val="-5"/>
          <w:position w:val="-1"/>
          <w:sz w:val="19"/>
          <w:szCs w:val="19"/>
        </w:rPr>
        <w:t>A</w:t>
      </w:r>
      <w:r w:rsidR="00570204">
        <w:rPr>
          <w:rFonts w:ascii="Arial" w:hAnsi="Arial" w:cs="Arial"/>
          <w:b/>
          <w:bCs/>
          <w:color w:val="000000"/>
          <w:spacing w:val="2"/>
          <w:position w:val="-1"/>
          <w:sz w:val="19"/>
          <w:szCs w:val="19"/>
        </w:rPr>
        <w:t>N</w:t>
      </w:r>
      <w:r w:rsidR="00570204">
        <w:rPr>
          <w:rFonts w:ascii="Arial" w:hAnsi="Arial" w:cs="Arial"/>
          <w:b/>
          <w:bCs/>
          <w:color w:val="000000"/>
          <w:position w:val="-1"/>
          <w:sz w:val="19"/>
          <w:szCs w:val="19"/>
        </w:rPr>
        <w:t>D</w:t>
      </w:r>
      <w:r w:rsidR="00570204">
        <w:rPr>
          <w:rFonts w:ascii="Arial" w:hAnsi="Arial" w:cs="Arial"/>
          <w:b/>
          <w:bCs/>
          <w:color w:val="000000"/>
          <w:spacing w:val="-4"/>
          <w:position w:val="-1"/>
          <w:sz w:val="19"/>
          <w:szCs w:val="19"/>
        </w:rPr>
        <w:t xml:space="preserve"> </w:t>
      </w:r>
      <w:r w:rsidR="00570204">
        <w:rPr>
          <w:rFonts w:ascii="Arial" w:hAnsi="Arial" w:cs="Arial"/>
          <w:b/>
          <w:bCs/>
          <w:color w:val="000000"/>
          <w:spacing w:val="1"/>
          <w:position w:val="-1"/>
          <w:sz w:val="19"/>
          <w:szCs w:val="19"/>
        </w:rPr>
        <w:t>S</w:t>
      </w:r>
      <w:r w:rsidR="00570204">
        <w:rPr>
          <w:rFonts w:ascii="Arial" w:hAnsi="Arial" w:cs="Arial"/>
          <w:b/>
          <w:bCs/>
          <w:color w:val="000000"/>
          <w:spacing w:val="-1"/>
          <w:position w:val="-1"/>
          <w:sz w:val="19"/>
          <w:szCs w:val="19"/>
        </w:rPr>
        <w:t>OF</w:t>
      </w:r>
      <w:r w:rsidR="00570204">
        <w:rPr>
          <w:rFonts w:ascii="Arial" w:hAnsi="Arial" w:cs="Arial"/>
          <w:b/>
          <w:bCs/>
          <w:color w:val="000000"/>
          <w:spacing w:val="2"/>
          <w:position w:val="-1"/>
          <w:sz w:val="19"/>
          <w:szCs w:val="19"/>
        </w:rPr>
        <w:t>T</w:t>
      </w:r>
      <w:r w:rsidR="00570204">
        <w:rPr>
          <w:rFonts w:ascii="Arial" w:hAnsi="Arial" w:cs="Arial"/>
          <w:b/>
          <w:bCs/>
          <w:color w:val="000000"/>
          <w:spacing w:val="3"/>
          <w:position w:val="-1"/>
          <w:sz w:val="19"/>
          <w:szCs w:val="19"/>
        </w:rPr>
        <w:t>W</w:t>
      </w:r>
      <w:r w:rsidR="00570204">
        <w:rPr>
          <w:rFonts w:ascii="Arial" w:hAnsi="Arial" w:cs="Arial"/>
          <w:b/>
          <w:bCs/>
          <w:color w:val="000000"/>
          <w:position w:val="-1"/>
          <w:sz w:val="19"/>
          <w:szCs w:val="19"/>
        </w:rPr>
        <w:t>ARE</w:t>
      </w:r>
      <w:r w:rsidR="00570204">
        <w:rPr>
          <w:rFonts w:ascii="Arial" w:hAnsi="Arial" w:cs="Arial"/>
          <w:b/>
          <w:bCs/>
          <w:color w:val="000000"/>
          <w:spacing w:val="-11"/>
          <w:position w:val="-1"/>
          <w:sz w:val="19"/>
          <w:szCs w:val="19"/>
        </w:rPr>
        <w:t xml:space="preserve"> </w:t>
      </w:r>
      <w:r w:rsidR="00570204">
        <w:rPr>
          <w:rFonts w:ascii="Arial" w:hAnsi="Arial" w:cs="Arial"/>
          <w:b/>
          <w:bCs/>
          <w:color w:val="000000"/>
          <w:spacing w:val="1"/>
          <w:position w:val="-1"/>
          <w:sz w:val="19"/>
          <w:szCs w:val="19"/>
        </w:rPr>
        <w:t>S</w:t>
      </w:r>
      <w:r w:rsidR="00570204">
        <w:rPr>
          <w:rFonts w:ascii="Arial" w:hAnsi="Arial" w:cs="Arial"/>
          <w:b/>
          <w:bCs/>
          <w:color w:val="000000"/>
          <w:position w:val="-1"/>
          <w:sz w:val="19"/>
          <w:szCs w:val="19"/>
        </w:rPr>
        <w:t>KI</w:t>
      </w:r>
      <w:r w:rsidR="00570204">
        <w:rPr>
          <w:rFonts w:ascii="Arial" w:hAnsi="Arial" w:cs="Arial"/>
          <w:b/>
          <w:bCs/>
          <w:color w:val="000000"/>
          <w:spacing w:val="-1"/>
          <w:position w:val="-1"/>
          <w:sz w:val="19"/>
          <w:szCs w:val="19"/>
        </w:rPr>
        <w:t>LL</w:t>
      </w:r>
      <w:r w:rsidR="00570204">
        <w:rPr>
          <w:rFonts w:ascii="Arial" w:hAnsi="Arial" w:cs="Arial"/>
          <w:b/>
          <w:bCs/>
          <w:color w:val="000000"/>
          <w:position w:val="-1"/>
          <w:sz w:val="19"/>
          <w:szCs w:val="19"/>
        </w:rPr>
        <w:t>S</w:t>
      </w:r>
    </w:p>
    <w:p w14:paraId="372195EA" w14:textId="77777777" w:rsidR="00570204" w:rsidRDefault="00570204" w:rsidP="00075020">
      <w:pPr>
        <w:widowControl w:val="0"/>
        <w:autoSpaceDE w:val="0"/>
        <w:autoSpaceDN w:val="0"/>
        <w:adjustRightInd w:val="0"/>
        <w:spacing w:after="0" w:line="200" w:lineRule="exact"/>
        <w:rPr>
          <w:rFonts w:ascii="Arial" w:hAnsi="Arial" w:cs="Arial"/>
          <w:color w:val="000000"/>
          <w:sz w:val="20"/>
          <w:szCs w:val="20"/>
        </w:rPr>
      </w:pPr>
    </w:p>
    <w:p w14:paraId="372195EB" w14:textId="2B949F6F" w:rsidR="00570204" w:rsidRDefault="00570204" w:rsidP="00075020">
      <w:pPr>
        <w:widowControl w:val="0"/>
        <w:autoSpaceDE w:val="0"/>
        <w:autoSpaceDN w:val="0"/>
        <w:adjustRightInd w:val="0"/>
        <w:spacing w:line="240" w:lineRule="auto"/>
        <w:ind w:left="100" w:right="-20"/>
        <w:rPr>
          <w:rFonts w:ascii="Arial" w:hAnsi="Arial" w:cs="Arial"/>
          <w:color w:val="000000"/>
          <w:spacing w:val="1"/>
          <w:sz w:val="19"/>
          <w:szCs w:val="19"/>
        </w:rPr>
      </w:pPr>
      <w:r>
        <w:rPr>
          <w:rFonts w:ascii="Arial" w:hAnsi="Arial" w:cs="Arial"/>
          <w:color w:val="000000"/>
          <w:spacing w:val="-2"/>
          <w:sz w:val="19"/>
          <w:szCs w:val="19"/>
        </w:rPr>
        <w:t>M</w:t>
      </w:r>
      <w:r>
        <w:rPr>
          <w:rFonts w:ascii="Arial" w:hAnsi="Arial" w:cs="Arial"/>
          <w:color w:val="000000"/>
          <w:spacing w:val="1"/>
          <w:sz w:val="19"/>
          <w:szCs w:val="19"/>
        </w:rPr>
        <w:t>ic</w:t>
      </w:r>
      <w:r>
        <w:rPr>
          <w:rFonts w:ascii="Arial" w:hAnsi="Arial" w:cs="Arial"/>
          <w:color w:val="000000"/>
          <w:spacing w:val="-1"/>
          <w:sz w:val="19"/>
          <w:szCs w:val="19"/>
        </w:rPr>
        <w:t>r</w:t>
      </w:r>
      <w:r>
        <w:rPr>
          <w:rFonts w:ascii="Arial" w:hAnsi="Arial" w:cs="Arial"/>
          <w:color w:val="000000"/>
          <w:sz w:val="19"/>
          <w:szCs w:val="19"/>
        </w:rPr>
        <w:t>o</w:t>
      </w:r>
      <w:r>
        <w:rPr>
          <w:rFonts w:ascii="Arial" w:hAnsi="Arial" w:cs="Arial"/>
          <w:color w:val="000000"/>
          <w:spacing w:val="1"/>
          <w:sz w:val="19"/>
          <w:szCs w:val="19"/>
        </w:rPr>
        <w:t>s</w:t>
      </w:r>
      <w:r>
        <w:rPr>
          <w:rFonts w:ascii="Arial" w:hAnsi="Arial" w:cs="Arial"/>
          <w:color w:val="000000"/>
          <w:sz w:val="19"/>
          <w:szCs w:val="19"/>
        </w:rPr>
        <w:t>o</w:t>
      </w:r>
      <w:r>
        <w:rPr>
          <w:rFonts w:ascii="Arial" w:hAnsi="Arial" w:cs="Arial"/>
          <w:color w:val="000000"/>
          <w:spacing w:val="2"/>
          <w:sz w:val="19"/>
          <w:szCs w:val="19"/>
        </w:rPr>
        <w:t>f</w:t>
      </w:r>
      <w:r>
        <w:rPr>
          <w:rFonts w:ascii="Arial" w:hAnsi="Arial" w:cs="Arial"/>
          <w:color w:val="000000"/>
          <w:sz w:val="19"/>
          <w:szCs w:val="19"/>
        </w:rPr>
        <w:t>t</w:t>
      </w:r>
      <w:r>
        <w:rPr>
          <w:rFonts w:ascii="Arial" w:hAnsi="Arial" w:cs="Arial"/>
          <w:color w:val="000000"/>
          <w:spacing w:val="-8"/>
          <w:sz w:val="19"/>
          <w:szCs w:val="19"/>
        </w:rPr>
        <w:t xml:space="preserve"> </w:t>
      </w:r>
      <w:r>
        <w:rPr>
          <w:rFonts w:ascii="Arial" w:hAnsi="Arial" w:cs="Arial"/>
          <w:color w:val="000000"/>
          <w:spacing w:val="-1"/>
          <w:sz w:val="19"/>
          <w:szCs w:val="19"/>
        </w:rPr>
        <w:t>O</w:t>
      </w:r>
      <w:r>
        <w:rPr>
          <w:rFonts w:ascii="Arial" w:hAnsi="Arial" w:cs="Arial"/>
          <w:color w:val="000000"/>
          <w:sz w:val="19"/>
          <w:szCs w:val="19"/>
        </w:rPr>
        <w:t>ff</w:t>
      </w:r>
      <w:r>
        <w:rPr>
          <w:rFonts w:ascii="Arial" w:hAnsi="Arial" w:cs="Arial"/>
          <w:color w:val="000000"/>
          <w:spacing w:val="1"/>
          <w:sz w:val="19"/>
          <w:szCs w:val="19"/>
        </w:rPr>
        <w:t>ic</w:t>
      </w:r>
      <w:r>
        <w:rPr>
          <w:rFonts w:ascii="Arial" w:hAnsi="Arial" w:cs="Arial"/>
          <w:color w:val="000000"/>
          <w:sz w:val="19"/>
          <w:szCs w:val="19"/>
        </w:rPr>
        <w:t>e</w:t>
      </w:r>
      <w:r>
        <w:rPr>
          <w:rFonts w:ascii="Arial" w:hAnsi="Arial" w:cs="Arial"/>
          <w:color w:val="000000"/>
          <w:spacing w:val="-5"/>
          <w:sz w:val="19"/>
          <w:szCs w:val="19"/>
        </w:rPr>
        <w:t xml:space="preserve"> </w:t>
      </w:r>
      <w:r w:rsidR="00944A5B">
        <w:rPr>
          <w:rFonts w:ascii="Arial" w:hAnsi="Arial" w:cs="Arial"/>
          <w:color w:val="000000"/>
          <w:sz w:val="19"/>
          <w:szCs w:val="19"/>
        </w:rPr>
        <w:t>P</w:t>
      </w:r>
      <w:r>
        <w:rPr>
          <w:rFonts w:ascii="Arial" w:hAnsi="Arial" w:cs="Arial"/>
          <w:color w:val="000000"/>
          <w:sz w:val="19"/>
          <w:szCs w:val="19"/>
        </w:rPr>
        <w:t>a</w:t>
      </w:r>
      <w:r>
        <w:rPr>
          <w:rFonts w:ascii="Arial" w:hAnsi="Arial" w:cs="Arial"/>
          <w:color w:val="000000"/>
          <w:spacing w:val="-1"/>
          <w:sz w:val="19"/>
          <w:szCs w:val="19"/>
        </w:rPr>
        <w:t>c</w:t>
      </w:r>
      <w:r>
        <w:rPr>
          <w:rFonts w:ascii="Arial" w:hAnsi="Arial" w:cs="Arial"/>
          <w:color w:val="000000"/>
          <w:spacing w:val="1"/>
          <w:sz w:val="19"/>
          <w:szCs w:val="19"/>
        </w:rPr>
        <w:t>k</w:t>
      </w:r>
      <w:r>
        <w:rPr>
          <w:rFonts w:ascii="Arial" w:hAnsi="Arial" w:cs="Arial"/>
          <w:color w:val="000000"/>
          <w:sz w:val="19"/>
          <w:szCs w:val="19"/>
        </w:rPr>
        <w:t>age,</w:t>
      </w:r>
      <w:r>
        <w:rPr>
          <w:rFonts w:ascii="Arial" w:hAnsi="Arial" w:cs="Arial"/>
          <w:color w:val="000000"/>
          <w:spacing w:val="-8"/>
          <w:sz w:val="19"/>
          <w:szCs w:val="19"/>
        </w:rPr>
        <w:t xml:space="preserve"> </w:t>
      </w:r>
      <w:r>
        <w:rPr>
          <w:rFonts w:ascii="Arial" w:hAnsi="Arial" w:cs="Arial"/>
          <w:color w:val="000000"/>
          <w:spacing w:val="1"/>
          <w:sz w:val="19"/>
          <w:szCs w:val="19"/>
        </w:rPr>
        <w:t>S</w:t>
      </w:r>
      <w:r>
        <w:rPr>
          <w:rFonts w:ascii="Arial" w:hAnsi="Arial" w:cs="Arial"/>
          <w:color w:val="000000"/>
          <w:spacing w:val="-3"/>
          <w:sz w:val="19"/>
          <w:szCs w:val="19"/>
        </w:rPr>
        <w:t>T</w:t>
      </w:r>
      <w:r>
        <w:rPr>
          <w:rFonts w:ascii="Arial" w:hAnsi="Arial" w:cs="Arial"/>
          <w:color w:val="000000"/>
          <w:spacing w:val="1"/>
          <w:sz w:val="19"/>
          <w:szCs w:val="19"/>
        </w:rPr>
        <w:t>A</w:t>
      </w:r>
      <w:r>
        <w:rPr>
          <w:rFonts w:ascii="Arial" w:hAnsi="Arial" w:cs="Arial"/>
          <w:color w:val="000000"/>
          <w:spacing w:val="-1"/>
          <w:sz w:val="19"/>
          <w:szCs w:val="19"/>
        </w:rPr>
        <w:t>T</w:t>
      </w:r>
      <w:r>
        <w:rPr>
          <w:rFonts w:ascii="Arial" w:hAnsi="Arial" w:cs="Arial"/>
          <w:color w:val="000000"/>
          <w:spacing w:val="1"/>
          <w:sz w:val="19"/>
          <w:szCs w:val="19"/>
        </w:rPr>
        <w:t>A</w:t>
      </w:r>
      <w:r w:rsidR="004B26C9">
        <w:rPr>
          <w:rFonts w:ascii="Arial" w:hAnsi="Arial" w:cs="Arial"/>
          <w:color w:val="000000"/>
          <w:spacing w:val="1"/>
          <w:sz w:val="19"/>
          <w:szCs w:val="19"/>
        </w:rPr>
        <w:t xml:space="preserve">, </w:t>
      </w:r>
      <w:r w:rsidR="006B2952">
        <w:rPr>
          <w:rFonts w:ascii="Arial" w:hAnsi="Arial" w:cs="Arial"/>
          <w:color w:val="000000"/>
          <w:spacing w:val="1"/>
          <w:sz w:val="19"/>
          <w:szCs w:val="19"/>
        </w:rPr>
        <w:t>WordPress</w:t>
      </w:r>
    </w:p>
    <w:p w14:paraId="372195EC" w14:textId="4A12C2C0" w:rsidR="00075020" w:rsidRDefault="00641A34" w:rsidP="00075020">
      <w:pPr>
        <w:widowControl w:val="0"/>
        <w:autoSpaceDE w:val="0"/>
        <w:autoSpaceDN w:val="0"/>
        <w:adjustRightInd w:val="0"/>
        <w:spacing w:after="0" w:line="214" w:lineRule="exact"/>
        <w:ind w:left="100" w:right="-20"/>
        <w:rPr>
          <w:rFonts w:ascii="Arial" w:hAnsi="Arial" w:cs="Arial"/>
          <w:color w:val="000000"/>
          <w:sz w:val="19"/>
          <w:szCs w:val="19"/>
        </w:rPr>
      </w:pPr>
      <w:r>
        <w:rPr>
          <w:noProof/>
          <w:lang w:eastAsia="ja-JP"/>
        </w:rPr>
        <mc:AlternateContent>
          <mc:Choice Requires="wps">
            <w:drawing>
              <wp:anchor distT="0" distB="0" distL="114300" distR="114300" simplePos="0" relativeHeight="251668992" behindDoc="1" locked="0" layoutInCell="0" allowOverlap="1" wp14:anchorId="372195FF" wp14:editId="2EF00C40">
                <wp:simplePos x="0" y="0"/>
                <wp:positionH relativeFrom="page">
                  <wp:posOffset>553085</wp:posOffset>
                </wp:positionH>
                <wp:positionV relativeFrom="paragraph">
                  <wp:posOffset>177800</wp:posOffset>
                </wp:positionV>
                <wp:extent cx="6666865" cy="0"/>
                <wp:effectExtent l="10160" t="12065" r="9525" b="6985"/>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865" cy="0"/>
                        </a:xfrm>
                        <a:custGeom>
                          <a:avLst/>
                          <a:gdLst>
                            <a:gd name="T0" fmla="*/ 0 w 10499"/>
                            <a:gd name="T1" fmla="*/ 0 h 20"/>
                            <a:gd name="T2" fmla="*/ 10499 w 10499"/>
                            <a:gd name="T3" fmla="*/ 0 h 20"/>
                          </a:gdLst>
                          <a:ahLst/>
                          <a:cxnLst>
                            <a:cxn ang="0">
                              <a:pos x="T0" y="T1"/>
                            </a:cxn>
                            <a:cxn ang="0">
                              <a:pos x="T2" y="T3"/>
                            </a:cxn>
                          </a:cxnLst>
                          <a:rect l="0" t="0" r="r" b="b"/>
                          <a:pathLst>
                            <a:path w="10499" h="20">
                              <a:moveTo>
                                <a:pt x="0" y="0"/>
                              </a:moveTo>
                              <a:lnTo>
                                <a:pt x="104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53C3D" id="Freeform 19" o:spid="_x0000_s1026" style="position:absolute;margin-left:43.55pt;margin-top:14pt;width:524.95pt;height:0;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" o:allowincell="f" path="m,l10499,e" filled="f" strokeweight=".58pt">
                <v:path arrowok="t" o:connecttype="custom" o:connectlocs="0,0;6666865,0" o:connectangles="0,0"/>
                <w10:wrap anchorx="page"/>
              </v:shape>
            </w:pict>
          </mc:Fallback>
        </mc:AlternateContent>
      </w:r>
      <w:r w:rsidR="00075020">
        <w:rPr>
          <w:rFonts w:ascii="Arial" w:hAnsi="Arial" w:cs="Arial"/>
          <w:b/>
          <w:bCs/>
          <w:color w:val="000000"/>
          <w:position w:val="-1"/>
          <w:sz w:val="19"/>
          <w:szCs w:val="19"/>
        </w:rPr>
        <w:t>LANGUAGES</w:t>
      </w:r>
    </w:p>
    <w:p w14:paraId="372195ED" w14:textId="77777777" w:rsidR="00075020" w:rsidRDefault="00075020" w:rsidP="00075020">
      <w:pPr>
        <w:widowControl w:val="0"/>
        <w:autoSpaceDE w:val="0"/>
        <w:autoSpaceDN w:val="0"/>
        <w:adjustRightInd w:val="0"/>
        <w:spacing w:after="0" w:line="200" w:lineRule="exact"/>
        <w:rPr>
          <w:rFonts w:ascii="Arial" w:hAnsi="Arial" w:cs="Arial"/>
          <w:color w:val="000000"/>
          <w:sz w:val="20"/>
          <w:szCs w:val="20"/>
        </w:rPr>
      </w:pPr>
    </w:p>
    <w:p w14:paraId="372195F2" w14:textId="5237F446" w:rsidR="008153D5" w:rsidRPr="00450F9E" w:rsidRDefault="00E12CCD" w:rsidP="00377CEC">
      <w:pPr>
        <w:widowControl w:val="0"/>
        <w:autoSpaceDE w:val="0"/>
        <w:autoSpaceDN w:val="0"/>
        <w:adjustRightInd w:val="0"/>
        <w:spacing w:line="240" w:lineRule="auto"/>
        <w:ind w:left="100" w:right="-20"/>
      </w:pPr>
      <w:r w:rsidRPr="00075020">
        <w:rPr>
          <w:rFonts w:ascii="Arial" w:hAnsi="Arial" w:cs="Arial"/>
          <w:bCs/>
          <w:color w:val="000000"/>
          <w:sz w:val="19"/>
          <w:szCs w:val="19"/>
        </w:rPr>
        <w:t>Japanese (native),</w:t>
      </w:r>
      <w:r w:rsidRPr="00075020">
        <w:rPr>
          <w:rFonts w:ascii="Arial" w:hAnsi="Arial" w:cs="Arial"/>
          <w:bCs/>
          <w:color w:val="000000"/>
          <w:spacing w:val="-6"/>
          <w:sz w:val="19"/>
          <w:szCs w:val="19"/>
        </w:rPr>
        <w:t xml:space="preserve"> </w:t>
      </w:r>
      <w:r w:rsidRPr="00075020">
        <w:rPr>
          <w:rFonts w:ascii="Arial" w:hAnsi="Arial" w:cs="Arial"/>
          <w:bCs/>
          <w:color w:val="000000"/>
          <w:sz w:val="19"/>
          <w:szCs w:val="19"/>
        </w:rPr>
        <w:t>E</w:t>
      </w:r>
      <w:r w:rsidRPr="00075020">
        <w:rPr>
          <w:rFonts w:ascii="Arial" w:hAnsi="Arial" w:cs="Arial"/>
          <w:bCs/>
          <w:color w:val="000000"/>
          <w:spacing w:val="2"/>
          <w:sz w:val="19"/>
          <w:szCs w:val="19"/>
        </w:rPr>
        <w:t>n</w:t>
      </w:r>
      <w:r w:rsidRPr="00075020">
        <w:rPr>
          <w:rFonts w:ascii="Arial" w:hAnsi="Arial" w:cs="Arial"/>
          <w:bCs/>
          <w:color w:val="000000"/>
          <w:spacing w:val="-1"/>
          <w:sz w:val="19"/>
          <w:szCs w:val="19"/>
        </w:rPr>
        <w:t>g</w:t>
      </w:r>
      <w:r w:rsidRPr="00075020">
        <w:rPr>
          <w:rFonts w:ascii="Arial" w:hAnsi="Arial" w:cs="Arial"/>
          <w:bCs/>
          <w:color w:val="000000"/>
          <w:sz w:val="19"/>
          <w:szCs w:val="19"/>
        </w:rPr>
        <w:t>lish (fluent)</w:t>
      </w:r>
    </w:p>
    <w:sectPr w:rsidR="008153D5" w:rsidRPr="00450F9E" w:rsidSect="00B3403E">
      <w:pgSz w:w="12240" w:h="15840"/>
      <w:pgMar w:top="720" w:right="800" w:bottom="426" w:left="800" w:header="720" w:footer="720" w:gutter="0"/>
      <w:cols w:space="720" w:equalWidth="0">
        <w:col w:w="10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1AC5"/>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41163"/>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67E8A"/>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A58DB"/>
    <w:multiLevelType w:val="hybridMultilevel"/>
    <w:tmpl w:val="174C44D2"/>
    <w:lvl w:ilvl="0" w:tplc="04C43C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D060B"/>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6241A3"/>
    <w:multiLevelType w:val="hybridMultilevel"/>
    <w:tmpl w:val="87FAE62C"/>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6" w15:restartNumberingAfterBreak="0">
    <w:nsid w:val="22F54544"/>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D12196"/>
    <w:multiLevelType w:val="hybridMultilevel"/>
    <w:tmpl w:val="174C44D2"/>
    <w:lvl w:ilvl="0" w:tplc="04C43C86">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51965E7"/>
    <w:multiLevelType w:val="hybridMultilevel"/>
    <w:tmpl w:val="677C6540"/>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0867EA"/>
    <w:multiLevelType w:val="hybridMultilevel"/>
    <w:tmpl w:val="FE0A78E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D75265F"/>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226FEB"/>
    <w:multiLevelType w:val="hybridMultilevel"/>
    <w:tmpl w:val="91DE7818"/>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2" w15:restartNumberingAfterBreak="0">
    <w:nsid w:val="365469D8"/>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843F9C"/>
    <w:multiLevelType w:val="hybridMultilevel"/>
    <w:tmpl w:val="BFF00C6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3D897D1B"/>
    <w:multiLevelType w:val="hybridMultilevel"/>
    <w:tmpl w:val="B632392E"/>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23652ED"/>
    <w:multiLevelType w:val="hybridMultilevel"/>
    <w:tmpl w:val="B5168E2E"/>
    <w:lvl w:ilvl="0" w:tplc="04C43C86">
      <w:start w:val="1"/>
      <w:numFmt w:val="decimal"/>
      <w:lvlText w:val="%1."/>
      <w:lvlJc w:val="left"/>
      <w:pPr>
        <w:ind w:left="108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16" w15:restartNumberingAfterBreak="0">
    <w:nsid w:val="43DE4CE4"/>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74476D"/>
    <w:multiLevelType w:val="hybridMultilevel"/>
    <w:tmpl w:val="C8D4E946"/>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95915D5"/>
    <w:multiLevelType w:val="hybridMultilevel"/>
    <w:tmpl w:val="F70065FA"/>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DD52534"/>
    <w:multiLevelType w:val="hybridMultilevel"/>
    <w:tmpl w:val="B5168E2E"/>
    <w:lvl w:ilvl="0" w:tplc="04C43C86">
      <w:start w:val="1"/>
      <w:numFmt w:val="decimal"/>
      <w:lvlText w:val="%1."/>
      <w:lvlJc w:val="left"/>
      <w:pPr>
        <w:ind w:left="108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20" w15:restartNumberingAfterBreak="0">
    <w:nsid w:val="50615A78"/>
    <w:multiLevelType w:val="hybridMultilevel"/>
    <w:tmpl w:val="677C6540"/>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3A3534C"/>
    <w:multiLevelType w:val="hybridMultilevel"/>
    <w:tmpl w:val="C6542468"/>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753B55"/>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E209F4"/>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A406AA"/>
    <w:multiLevelType w:val="hybridMultilevel"/>
    <w:tmpl w:val="DE0E6694"/>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681B2274"/>
    <w:multiLevelType w:val="hybridMultilevel"/>
    <w:tmpl w:val="18E2E546"/>
    <w:lvl w:ilvl="0" w:tplc="34CA9FC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C703D9"/>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1E0654"/>
    <w:multiLevelType w:val="hybridMultilevel"/>
    <w:tmpl w:val="CA0CCED4"/>
    <w:lvl w:ilvl="0" w:tplc="04C43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CE7B44"/>
    <w:multiLevelType w:val="hybridMultilevel"/>
    <w:tmpl w:val="C6542468"/>
    <w:lvl w:ilvl="0" w:tplc="04C43C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DA04405"/>
    <w:multiLevelType w:val="hybridMultilevel"/>
    <w:tmpl w:val="18E2E546"/>
    <w:lvl w:ilvl="0" w:tplc="34CA9FC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BE05AA"/>
    <w:multiLevelType w:val="hybridMultilevel"/>
    <w:tmpl w:val="EDA2F7DC"/>
    <w:lvl w:ilvl="0" w:tplc="07688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1"/>
  </w:num>
  <w:num w:numId="3">
    <w:abstractNumId w:val="24"/>
  </w:num>
  <w:num w:numId="4">
    <w:abstractNumId w:val="28"/>
  </w:num>
  <w:num w:numId="5">
    <w:abstractNumId w:val="5"/>
  </w:num>
  <w:num w:numId="6">
    <w:abstractNumId w:val="14"/>
  </w:num>
  <w:num w:numId="7">
    <w:abstractNumId w:val="7"/>
  </w:num>
  <w:num w:numId="8">
    <w:abstractNumId w:val="18"/>
  </w:num>
  <w:num w:numId="9">
    <w:abstractNumId w:val="17"/>
  </w:num>
  <w:num w:numId="10">
    <w:abstractNumId w:val="20"/>
  </w:num>
  <w:num w:numId="11">
    <w:abstractNumId w:val="13"/>
  </w:num>
  <w:num w:numId="12">
    <w:abstractNumId w:val="9"/>
  </w:num>
  <w:num w:numId="13">
    <w:abstractNumId w:val="23"/>
  </w:num>
  <w:num w:numId="14">
    <w:abstractNumId w:val="30"/>
  </w:num>
  <w:num w:numId="15">
    <w:abstractNumId w:val="27"/>
  </w:num>
  <w:num w:numId="16">
    <w:abstractNumId w:val="21"/>
  </w:num>
  <w:num w:numId="17">
    <w:abstractNumId w:val="15"/>
  </w:num>
  <w:num w:numId="18">
    <w:abstractNumId w:val="19"/>
  </w:num>
  <w:num w:numId="19">
    <w:abstractNumId w:val="8"/>
  </w:num>
  <w:num w:numId="20">
    <w:abstractNumId w:val="3"/>
  </w:num>
  <w:num w:numId="21">
    <w:abstractNumId w:val="4"/>
  </w:num>
  <w:num w:numId="22">
    <w:abstractNumId w:val="2"/>
  </w:num>
  <w:num w:numId="23">
    <w:abstractNumId w:val="16"/>
  </w:num>
  <w:num w:numId="24">
    <w:abstractNumId w:val="0"/>
  </w:num>
  <w:num w:numId="25">
    <w:abstractNumId w:val="26"/>
  </w:num>
  <w:num w:numId="26">
    <w:abstractNumId w:val="12"/>
  </w:num>
  <w:num w:numId="27">
    <w:abstractNumId w:val="10"/>
  </w:num>
  <w:num w:numId="28">
    <w:abstractNumId w:val="22"/>
  </w:num>
  <w:num w:numId="29">
    <w:abstractNumId w:val="29"/>
  </w:num>
  <w:num w:numId="30">
    <w:abstractNumId w:val="6"/>
  </w:num>
  <w:num w:numId="3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999"/>
    <w:rsid w:val="000000D3"/>
    <w:rsid w:val="00000518"/>
    <w:rsid w:val="00002013"/>
    <w:rsid w:val="00002C91"/>
    <w:rsid w:val="000079E0"/>
    <w:rsid w:val="000113FD"/>
    <w:rsid w:val="00011D44"/>
    <w:rsid w:val="00012A39"/>
    <w:rsid w:val="00027846"/>
    <w:rsid w:val="00027A71"/>
    <w:rsid w:val="00032639"/>
    <w:rsid w:val="000346B5"/>
    <w:rsid w:val="00034F58"/>
    <w:rsid w:val="00044388"/>
    <w:rsid w:val="00051F65"/>
    <w:rsid w:val="00075020"/>
    <w:rsid w:val="00076774"/>
    <w:rsid w:val="0008076D"/>
    <w:rsid w:val="000B69EA"/>
    <w:rsid w:val="000D08BF"/>
    <w:rsid w:val="000D6671"/>
    <w:rsid w:val="000E3D2C"/>
    <w:rsid w:val="000F36E7"/>
    <w:rsid w:val="000F5EE9"/>
    <w:rsid w:val="00105060"/>
    <w:rsid w:val="0012440B"/>
    <w:rsid w:val="00134367"/>
    <w:rsid w:val="001358C4"/>
    <w:rsid w:val="00137E2E"/>
    <w:rsid w:val="00142D90"/>
    <w:rsid w:val="001437EA"/>
    <w:rsid w:val="001478BF"/>
    <w:rsid w:val="001502BC"/>
    <w:rsid w:val="0016190A"/>
    <w:rsid w:val="00164851"/>
    <w:rsid w:val="00170E45"/>
    <w:rsid w:val="001749FB"/>
    <w:rsid w:val="001848F3"/>
    <w:rsid w:val="001C2BE5"/>
    <w:rsid w:val="001D68EF"/>
    <w:rsid w:val="001F6C50"/>
    <w:rsid w:val="002078C6"/>
    <w:rsid w:val="00216021"/>
    <w:rsid w:val="00220B82"/>
    <w:rsid w:val="00246164"/>
    <w:rsid w:val="00250E02"/>
    <w:rsid w:val="00266BE3"/>
    <w:rsid w:val="00290FF7"/>
    <w:rsid w:val="0029458C"/>
    <w:rsid w:val="002A378F"/>
    <w:rsid w:val="002B1D45"/>
    <w:rsid w:val="002B4121"/>
    <w:rsid w:val="002C06DC"/>
    <w:rsid w:val="002C446F"/>
    <w:rsid w:val="002F1286"/>
    <w:rsid w:val="00302A81"/>
    <w:rsid w:val="00305FB2"/>
    <w:rsid w:val="00307DDC"/>
    <w:rsid w:val="00315E2F"/>
    <w:rsid w:val="00346456"/>
    <w:rsid w:val="00347997"/>
    <w:rsid w:val="00360B65"/>
    <w:rsid w:val="00365CB0"/>
    <w:rsid w:val="003701E1"/>
    <w:rsid w:val="0037175F"/>
    <w:rsid w:val="0037303C"/>
    <w:rsid w:val="00377CEC"/>
    <w:rsid w:val="00392FCC"/>
    <w:rsid w:val="0039736B"/>
    <w:rsid w:val="003A3D00"/>
    <w:rsid w:val="003D19C4"/>
    <w:rsid w:val="003D6900"/>
    <w:rsid w:val="003F2C87"/>
    <w:rsid w:val="004108C5"/>
    <w:rsid w:val="00422F5A"/>
    <w:rsid w:val="004407AA"/>
    <w:rsid w:val="0044215E"/>
    <w:rsid w:val="0045078F"/>
    <w:rsid w:val="00450F9E"/>
    <w:rsid w:val="00465BF7"/>
    <w:rsid w:val="0047588B"/>
    <w:rsid w:val="0048213A"/>
    <w:rsid w:val="00482B03"/>
    <w:rsid w:val="00492138"/>
    <w:rsid w:val="00495EF5"/>
    <w:rsid w:val="004B21FC"/>
    <w:rsid w:val="004B26C9"/>
    <w:rsid w:val="004B7123"/>
    <w:rsid w:val="004B7D3A"/>
    <w:rsid w:val="004C19EC"/>
    <w:rsid w:val="004C63D6"/>
    <w:rsid w:val="004D0073"/>
    <w:rsid w:val="004D1955"/>
    <w:rsid w:val="004D466E"/>
    <w:rsid w:val="00507673"/>
    <w:rsid w:val="00521DF7"/>
    <w:rsid w:val="00527108"/>
    <w:rsid w:val="005329A6"/>
    <w:rsid w:val="00544A01"/>
    <w:rsid w:val="00547E9A"/>
    <w:rsid w:val="00570204"/>
    <w:rsid w:val="00591FCC"/>
    <w:rsid w:val="00596C5B"/>
    <w:rsid w:val="005B17F4"/>
    <w:rsid w:val="005B1DCC"/>
    <w:rsid w:val="005C5562"/>
    <w:rsid w:val="005C6F30"/>
    <w:rsid w:val="005E05FA"/>
    <w:rsid w:val="005E214D"/>
    <w:rsid w:val="005E5C2D"/>
    <w:rsid w:val="005F160A"/>
    <w:rsid w:val="005F56CD"/>
    <w:rsid w:val="00605E96"/>
    <w:rsid w:val="00617E74"/>
    <w:rsid w:val="006200F6"/>
    <w:rsid w:val="00625893"/>
    <w:rsid w:val="00641A34"/>
    <w:rsid w:val="00645972"/>
    <w:rsid w:val="00653999"/>
    <w:rsid w:val="00660E00"/>
    <w:rsid w:val="00664A3E"/>
    <w:rsid w:val="006708BC"/>
    <w:rsid w:val="00676E0D"/>
    <w:rsid w:val="006A00F9"/>
    <w:rsid w:val="006A394A"/>
    <w:rsid w:val="006A7166"/>
    <w:rsid w:val="006B2952"/>
    <w:rsid w:val="006B304E"/>
    <w:rsid w:val="006B4C39"/>
    <w:rsid w:val="006B4EA7"/>
    <w:rsid w:val="006B631D"/>
    <w:rsid w:val="006B6FC0"/>
    <w:rsid w:val="006B7B53"/>
    <w:rsid w:val="006C70A3"/>
    <w:rsid w:val="006D175B"/>
    <w:rsid w:val="006E339C"/>
    <w:rsid w:val="006E3E25"/>
    <w:rsid w:val="006E761B"/>
    <w:rsid w:val="006F357E"/>
    <w:rsid w:val="00700C6E"/>
    <w:rsid w:val="007064F8"/>
    <w:rsid w:val="0075252F"/>
    <w:rsid w:val="0078160A"/>
    <w:rsid w:val="00783A6E"/>
    <w:rsid w:val="00784B67"/>
    <w:rsid w:val="00786899"/>
    <w:rsid w:val="00786A11"/>
    <w:rsid w:val="00792A18"/>
    <w:rsid w:val="007B7602"/>
    <w:rsid w:val="007C2EA7"/>
    <w:rsid w:val="007C407D"/>
    <w:rsid w:val="007E3640"/>
    <w:rsid w:val="007E57A6"/>
    <w:rsid w:val="007F4E87"/>
    <w:rsid w:val="0080660B"/>
    <w:rsid w:val="008066FB"/>
    <w:rsid w:val="0080790B"/>
    <w:rsid w:val="008153D5"/>
    <w:rsid w:val="008203A6"/>
    <w:rsid w:val="00831C8D"/>
    <w:rsid w:val="008539C0"/>
    <w:rsid w:val="00853C24"/>
    <w:rsid w:val="0087044E"/>
    <w:rsid w:val="00877E48"/>
    <w:rsid w:val="008814AF"/>
    <w:rsid w:val="008820AF"/>
    <w:rsid w:val="008A3D4A"/>
    <w:rsid w:val="008B74D8"/>
    <w:rsid w:val="008D2F28"/>
    <w:rsid w:val="008F1090"/>
    <w:rsid w:val="008F6233"/>
    <w:rsid w:val="008F68FA"/>
    <w:rsid w:val="00904D4D"/>
    <w:rsid w:val="009065F5"/>
    <w:rsid w:val="009148AF"/>
    <w:rsid w:val="00940BCE"/>
    <w:rsid w:val="00944A5B"/>
    <w:rsid w:val="00952D91"/>
    <w:rsid w:val="00961DF9"/>
    <w:rsid w:val="00962FF6"/>
    <w:rsid w:val="00971AE0"/>
    <w:rsid w:val="009879A5"/>
    <w:rsid w:val="009A4314"/>
    <w:rsid w:val="009B69E1"/>
    <w:rsid w:val="009D32D8"/>
    <w:rsid w:val="009D7407"/>
    <w:rsid w:val="009E3488"/>
    <w:rsid w:val="00A13633"/>
    <w:rsid w:val="00A156AB"/>
    <w:rsid w:val="00A1627A"/>
    <w:rsid w:val="00A17A5A"/>
    <w:rsid w:val="00A17D27"/>
    <w:rsid w:val="00A220F0"/>
    <w:rsid w:val="00A365DF"/>
    <w:rsid w:val="00A51130"/>
    <w:rsid w:val="00A627F4"/>
    <w:rsid w:val="00A84E3C"/>
    <w:rsid w:val="00AB6140"/>
    <w:rsid w:val="00AB6F7F"/>
    <w:rsid w:val="00AC19A6"/>
    <w:rsid w:val="00AC71DF"/>
    <w:rsid w:val="00AF3F8C"/>
    <w:rsid w:val="00B0323B"/>
    <w:rsid w:val="00B05981"/>
    <w:rsid w:val="00B05CE2"/>
    <w:rsid w:val="00B07A13"/>
    <w:rsid w:val="00B11E6B"/>
    <w:rsid w:val="00B14CE1"/>
    <w:rsid w:val="00B233EB"/>
    <w:rsid w:val="00B3403E"/>
    <w:rsid w:val="00B34D65"/>
    <w:rsid w:val="00B36B1C"/>
    <w:rsid w:val="00B443D6"/>
    <w:rsid w:val="00B452A2"/>
    <w:rsid w:val="00B515BB"/>
    <w:rsid w:val="00B54530"/>
    <w:rsid w:val="00B93AA9"/>
    <w:rsid w:val="00BA00AA"/>
    <w:rsid w:val="00BB6833"/>
    <w:rsid w:val="00BE4D5F"/>
    <w:rsid w:val="00BF1138"/>
    <w:rsid w:val="00C03D34"/>
    <w:rsid w:val="00C05D07"/>
    <w:rsid w:val="00C07B79"/>
    <w:rsid w:val="00C23F0D"/>
    <w:rsid w:val="00C32B88"/>
    <w:rsid w:val="00C46910"/>
    <w:rsid w:val="00C571FC"/>
    <w:rsid w:val="00C611DF"/>
    <w:rsid w:val="00C63A26"/>
    <w:rsid w:val="00C66AEC"/>
    <w:rsid w:val="00C671B8"/>
    <w:rsid w:val="00C71943"/>
    <w:rsid w:val="00C84270"/>
    <w:rsid w:val="00CA1420"/>
    <w:rsid w:val="00CB57AA"/>
    <w:rsid w:val="00CB5F82"/>
    <w:rsid w:val="00CD3890"/>
    <w:rsid w:val="00CD6428"/>
    <w:rsid w:val="00CE1EA5"/>
    <w:rsid w:val="00CF0A5A"/>
    <w:rsid w:val="00D17193"/>
    <w:rsid w:val="00D2267A"/>
    <w:rsid w:val="00D26FE6"/>
    <w:rsid w:val="00D46143"/>
    <w:rsid w:val="00D5160F"/>
    <w:rsid w:val="00D53251"/>
    <w:rsid w:val="00D61C7E"/>
    <w:rsid w:val="00D64497"/>
    <w:rsid w:val="00D64AF4"/>
    <w:rsid w:val="00D65A37"/>
    <w:rsid w:val="00D73672"/>
    <w:rsid w:val="00D77DEC"/>
    <w:rsid w:val="00DA0BD6"/>
    <w:rsid w:val="00DA556B"/>
    <w:rsid w:val="00DB7DA0"/>
    <w:rsid w:val="00DC0BB1"/>
    <w:rsid w:val="00DD3D10"/>
    <w:rsid w:val="00DE24C2"/>
    <w:rsid w:val="00DE28D6"/>
    <w:rsid w:val="00DE6E49"/>
    <w:rsid w:val="00E011FC"/>
    <w:rsid w:val="00E043C7"/>
    <w:rsid w:val="00E12CCD"/>
    <w:rsid w:val="00E138C6"/>
    <w:rsid w:val="00E216AA"/>
    <w:rsid w:val="00E27F84"/>
    <w:rsid w:val="00E366D5"/>
    <w:rsid w:val="00E510E7"/>
    <w:rsid w:val="00E57DA4"/>
    <w:rsid w:val="00E6759B"/>
    <w:rsid w:val="00E71573"/>
    <w:rsid w:val="00E8045C"/>
    <w:rsid w:val="00EA6CF8"/>
    <w:rsid w:val="00EA7DD1"/>
    <w:rsid w:val="00EB169C"/>
    <w:rsid w:val="00EB198F"/>
    <w:rsid w:val="00ED7AC5"/>
    <w:rsid w:val="00F107E9"/>
    <w:rsid w:val="00F2659E"/>
    <w:rsid w:val="00F56C0F"/>
    <w:rsid w:val="00F90883"/>
    <w:rsid w:val="00FB05B4"/>
    <w:rsid w:val="00FC2083"/>
    <w:rsid w:val="00FD2027"/>
    <w:rsid w:val="00FD6A2C"/>
    <w:rsid w:val="00FF04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21956F"/>
  <w15:docId w15:val="{567845F9-DE5D-4E15-A3AB-2A310AE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F7"/>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34"/>
    <w:rPr>
      <w:rFonts w:ascii="Tahoma" w:hAnsi="Tahoma" w:cs="Tahoma"/>
      <w:sz w:val="16"/>
      <w:szCs w:val="16"/>
      <w:lang w:eastAsia="en-GB"/>
    </w:rPr>
  </w:style>
  <w:style w:type="character" w:styleId="Hyperlink">
    <w:name w:val="Hyperlink"/>
    <w:basedOn w:val="DefaultParagraphFont"/>
    <w:uiPriority w:val="99"/>
    <w:unhideWhenUsed/>
    <w:rsid w:val="00C03D34"/>
    <w:rPr>
      <w:color w:val="0000FF" w:themeColor="hyperlink"/>
      <w:u w:val="single"/>
    </w:rPr>
  </w:style>
  <w:style w:type="paragraph" w:styleId="ListParagraph">
    <w:name w:val="List Paragraph"/>
    <w:basedOn w:val="Normal"/>
    <w:uiPriority w:val="34"/>
    <w:qFormat/>
    <w:rsid w:val="00786899"/>
    <w:pPr>
      <w:ind w:left="720"/>
      <w:contextualSpacing/>
    </w:pPr>
  </w:style>
  <w:style w:type="character" w:styleId="FollowedHyperlink">
    <w:name w:val="FollowedHyperlink"/>
    <w:basedOn w:val="DefaultParagraphFont"/>
    <w:uiPriority w:val="99"/>
    <w:semiHidden/>
    <w:unhideWhenUsed/>
    <w:rsid w:val="009D7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05531">
      <w:marLeft w:val="0"/>
      <w:marRight w:val="0"/>
      <w:marTop w:val="0"/>
      <w:marBottom w:val="0"/>
      <w:divBdr>
        <w:top w:val="none" w:sz="0" w:space="0" w:color="auto"/>
        <w:left w:val="none" w:sz="0" w:space="0" w:color="auto"/>
        <w:bottom w:val="none" w:sz="0" w:space="0" w:color="auto"/>
        <w:right w:val="none" w:sz="0" w:space="0" w:color="auto"/>
      </w:divBdr>
      <w:divsChild>
        <w:div w:id="160005529">
          <w:marLeft w:val="0"/>
          <w:marRight w:val="0"/>
          <w:marTop w:val="0"/>
          <w:marBottom w:val="0"/>
          <w:divBdr>
            <w:top w:val="none" w:sz="0" w:space="0" w:color="auto"/>
            <w:left w:val="none" w:sz="0" w:space="0" w:color="auto"/>
            <w:bottom w:val="none" w:sz="0" w:space="0" w:color="auto"/>
            <w:right w:val="none" w:sz="0" w:space="0" w:color="auto"/>
          </w:divBdr>
          <w:divsChild>
            <w:div w:id="160005527">
              <w:marLeft w:val="0"/>
              <w:marRight w:val="0"/>
              <w:marTop w:val="0"/>
              <w:marBottom w:val="0"/>
              <w:divBdr>
                <w:top w:val="none" w:sz="0" w:space="0" w:color="auto"/>
                <w:left w:val="none" w:sz="0" w:space="0" w:color="auto"/>
                <w:bottom w:val="none" w:sz="0" w:space="0" w:color="auto"/>
                <w:right w:val="none" w:sz="0" w:space="0" w:color="auto"/>
              </w:divBdr>
              <w:divsChild>
                <w:div w:id="160005530">
                  <w:marLeft w:val="0"/>
                  <w:marRight w:val="0"/>
                  <w:marTop w:val="0"/>
                  <w:marBottom w:val="0"/>
                  <w:divBdr>
                    <w:top w:val="none" w:sz="0" w:space="0" w:color="auto"/>
                    <w:left w:val="none" w:sz="0" w:space="0" w:color="auto"/>
                    <w:bottom w:val="none" w:sz="0" w:space="0" w:color="auto"/>
                    <w:right w:val="none" w:sz="0" w:space="0" w:color="auto"/>
                  </w:divBdr>
                  <w:divsChild>
                    <w:div w:id="160005525">
                      <w:marLeft w:val="0"/>
                      <w:marRight w:val="0"/>
                      <w:marTop w:val="0"/>
                      <w:marBottom w:val="0"/>
                      <w:divBdr>
                        <w:top w:val="none" w:sz="0" w:space="0" w:color="auto"/>
                        <w:left w:val="none" w:sz="0" w:space="0" w:color="auto"/>
                        <w:bottom w:val="none" w:sz="0" w:space="0" w:color="auto"/>
                        <w:right w:val="none" w:sz="0" w:space="0" w:color="auto"/>
                      </w:divBdr>
                      <w:divsChild>
                        <w:div w:id="160005528">
                          <w:marLeft w:val="0"/>
                          <w:marRight w:val="0"/>
                          <w:marTop w:val="0"/>
                          <w:marBottom w:val="0"/>
                          <w:divBdr>
                            <w:top w:val="none" w:sz="0" w:space="0" w:color="auto"/>
                            <w:left w:val="none" w:sz="0" w:space="0" w:color="auto"/>
                            <w:bottom w:val="none" w:sz="0" w:space="0" w:color="auto"/>
                            <w:right w:val="none" w:sz="0" w:space="0" w:color="auto"/>
                          </w:divBdr>
                          <w:divsChild>
                            <w:div w:id="160005526">
                              <w:marLeft w:val="0"/>
                              <w:marRight w:val="0"/>
                              <w:marTop w:val="0"/>
                              <w:marBottom w:val="0"/>
                              <w:divBdr>
                                <w:top w:val="none" w:sz="0" w:space="0" w:color="auto"/>
                                <w:left w:val="none" w:sz="0" w:space="0" w:color="auto"/>
                                <w:bottom w:val="none" w:sz="0" w:space="0" w:color="auto"/>
                                <w:right w:val="none" w:sz="0" w:space="0" w:color="auto"/>
                              </w:divBdr>
                              <w:divsChild>
                                <w:div w:id="160005524">
                                  <w:marLeft w:val="0"/>
                                  <w:marRight w:val="0"/>
                                  <w:marTop w:val="0"/>
                                  <w:marBottom w:val="0"/>
                                  <w:divBdr>
                                    <w:top w:val="none" w:sz="0" w:space="0" w:color="auto"/>
                                    <w:left w:val="none" w:sz="0" w:space="0" w:color="auto"/>
                                    <w:bottom w:val="none" w:sz="0" w:space="0" w:color="auto"/>
                                    <w:right w:val="none" w:sz="0" w:space="0" w:color="auto"/>
                                  </w:divBdr>
                                  <w:divsChild>
                                    <w:div w:id="160005534">
                                      <w:marLeft w:val="0"/>
                                      <w:marRight w:val="0"/>
                                      <w:marTop w:val="0"/>
                                      <w:marBottom w:val="0"/>
                                      <w:divBdr>
                                        <w:top w:val="none" w:sz="0" w:space="0" w:color="auto"/>
                                        <w:left w:val="none" w:sz="0" w:space="0" w:color="auto"/>
                                        <w:bottom w:val="none" w:sz="0" w:space="0" w:color="auto"/>
                                        <w:right w:val="none" w:sz="0" w:space="0" w:color="auto"/>
                                      </w:divBdr>
                                      <w:divsChild>
                                        <w:div w:id="1600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05532">
      <w:marLeft w:val="0"/>
      <w:marRight w:val="0"/>
      <w:marTop w:val="0"/>
      <w:marBottom w:val="0"/>
      <w:divBdr>
        <w:top w:val="none" w:sz="0" w:space="0" w:color="auto"/>
        <w:left w:val="none" w:sz="0" w:space="0" w:color="auto"/>
        <w:bottom w:val="none" w:sz="0" w:space="0" w:color="auto"/>
        <w:right w:val="none" w:sz="0" w:space="0" w:color="auto"/>
      </w:divBdr>
    </w:div>
    <w:div w:id="195192408">
      <w:bodyDiv w:val="1"/>
      <w:marLeft w:val="0"/>
      <w:marRight w:val="0"/>
      <w:marTop w:val="0"/>
      <w:marBottom w:val="0"/>
      <w:divBdr>
        <w:top w:val="none" w:sz="0" w:space="0" w:color="auto"/>
        <w:left w:val="none" w:sz="0" w:space="0" w:color="auto"/>
        <w:bottom w:val="none" w:sz="0" w:space="0" w:color="auto"/>
        <w:right w:val="none" w:sz="0" w:space="0" w:color="auto"/>
      </w:divBdr>
    </w:div>
    <w:div w:id="263852000">
      <w:bodyDiv w:val="1"/>
      <w:marLeft w:val="0"/>
      <w:marRight w:val="0"/>
      <w:marTop w:val="0"/>
      <w:marBottom w:val="0"/>
      <w:divBdr>
        <w:top w:val="none" w:sz="0" w:space="0" w:color="auto"/>
        <w:left w:val="none" w:sz="0" w:space="0" w:color="auto"/>
        <w:bottom w:val="none" w:sz="0" w:space="0" w:color="auto"/>
        <w:right w:val="none" w:sz="0" w:space="0" w:color="auto"/>
      </w:divBdr>
    </w:div>
    <w:div w:id="1473521933">
      <w:bodyDiv w:val="1"/>
      <w:marLeft w:val="0"/>
      <w:marRight w:val="0"/>
      <w:marTop w:val="0"/>
      <w:marBottom w:val="0"/>
      <w:divBdr>
        <w:top w:val="none" w:sz="0" w:space="0" w:color="auto"/>
        <w:left w:val="none" w:sz="0" w:space="0" w:color="auto"/>
        <w:bottom w:val="none" w:sz="0" w:space="0" w:color="auto"/>
        <w:right w:val="none" w:sz="0" w:space="0" w:color="auto"/>
      </w:divBdr>
    </w:div>
    <w:div w:id="1543787854">
      <w:bodyDiv w:val="1"/>
      <w:marLeft w:val="0"/>
      <w:marRight w:val="0"/>
      <w:marTop w:val="0"/>
      <w:marBottom w:val="0"/>
      <w:divBdr>
        <w:top w:val="none" w:sz="0" w:space="0" w:color="auto"/>
        <w:left w:val="none" w:sz="0" w:space="0" w:color="auto"/>
        <w:bottom w:val="none" w:sz="0" w:space="0" w:color="auto"/>
        <w:right w:val="none" w:sz="0" w:space="0" w:color="auto"/>
      </w:divBdr>
      <w:divsChild>
        <w:div w:id="1254319069">
          <w:marLeft w:val="0"/>
          <w:marRight w:val="0"/>
          <w:marTop w:val="0"/>
          <w:marBottom w:val="0"/>
          <w:divBdr>
            <w:top w:val="none" w:sz="0" w:space="0" w:color="auto"/>
            <w:left w:val="none" w:sz="0" w:space="0" w:color="auto"/>
            <w:bottom w:val="none" w:sz="0" w:space="0" w:color="auto"/>
            <w:right w:val="none" w:sz="0" w:space="0" w:color="auto"/>
          </w:divBdr>
        </w:div>
        <w:div w:id="720326434">
          <w:marLeft w:val="0"/>
          <w:marRight w:val="0"/>
          <w:marTop w:val="0"/>
          <w:marBottom w:val="0"/>
          <w:divBdr>
            <w:top w:val="none" w:sz="0" w:space="0" w:color="auto"/>
            <w:left w:val="none" w:sz="0" w:space="0" w:color="auto"/>
            <w:bottom w:val="none" w:sz="0" w:space="0" w:color="auto"/>
            <w:right w:val="none" w:sz="0" w:space="0" w:color="auto"/>
          </w:divBdr>
        </w:div>
        <w:div w:id="1745685513">
          <w:marLeft w:val="0"/>
          <w:marRight w:val="0"/>
          <w:marTop w:val="0"/>
          <w:marBottom w:val="0"/>
          <w:divBdr>
            <w:top w:val="none" w:sz="0" w:space="0" w:color="auto"/>
            <w:left w:val="none" w:sz="0" w:space="0" w:color="auto"/>
            <w:bottom w:val="none" w:sz="0" w:space="0" w:color="auto"/>
            <w:right w:val="none" w:sz="0" w:space="0" w:color="auto"/>
          </w:divBdr>
        </w:div>
        <w:div w:id="978530908">
          <w:marLeft w:val="0"/>
          <w:marRight w:val="0"/>
          <w:marTop w:val="0"/>
          <w:marBottom w:val="0"/>
          <w:divBdr>
            <w:top w:val="none" w:sz="0" w:space="0" w:color="auto"/>
            <w:left w:val="none" w:sz="0" w:space="0" w:color="auto"/>
            <w:bottom w:val="none" w:sz="0" w:space="0" w:color="auto"/>
            <w:right w:val="none" w:sz="0" w:space="0" w:color="auto"/>
          </w:divBdr>
        </w:div>
        <w:div w:id="317197499">
          <w:marLeft w:val="0"/>
          <w:marRight w:val="0"/>
          <w:marTop w:val="0"/>
          <w:marBottom w:val="0"/>
          <w:divBdr>
            <w:top w:val="none" w:sz="0" w:space="0" w:color="auto"/>
            <w:left w:val="none" w:sz="0" w:space="0" w:color="auto"/>
            <w:bottom w:val="none" w:sz="0" w:space="0" w:color="auto"/>
            <w:right w:val="none" w:sz="0" w:space="0" w:color="auto"/>
          </w:divBdr>
        </w:div>
      </w:divsChild>
    </w:div>
    <w:div w:id="1550145692">
      <w:bodyDiv w:val="1"/>
      <w:marLeft w:val="0"/>
      <w:marRight w:val="0"/>
      <w:marTop w:val="0"/>
      <w:marBottom w:val="0"/>
      <w:divBdr>
        <w:top w:val="none" w:sz="0" w:space="0" w:color="auto"/>
        <w:left w:val="none" w:sz="0" w:space="0" w:color="auto"/>
        <w:bottom w:val="none" w:sz="0" w:space="0" w:color="auto"/>
        <w:right w:val="none" w:sz="0" w:space="0" w:color="auto"/>
      </w:divBdr>
    </w:div>
    <w:div w:id="1708334275">
      <w:bodyDiv w:val="1"/>
      <w:marLeft w:val="0"/>
      <w:marRight w:val="0"/>
      <w:marTop w:val="0"/>
      <w:marBottom w:val="0"/>
      <w:divBdr>
        <w:top w:val="none" w:sz="0" w:space="0" w:color="auto"/>
        <w:left w:val="none" w:sz="0" w:space="0" w:color="auto"/>
        <w:bottom w:val="none" w:sz="0" w:space="0" w:color="auto"/>
        <w:right w:val="none" w:sz="0" w:space="0" w:color="auto"/>
      </w:divBdr>
    </w:div>
    <w:div w:id="1796483658">
      <w:bodyDiv w:val="1"/>
      <w:marLeft w:val="0"/>
      <w:marRight w:val="0"/>
      <w:marTop w:val="0"/>
      <w:marBottom w:val="0"/>
      <w:divBdr>
        <w:top w:val="none" w:sz="0" w:space="0" w:color="auto"/>
        <w:left w:val="none" w:sz="0" w:space="0" w:color="auto"/>
        <w:bottom w:val="none" w:sz="0" w:space="0" w:color="auto"/>
        <w:right w:val="none" w:sz="0" w:space="0" w:color="auto"/>
      </w:divBdr>
    </w:div>
    <w:div w:id="1884899210">
      <w:bodyDiv w:val="1"/>
      <w:marLeft w:val="0"/>
      <w:marRight w:val="0"/>
      <w:marTop w:val="0"/>
      <w:marBottom w:val="0"/>
      <w:divBdr>
        <w:top w:val="none" w:sz="0" w:space="0" w:color="auto"/>
        <w:left w:val="none" w:sz="0" w:space="0" w:color="auto"/>
        <w:bottom w:val="none" w:sz="0" w:space="0" w:color="auto"/>
        <w:right w:val="none" w:sz="0" w:space="0" w:color="auto"/>
      </w:divBdr>
      <w:divsChild>
        <w:div w:id="1109198968">
          <w:marLeft w:val="0"/>
          <w:marRight w:val="0"/>
          <w:marTop w:val="0"/>
          <w:marBottom w:val="0"/>
          <w:divBdr>
            <w:top w:val="none" w:sz="0" w:space="0" w:color="auto"/>
            <w:left w:val="none" w:sz="0" w:space="0" w:color="auto"/>
            <w:bottom w:val="none" w:sz="0" w:space="0" w:color="auto"/>
            <w:right w:val="none" w:sz="0" w:space="0" w:color="auto"/>
          </w:divBdr>
        </w:div>
        <w:div w:id="1925407539">
          <w:marLeft w:val="0"/>
          <w:marRight w:val="0"/>
          <w:marTop w:val="0"/>
          <w:marBottom w:val="0"/>
          <w:divBdr>
            <w:top w:val="none" w:sz="0" w:space="0" w:color="auto"/>
            <w:left w:val="none" w:sz="0" w:space="0" w:color="auto"/>
            <w:bottom w:val="none" w:sz="0" w:space="0" w:color="auto"/>
            <w:right w:val="none" w:sz="0" w:space="0" w:color="auto"/>
          </w:divBdr>
        </w:div>
        <w:div w:id="1341664377">
          <w:marLeft w:val="0"/>
          <w:marRight w:val="0"/>
          <w:marTop w:val="0"/>
          <w:marBottom w:val="0"/>
          <w:divBdr>
            <w:top w:val="none" w:sz="0" w:space="0" w:color="auto"/>
            <w:left w:val="none" w:sz="0" w:space="0" w:color="auto"/>
            <w:bottom w:val="none" w:sz="0" w:space="0" w:color="auto"/>
            <w:right w:val="none" w:sz="0" w:space="0" w:color="auto"/>
          </w:divBdr>
        </w:div>
        <w:div w:id="1142387584">
          <w:marLeft w:val="0"/>
          <w:marRight w:val="0"/>
          <w:marTop w:val="0"/>
          <w:marBottom w:val="0"/>
          <w:divBdr>
            <w:top w:val="none" w:sz="0" w:space="0" w:color="auto"/>
            <w:left w:val="none" w:sz="0" w:space="0" w:color="auto"/>
            <w:bottom w:val="none" w:sz="0" w:space="0" w:color="auto"/>
            <w:right w:val="none" w:sz="0" w:space="0" w:color="auto"/>
          </w:divBdr>
        </w:div>
        <w:div w:id="573902284">
          <w:marLeft w:val="0"/>
          <w:marRight w:val="0"/>
          <w:marTop w:val="0"/>
          <w:marBottom w:val="0"/>
          <w:divBdr>
            <w:top w:val="none" w:sz="0" w:space="0" w:color="auto"/>
            <w:left w:val="none" w:sz="0" w:space="0" w:color="auto"/>
            <w:bottom w:val="none" w:sz="0" w:space="0" w:color="auto"/>
            <w:right w:val="none" w:sz="0" w:space="0" w:color="auto"/>
          </w:divBdr>
        </w:div>
        <w:div w:id="160938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protection.org/gimi/ShowProject.action?id=3115" TargetMode="External"/><Relationship Id="rId13" Type="http://schemas.openxmlformats.org/officeDocument/2006/relationships/hyperlink" Target="https://www.ilo.org/jakarta/info/WCMS_767704/lang--en/index.htm" TargetMode="External"/><Relationship Id="rId18" Type="http://schemas.openxmlformats.org/officeDocument/2006/relationships/hyperlink" Target="https://www.ilo.org/jakarta/whatwedo/publications/WCMS_762849/lang--en/index.htm" TargetMode="External"/><Relationship Id="rId26" Type="http://schemas.openxmlformats.org/officeDocument/2006/relationships/hyperlink" Target="https://www.ilo.org/jakarta/whatwedo/publications/WCMS_754424/lang--en/index.htm" TargetMode="External"/><Relationship Id="rId3" Type="http://schemas.openxmlformats.org/officeDocument/2006/relationships/settings" Target="settings.xml"/><Relationship Id="rId21" Type="http://schemas.openxmlformats.org/officeDocument/2006/relationships/hyperlink" Target="https://www.ilo.org/jakarta/whatwedo/publications/WCMS_752252/lang--en/index.htm" TargetMode="External"/><Relationship Id="rId34" Type="http://schemas.openxmlformats.org/officeDocument/2006/relationships/hyperlink" Target="https://www.jica.go.jp/jica-ri/publication/booksandreports/jrft3q0000002a2s-att/Growth_is_Dead_Long_Live_Growth.pdf" TargetMode="External"/><Relationship Id="rId7" Type="http://schemas.openxmlformats.org/officeDocument/2006/relationships/hyperlink" Target="http://www.ceda.kagawa-u.ac.jp/kudb/servlet/RefOutController?exeBO=WR4100RBO&amp;monitorID=WR4100&amp;workType=detail&amp;primaryKey=1000026877&amp;kyoinID=&amp;gyosekiNendo=null&amp;secondaryKey=&amp;dummyKyoinID=&amp;currentPage=1" TargetMode="External"/><Relationship Id="rId12" Type="http://schemas.openxmlformats.org/officeDocument/2006/relationships/hyperlink" Target="https://www.ilo.org/jakarta/info/WCMS_767707/lang--en/index.htm" TargetMode="External"/><Relationship Id="rId17" Type="http://schemas.openxmlformats.org/officeDocument/2006/relationships/hyperlink" Target="https://www.ilo.org/jakarta/whatwedo/publications/WCMS_764034/lang--en/index.htm" TargetMode="External"/><Relationship Id="rId25" Type="http://schemas.openxmlformats.org/officeDocument/2006/relationships/hyperlink" Target="https://www.ilo.org/jakarta/whatwedo/publications/WCMS_755298/lang--en/index.htm" TargetMode="External"/><Relationship Id="rId33" Type="http://schemas.openxmlformats.org/officeDocument/2006/relationships/hyperlink" Target="https://www.jica.go.jp/jica-ri/publication/workingpaper/jrft3q00000026r7-att/JICA-RI_WP_No.104.pdf" TargetMode="External"/><Relationship Id="rId2" Type="http://schemas.openxmlformats.org/officeDocument/2006/relationships/styles" Target="styles.xml"/><Relationship Id="rId16" Type="http://schemas.openxmlformats.org/officeDocument/2006/relationships/hyperlink" Target="https://www.ilo.org/global/topics/collective-bargaining-labour-relations/projects/WCMS_541622/lang--en/index.htm" TargetMode="External"/><Relationship Id="rId20" Type="http://schemas.openxmlformats.org/officeDocument/2006/relationships/hyperlink" Target="http://www.ilo.org/jakarta/whatwedo/publications/WCMS_765084/lang--en/index.htm" TargetMode="External"/><Relationship Id="rId29" Type="http://schemas.openxmlformats.org/officeDocument/2006/relationships/hyperlink" Target="https://www.social-protection.org/gimi/RessourcePDF.action?id=55728" TargetMode="External"/><Relationship Id="rId1" Type="http://schemas.openxmlformats.org/officeDocument/2006/relationships/numbering" Target="numbering.xml"/><Relationship Id="rId6" Type="http://schemas.openxmlformats.org/officeDocument/2006/relationships/hyperlink" Target="http://www.ids.ac.uk/person/martin-greeley" TargetMode="External"/><Relationship Id="rId11" Type="http://schemas.openxmlformats.org/officeDocument/2006/relationships/hyperlink" Target="https://www.ilo.org/jakarta/info/WCMS_767699/lang--en/index.htm" TargetMode="External"/><Relationship Id="rId24" Type="http://schemas.openxmlformats.org/officeDocument/2006/relationships/hyperlink" Target="https://www.ilo.org/secsoc/information-resources/publications-and-tools/Brochures/WCMS_749484/lang--en/index.htm" TargetMode="External"/><Relationship Id="rId32" Type="http://schemas.openxmlformats.org/officeDocument/2006/relationships/hyperlink" Target="https://www.ilo.org/global/publications/books/WCMS_604882/lang--en/index.htm" TargetMode="External"/><Relationship Id="rId37" Type="http://schemas.openxmlformats.org/officeDocument/2006/relationships/theme" Target="theme/theme1.xml"/><Relationship Id="rId5" Type="http://schemas.openxmlformats.org/officeDocument/2006/relationships/hyperlink" Target="https://www.unicef-irc.org/article/1238/" TargetMode="External"/><Relationship Id="rId15" Type="http://schemas.openxmlformats.org/officeDocument/2006/relationships/hyperlink" Target="https://www.ilo.org/asia/projects/WCMS_507729/lang--en/index.htm" TargetMode="External"/><Relationship Id="rId23" Type="http://schemas.openxmlformats.org/officeDocument/2006/relationships/hyperlink" Target="https://www.ilo.org/secsoc/information-resources/publications-and-tools/Brochures/WCMS_749491/lang--en/index.htm" TargetMode="External"/><Relationship Id="rId28" Type="http://schemas.openxmlformats.org/officeDocument/2006/relationships/hyperlink" Target="https://www.ilo.org/hanoi/Whatwedo/Publications/WCMS_729536/lang--en/index.htm" TargetMode="External"/><Relationship Id="rId36" Type="http://schemas.openxmlformats.org/officeDocument/2006/relationships/fontTable" Target="fontTable.xml"/><Relationship Id="rId10" Type="http://schemas.openxmlformats.org/officeDocument/2006/relationships/hyperlink" Target="https://www.ilo.org/jakarta/whatwedo/projects/WCMS_766702/lang--en/index.htm" TargetMode="External"/><Relationship Id="rId19" Type="http://schemas.openxmlformats.org/officeDocument/2006/relationships/hyperlink" Target="https://www.social-protection.org/gimi/ShowProjectNews.action?news.newsId=24939&amp;pid=3096" TargetMode="External"/><Relationship Id="rId31" Type="http://schemas.openxmlformats.org/officeDocument/2006/relationships/hyperlink" Target="https://www.ilo.org/global/publications/books/WCMS_604882/lang--en/index.htm" TargetMode="External"/><Relationship Id="rId4" Type="http://schemas.openxmlformats.org/officeDocument/2006/relationships/webSettings" Target="webSettings.xml"/><Relationship Id="rId9" Type="http://schemas.openxmlformats.org/officeDocument/2006/relationships/hyperlink" Target="https://socialprotection-pfm.org/partner-countries/myanmar/" TargetMode="External"/><Relationship Id="rId14" Type="http://schemas.openxmlformats.org/officeDocument/2006/relationships/hyperlink" Target="https://www.social-protection.org/gimi/ShowProject.action?id=3096" TargetMode="External"/><Relationship Id="rId22" Type="http://schemas.openxmlformats.org/officeDocument/2006/relationships/hyperlink" Target="https://www.ilo.org/wcmsp5/groups/public/---ed_protect/---soc_sec/documents/publication/wcms_749488.pdf" TargetMode="External"/><Relationship Id="rId27" Type="http://schemas.openxmlformats.org/officeDocument/2006/relationships/hyperlink" Target="https://www.ilo.org/asia/publications/WCMS_735508/lang--en/index.htm" TargetMode="External"/><Relationship Id="rId30" Type="http://schemas.openxmlformats.org/officeDocument/2006/relationships/hyperlink" Target="https://www.ilo.org/global/publications/books/WCMS_604882/lang--en/index.htm" TargetMode="External"/><Relationship Id="rId35" Type="http://schemas.openxmlformats.org/officeDocument/2006/relationships/hyperlink" Target="https://www.jica.go.jp/jica-ri/publication/booksandreports/jrft3q00000029aw-att/For_Inclusive_and_Dynamic_Development_in_Sub-Saharan_Africa_JICA-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30530</CharactersWithSpaces>
  <SharedDoc>false</SharedDoc>
  <HLinks>
    <vt:vector size="12" baseType="variant">
      <vt:variant>
        <vt:i4>1376268</vt:i4>
      </vt:variant>
      <vt:variant>
        <vt:i4>3</vt:i4>
      </vt:variant>
      <vt:variant>
        <vt:i4>0</vt:i4>
      </vt:variant>
      <vt:variant>
        <vt:i4>5</vt:i4>
      </vt:variant>
      <vt:variant>
        <vt:lpwstr>http://www.ids.ac.uk/</vt:lpwstr>
      </vt:variant>
      <vt:variant>
        <vt:lpwstr/>
      </vt:variant>
      <vt:variant>
        <vt:i4>6750300</vt:i4>
      </vt:variant>
      <vt:variant>
        <vt:i4>0</vt:i4>
      </vt:variant>
      <vt:variant>
        <vt:i4>0</vt:i4>
      </vt:variant>
      <vt:variant>
        <vt:i4>5</vt:i4>
      </vt:variant>
      <vt:variant>
        <vt:lpwstr>mailto:k.roelen@ids.ac.uk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Tsuruga, Ippei</dc:creator>
  <cp:lastModifiedBy>Tsuruga, Ippei</cp:lastModifiedBy>
  <cp:revision>3</cp:revision>
  <cp:lastPrinted>2020-06-05T02:14:00Z</cp:lastPrinted>
  <dcterms:created xsi:type="dcterms:W3CDTF">2021-12-26T04:40:00Z</dcterms:created>
  <dcterms:modified xsi:type="dcterms:W3CDTF">2021-12-26T04:40:00Z</dcterms:modified>
</cp:coreProperties>
</file>