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956F" w14:textId="77777777" w:rsidR="0039736B" w:rsidRDefault="00570204" w:rsidP="0039736B">
      <w:pPr>
        <w:widowControl w:val="0"/>
        <w:autoSpaceDE w:val="0"/>
        <w:autoSpaceDN w:val="0"/>
        <w:adjustRightInd w:val="0"/>
        <w:spacing w:after="0" w:line="240" w:lineRule="auto"/>
        <w:ind w:left="100" w:right="8"/>
        <w:rPr>
          <w:rFonts w:ascii="Arial" w:hAnsi="Arial" w:cs="Arial"/>
          <w:b/>
          <w:bCs/>
          <w:color w:val="C00000"/>
          <w:sz w:val="40"/>
          <w:szCs w:val="40"/>
        </w:rPr>
      </w:pP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UR</w:t>
      </w:r>
      <w:r w:rsidRPr="0039736B">
        <w:rPr>
          <w:rFonts w:ascii="Arial" w:hAnsi="Arial" w:cs="Arial"/>
          <w:b/>
          <w:bCs/>
          <w:color w:val="C00000"/>
          <w:spacing w:val="19"/>
          <w:sz w:val="40"/>
          <w:szCs w:val="40"/>
        </w:rPr>
        <w:t>R</w:t>
      </w:r>
      <w:r w:rsidRPr="0039736B">
        <w:rPr>
          <w:rFonts w:ascii="Arial" w:hAnsi="Arial" w:cs="Arial"/>
          <w:b/>
          <w:bCs/>
          <w:color w:val="C00000"/>
          <w:spacing w:val="21"/>
          <w:sz w:val="40"/>
          <w:szCs w:val="40"/>
        </w:rPr>
        <w:t>I</w:t>
      </w: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w:t>
      </w:r>
      <w:r w:rsidRPr="0039736B">
        <w:rPr>
          <w:rFonts w:ascii="Arial" w:hAnsi="Arial" w:cs="Arial"/>
          <w:b/>
          <w:bCs/>
          <w:color w:val="C00000"/>
          <w:spacing w:val="20"/>
          <w:sz w:val="40"/>
          <w:szCs w:val="40"/>
        </w:rPr>
        <w:t>L</w:t>
      </w:r>
      <w:r w:rsidRPr="0039736B">
        <w:rPr>
          <w:rFonts w:ascii="Arial" w:hAnsi="Arial" w:cs="Arial"/>
          <w:b/>
          <w:bCs/>
          <w:color w:val="C00000"/>
          <w:spacing w:val="21"/>
          <w:sz w:val="40"/>
          <w:szCs w:val="40"/>
        </w:rPr>
        <w:t>U</w:t>
      </w:r>
      <w:r w:rsidRPr="0039736B">
        <w:rPr>
          <w:rFonts w:ascii="Arial" w:hAnsi="Arial" w:cs="Arial"/>
          <w:b/>
          <w:bCs/>
          <w:color w:val="C00000"/>
          <w:sz w:val="40"/>
          <w:szCs w:val="40"/>
        </w:rPr>
        <w:t>M</w:t>
      </w:r>
      <w:r w:rsidRPr="0039736B">
        <w:rPr>
          <w:rFonts w:ascii="Arial" w:hAnsi="Arial" w:cs="Arial"/>
          <w:b/>
          <w:bCs/>
          <w:color w:val="C00000"/>
          <w:spacing w:val="15"/>
          <w:sz w:val="40"/>
          <w:szCs w:val="40"/>
        </w:rPr>
        <w:t xml:space="preserve"> </w:t>
      </w:r>
      <w:r w:rsidRPr="0039736B">
        <w:rPr>
          <w:rFonts w:ascii="Arial" w:hAnsi="Arial" w:cs="Arial"/>
          <w:b/>
          <w:bCs/>
          <w:color w:val="C00000"/>
          <w:spacing w:val="18"/>
          <w:sz w:val="40"/>
          <w:szCs w:val="40"/>
        </w:rPr>
        <w:t>V</w:t>
      </w:r>
      <w:r w:rsidRPr="0039736B">
        <w:rPr>
          <w:rFonts w:ascii="Arial" w:hAnsi="Arial" w:cs="Arial"/>
          <w:b/>
          <w:bCs/>
          <w:color w:val="C00000"/>
          <w:spacing w:val="19"/>
          <w:sz w:val="40"/>
          <w:szCs w:val="40"/>
        </w:rPr>
        <w:t>I</w:t>
      </w:r>
      <w:r w:rsidRPr="0039736B">
        <w:rPr>
          <w:rFonts w:ascii="Arial" w:hAnsi="Arial" w:cs="Arial"/>
          <w:b/>
          <w:bCs/>
          <w:color w:val="C00000"/>
          <w:spacing w:val="22"/>
          <w:sz w:val="40"/>
          <w:szCs w:val="40"/>
        </w:rPr>
        <w:t>T</w:t>
      </w:r>
      <w:r w:rsidRPr="0039736B">
        <w:rPr>
          <w:rFonts w:ascii="Arial" w:hAnsi="Arial" w:cs="Arial"/>
          <w:b/>
          <w:bCs/>
          <w:color w:val="C00000"/>
          <w:spacing w:val="21"/>
          <w:sz w:val="40"/>
          <w:szCs w:val="40"/>
        </w:rPr>
        <w:t>A</w:t>
      </w:r>
      <w:r w:rsidR="0039736B">
        <w:rPr>
          <w:rFonts w:ascii="Arial" w:hAnsi="Arial" w:cs="Arial"/>
          <w:b/>
          <w:bCs/>
          <w:color w:val="C00000"/>
          <w:sz w:val="40"/>
          <w:szCs w:val="40"/>
        </w:rPr>
        <w:t>E</w:t>
      </w:r>
    </w:p>
    <w:p w14:paraId="37219570" w14:textId="77777777" w:rsidR="00570204" w:rsidRPr="0039736B" w:rsidRDefault="00C03D34" w:rsidP="0039736B">
      <w:pPr>
        <w:widowControl w:val="0"/>
        <w:autoSpaceDE w:val="0"/>
        <w:autoSpaceDN w:val="0"/>
        <w:adjustRightInd w:val="0"/>
        <w:spacing w:after="0" w:line="240" w:lineRule="auto"/>
        <w:ind w:left="100" w:right="8"/>
        <w:rPr>
          <w:rFonts w:ascii="Arial" w:hAnsi="Arial" w:cs="Arial"/>
          <w:color w:val="C00000"/>
          <w:sz w:val="40"/>
          <w:szCs w:val="40"/>
        </w:rPr>
      </w:pPr>
      <w:r w:rsidRPr="0039736B">
        <w:rPr>
          <w:rFonts w:ascii="Arial" w:hAnsi="Arial" w:cs="Arial"/>
          <w:b/>
          <w:bCs/>
          <w:color w:val="C00000"/>
          <w:sz w:val="40"/>
          <w:szCs w:val="40"/>
        </w:rPr>
        <w:t>Ippei Tsuruga</w:t>
      </w:r>
    </w:p>
    <w:p w14:paraId="37219571" w14:textId="77777777" w:rsidR="00570204" w:rsidRDefault="00570204">
      <w:pPr>
        <w:widowControl w:val="0"/>
        <w:autoSpaceDE w:val="0"/>
        <w:autoSpaceDN w:val="0"/>
        <w:adjustRightInd w:val="0"/>
        <w:spacing w:before="1" w:after="0" w:line="220" w:lineRule="exact"/>
        <w:rPr>
          <w:rFonts w:ascii="Arial" w:hAnsi="Arial" w:cs="Arial"/>
          <w:color w:val="000000"/>
        </w:rPr>
      </w:pPr>
    </w:p>
    <w:p w14:paraId="37219572" w14:textId="42DC99E4" w:rsidR="00075020" w:rsidRDefault="00075020">
      <w:pPr>
        <w:widowControl w:val="0"/>
        <w:tabs>
          <w:tab w:val="left" w:pos="2980"/>
        </w:tabs>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color w:val="000000"/>
          <w:sz w:val="19"/>
          <w:szCs w:val="19"/>
        </w:rPr>
        <w:t>CURRENT EMPLOYMENT:</w:t>
      </w:r>
      <w:r w:rsidRPr="00075020">
        <w:rPr>
          <w:rFonts w:ascii="Arial" w:hAnsi="Arial" w:cs="Arial"/>
          <w:color w:val="000000"/>
          <w:sz w:val="19"/>
          <w:szCs w:val="19"/>
        </w:rPr>
        <w:tab/>
      </w:r>
      <w:r w:rsidR="00220B82">
        <w:rPr>
          <w:rFonts w:ascii="Arial" w:hAnsi="Arial" w:cs="Arial"/>
          <w:b/>
          <w:color w:val="000000"/>
          <w:sz w:val="19"/>
          <w:szCs w:val="19"/>
        </w:rPr>
        <w:t>International Labour Organization</w:t>
      </w:r>
      <w:r w:rsidRPr="00075020">
        <w:rPr>
          <w:rFonts w:ascii="Arial" w:hAnsi="Arial" w:cs="Arial"/>
          <w:b/>
          <w:color w:val="000000"/>
          <w:sz w:val="19"/>
          <w:szCs w:val="19"/>
        </w:rPr>
        <w:t xml:space="preserve"> (</w:t>
      </w:r>
      <w:r w:rsidR="00220B82">
        <w:rPr>
          <w:rFonts w:ascii="Arial" w:hAnsi="Arial" w:cs="Arial"/>
          <w:b/>
          <w:color w:val="000000"/>
          <w:sz w:val="19"/>
          <w:szCs w:val="19"/>
        </w:rPr>
        <w:t>ILO</w:t>
      </w:r>
      <w:r w:rsidRPr="00075020">
        <w:rPr>
          <w:rFonts w:ascii="Arial" w:hAnsi="Arial" w:cs="Arial"/>
          <w:b/>
          <w:color w:val="000000"/>
          <w:sz w:val="19"/>
          <w:szCs w:val="19"/>
        </w:rPr>
        <w:t>)</w:t>
      </w:r>
      <w:r w:rsidR="00220B82">
        <w:rPr>
          <w:rFonts w:ascii="Arial" w:hAnsi="Arial" w:cs="Arial"/>
          <w:b/>
          <w:color w:val="000000"/>
          <w:sz w:val="19"/>
          <w:szCs w:val="19"/>
        </w:rPr>
        <w:t xml:space="preserve"> </w:t>
      </w:r>
    </w:p>
    <w:p w14:paraId="37219573"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DA</w:t>
      </w:r>
      <w:r>
        <w:rPr>
          <w:rFonts w:ascii="Arial" w:hAnsi="Arial" w:cs="Arial"/>
          <w:color w:val="000000"/>
          <w:spacing w:val="-1"/>
          <w:sz w:val="19"/>
          <w:szCs w:val="19"/>
        </w:rPr>
        <w:t>T</w:t>
      </w:r>
      <w:r>
        <w:rPr>
          <w:rFonts w:ascii="Arial" w:hAnsi="Arial" w:cs="Arial"/>
          <w:color w:val="000000"/>
          <w:sz w:val="19"/>
          <w:szCs w:val="19"/>
        </w:rPr>
        <w:t>E</w:t>
      </w:r>
      <w:r>
        <w:rPr>
          <w:rFonts w:ascii="Arial" w:hAnsi="Arial" w:cs="Arial"/>
          <w:color w:val="000000"/>
          <w:spacing w:val="-5"/>
          <w:sz w:val="19"/>
          <w:szCs w:val="19"/>
        </w:rPr>
        <w:t xml:space="preserve"> </w:t>
      </w:r>
      <w:r>
        <w:rPr>
          <w:rFonts w:ascii="Arial" w:hAnsi="Arial" w:cs="Arial"/>
          <w:color w:val="000000"/>
          <w:spacing w:val="-1"/>
          <w:sz w:val="19"/>
          <w:szCs w:val="19"/>
        </w:rPr>
        <w:t>O</w:t>
      </w:r>
      <w:r>
        <w:rPr>
          <w:rFonts w:ascii="Arial" w:hAnsi="Arial" w:cs="Arial"/>
          <w:color w:val="000000"/>
          <w:sz w:val="19"/>
          <w:szCs w:val="19"/>
        </w:rPr>
        <w:t>F</w:t>
      </w:r>
      <w:r>
        <w:rPr>
          <w:rFonts w:ascii="Arial" w:hAnsi="Arial" w:cs="Arial"/>
          <w:color w:val="000000"/>
          <w:spacing w:val="-4"/>
          <w:sz w:val="19"/>
          <w:szCs w:val="19"/>
        </w:rPr>
        <w:t xml:space="preserve"> </w:t>
      </w:r>
      <w:r>
        <w:rPr>
          <w:rFonts w:ascii="Arial" w:hAnsi="Arial" w:cs="Arial"/>
          <w:color w:val="000000"/>
          <w:spacing w:val="1"/>
          <w:sz w:val="19"/>
          <w:szCs w:val="19"/>
        </w:rPr>
        <w:t>B</w:t>
      </w:r>
      <w:r>
        <w:rPr>
          <w:rFonts w:ascii="Arial" w:hAnsi="Arial" w:cs="Arial"/>
          <w:color w:val="000000"/>
          <w:sz w:val="19"/>
          <w:szCs w:val="19"/>
        </w:rPr>
        <w:t>IR</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w:t>
      </w:r>
      <w:r>
        <w:rPr>
          <w:rFonts w:ascii="Arial" w:hAnsi="Arial" w:cs="Arial"/>
          <w:color w:val="000000"/>
          <w:sz w:val="19"/>
          <w:szCs w:val="19"/>
        </w:rPr>
        <w:tab/>
      </w:r>
      <w:r>
        <w:rPr>
          <w:rFonts w:ascii="Arial" w:hAnsi="Arial" w:cs="Arial"/>
          <w:b/>
          <w:bCs/>
          <w:color w:val="000000"/>
          <w:sz w:val="19"/>
          <w:szCs w:val="19"/>
        </w:rPr>
        <w:t>1</w:t>
      </w:r>
      <w:r w:rsidR="00C03D34">
        <w:rPr>
          <w:rFonts w:ascii="Arial" w:hAnsi="Arial" w:cs="Arial"/>
          <w:b/>
          <w:bCs/>
          <w:color w:val="000000"/>
          <w:sz w:val="19"/>
          <w:szCs w:val="19"/>
        </w:rPr>
        <w:t>8</w:t>
      </w:r>
      <w:r>
        <w:rPr>
          <w:rFonts w:ascii="Arial" w:hAnsi="Arial" w:cs="Arial"/>
          <w:b/>
          <w:bCs/>
          <w:color w:val="000000"/>
          <w:spacing w:val="-1"/>
          <w:sz w:val="19"/>
          <w:szCs w:val="19"/>
        </w:rPr>
        <w:t xml:space="preserve"> </w:t>
      </w:r>
      <w:r>
        <w:rPr>
          <w:rFonts w:ascii="Arial" w:hAnsi="Arial" w:cs="Arial"/>
          <w:b/>
          <w:bCs/>
          <w:color w:val="000000"/>
          <w:sz w:val="19"/>
          <w:szCs w:val="19"/>
        </w:rPr>
        <w:t>Ju</w:t>
      </w:r>
      <w:r w:rsidR="00C03D34">
        <w:rPr>
          <w:rFonts w:ascii="Arial" w:hAnsi="Arial" w:cs="Arial"/>
          <w:b/>
          <w:bCs/>
          <w:color w:val="000000"/>
          <w:sz w:val="19"/>
          <w:szCs w:val="19"/>
        </w:rPr>
        <w:t>ne</w:t>
      </w:r>
      <w:r>
        <w:rPr>
          <w:rFonts w:ascii="Arial" w:hAnsi="Arial" w:cs="Arial"/>
          <w:b/>
          <w:bCs/>
          <w:color w:val="000000"/>
          <w:spacing w:val="-9"/>
          <w:sz w:val="19"/>
          <w:szCs w:val="19"/>
        </w:rPr>
        <w:t xml:space="preserve"> </w:t>
      </w:r>
      <w:r>
        <w:rPr>
          <w:rFonts w:ascii="Arial" w:hAnsi="Arial" w:cs="Arial"/>
          <w:b/>
          <w:bCs/>
          <w:color w:val="000000"/>
          <w:spacing w:val="2"/>
          <w:sz w:val="19"/>
          <w:szCs w:val="19"/>
        </w:rPr>
        <w:t>1</w:t>
      </w:r>
      <w:r>
        <w:rPr>
          <w:rFonts w:ascii="Arial" w:hAnsi="Arial" w:cs="Arial"/>
          <w:b/>
          <w:bCs/>
          <w:color w:val="000000"/>
          <w:sz w:val="19"/>
          <w:szCs w:val="19"/>
        </w:rPr>
        <w:t>98</w:t>
      </w:r>
      <w:r w:rsidR="00C03D34">
        <w:rPr>
          <w:rFonts w:ascii="Arial" w:hAnsi="Arial" w:cs="Arial"/>
          <w:b/>
          <w:bCs/>
          <w:color w:val="000000"/>
          <w:sz w:val="19"/>
          <w:szCs w:val="19"/>
        </w:rPr>
        <w:t>4</w:t>
      </w:r>
    </w:p>
    <w:p w14:paraId="37219574"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NA</w:t>
      </w:r>
      <w:r>
        <w:rPr>
          <w:rFonts w:ascii="Arial" w:hAnsi="Arial" w:cs="Arial"/>
          <w:color w:val="000000"/>
          <w:spacing w:val="-1"/>
          <w:sz w:val="19"/>
          <w:szCs w:val="19"/>
        </w:rPr>
        <w:t>T</w:t>
      </w:r>
      <w:r>
        <w:rPr>
          <w:rFonts w:ascii="Arial" w:hAnsi="Arial" w:cs="Arial"/>
          <w:color w:val="000000"/>
          <w:sz w:val="19"/>
          <w:szCs w:val="19"/>
        </w:rPr>
        <w:t>I</w:t>
      </w:r>
      <w:r>
        <w:rPr>
          <w:rFonts w:ascii="Arial" w:hAnsi="Arial" w:cs="Arial"/>
          <w:color w:val="000000"/>
          <w:spacing w:val="-1"/>
          <w:sz w:val="19"/>
          <w:szCs w:val="19"/>
        </w:rPr>
        <w:t>O</w:t>
      </w:r>
      <w:r>
        <w:rPr>
          <w:rFonts w:ascii="Arial" w:hAnsi="Arial" w:cs="Arial"/>
          <w:color w:val="000000"/>
          <w:sz w:val="19"/>
          <w:szCs w:val="19"/>
        </w:rPr>
        <w:t>NALI</w:t>
      </w:r>
      <w:r>
        <w:rPr>
          <w:rFonts w:ascii="Arial" w:hAnsi="Arial" w:cs="Arial"/>
          <w:color w:val="000000"/>
          <w:spacing w:val="2"/>
          <w:sz w:val="19"/>
          <w:szCs w:val="19"/>
        </w:rPr>
        <w:t>T</w:t>
      </w:r>
      <w:r>
        <w:rPr>
          <w:rFonts w:ascii="Arial" w:hAnsi="Arial" w:cs="Arial"/>
          <w:color w:val="000000"/>
          <w:spacing w:val="-1"/>
          <w:sz w:val="19"/>
          <w:szCs w:val="19"/>
        </w:rPr>
        <w:t>Y</w:t>
      </w:r>
      <w:r>
        <w:rPr>
          <w:rFonts w:ascii="Arial" w:hAnsi="Arial" w:cs="Arial"/>
          <w:color w:val="000000"/>
          <w:sz w:val="19"/>
          <w:szCs w:val="19"/>
        </w:rPr>
        <w:t>:</w:t>
      </w:r>
      <w:r>
        <w:rPr>
          <w:rFonts w:ascii="Arial" w:hAnsi="Arial" w:cs="Arial"/>
          <w:color w:val="000000"/>
          <w:sz w:val="19"/>
          <w:szCs w:val="19"/>
        </w:rPr>
        <w:tab/>
      </w:r>
      <w:r w:rsidR="00C03D34">
        <w:rPr>
          <w:rFonts w:ascii="Arial" w:hAnsi="Arial" w:cs="Arial"/>
          <w:b/>
          <w:bCs/>
          <w:color w:val="000000"/>
          <w:sz w:val="19"/>
          <w:szCs w:val="19"/>
        </w:rPr>
        <w:t>Japanese</w:t>
      </w:r>
    </w:p>
    <w:p w14:paraId="37219575" w14:textId="7CB3F5D2" w:rsidR="00570204" w:rsidRDefault="00700C6E">
      <w:pPr>
        <w:widowControl w:val="0"/>
        <w:tabs>
          <w:tab w:val="left" w:pos="2980"/>
        </w:tabs>
        <w:autoSpaceDE w:val="0"/>
        <w:autoSpaceDN w:val="0"/>
        <w:adjustRightInd w:val="0"/>
        <w:spacing w:line="240" w:lineRule="auto"/>
        <w:ind w:left="100" w:right="-20"/>
        <w:rPr>
          <w:rFonts w:ascii="Arial" w:hAnsi="Arial" w:cs="Arial"/>
          <w:color w:val="000000"/>
          <w:sz w:val="19"/>
          <w:szCs w:val="19"/>
          <w:lang w:eastAsia="ja-JP"/>
        </w:rPr>
      </w:pPr>
      <w:r>
        <w:rPr>
          <w:rFonts w:ascii="Arial" w:hAnsi="Arial" w:cs="Arial"/>
          <w:color w:val="000000"/>
          <w:sz w:val="19"/>
          <w:szCs w:val="19"/>
        </w:rPr>
        <w:t>CAREER</w:t>
      </w:r>
      <w:r w:rsidR="00786899">
        <w:rPr>
          <w:rFonts w:ascii="Arial" w:hAnsi="Arial" w:cs="Arial"/>
          <w:color w:val="000000"/>
          <w:sz w:val="19"/>
          <w:szCs w:val="19"/>
        </w:rPr>
        <w:t xml:space="preserve"> INTERESTS</w:t>
      </w:r>
      <w:r w:rsidR="00570204">
        <w:rPr>
          <w:rFonts w:ascii="Arial" w:hAnsi="Arial" w:cs="Arial"/>
          <w:color w:val="000000"/>
          <w:sz w:val="19"/>
          <w:szCs w:val="19"/>
        </w:rPr>
        <w:t>:</w:t>
      </w:r>
      <w:r w:rsidR="00570204">
        <w:rPr>
          <w:rFonts w:ascii="Arial" w:hAnsi="Arial" w:cs="Arial"/>
          <w:color w:val="000000"/>
          <w:sz w:val="19"/>
          <w:szCs w:val="19"/>
        </w:rPr>
        <w:tab/>
      </w:r>
      <w:r w:rsidRPr="00700C6E">
        <w:rPr>
          <w:rFonts w:ascii="Arial" w:hAnsi="Arial" w:cs="Arial"/>
          <w:b/>
          <w:color w:val="000000"/>
          <w:sz w:val="19"/>
          <w:szCs w:val="19"/>
        </w:rPr>
        <w:t>Management,</w:t>
      </w:r>
      <w:r>
        <w:rPr>
          <w:rFonts w:ascii="Arial" w:hAnsi="Arial" w:cs="Arial"/>
          <w:color w:val="000000"/>
          <w:sz w:val="19"/>
          <w:szCs w:val="19"/>
        </w:rPr>
        <w:t xml:space="preserve"> </w:t>
      </w:r>
      <w:r w:rsidR="00C71943">
        <w:rPr>
          <w:rFonts w:ascii="Arial" w:hAnsi="Arial" w:cs="Arial"/>
          <w:b/>
          <w:bCs/>
          <w:color w:val="000000"/>
          <w:spacing w:val="1"/>
          <w:sz w:val="19"/>
          <w:szCs w:val="19"/>
        </w:rPr>
        <w:t>Social Protection,</w:t>
      </w:r>
      <w:r w:rsidR="008066FB">
        <w:rPr>
          <w:rFonts w:ascii="Arial" w:hAnsi="Arial" w:cs="Arial"/>
          <w:b/>
          <w:bCs/>
          <w:color w:val="000000"/>
          <w:spacing w:val="1"/>
          <w:sz w:val="19"/>
          <w:szCs w:val="19"/>
        </w:rPr>
        <w:t xml:space="preserve"> Unemployment Insurance,</w:t>
      </w:r>
      <w:r w:rsidR="00C71943">
        <w:rPr>
          <w:rFonts w:ascii="Arial" w:hAnsi="Arial" w:cs="Arial"/>
          <w:b/>
          <w:bCs/>
          <w:color w:val="000000"/>
          <w:spacing w:val="1"/>
          <w:sz w:val="19"/>
          <w:szCs w:val="19"/>
        </w:rPr>
        <w:t xml:space="preserve"> </w:t>
      </w:r>
      <w:r>
        <w:rPr>
          <w:rFonts w:ascii="Arial" w:hAnsi="Arial" w:cs="Arial"/>
          <w:b/>
          <w:bCs/>
          <w:color w:val="000000"/>
          <w:spacing w:val="-7"/>
          <w:sz w:val="19"/>
          <w:szCs w:val="19"/>
          <w:lang w:eastAsia="ja-JP"/>
        </w:rPr>
        <w:t>Informal Economy</w:t>
      </w:r>
    </w:p>
    <w:p w14:paraId="37219576" w14:textId="7FB52143" w:rsidR="00570204" w:rsidRPr="00C32B88" w:rsidRDefault="00C32B88" w:rsidP="00C32B88">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GEOGRAPHICAL EXPERTISE:</w:t>
      </w:r>
      <w:r>
        <w:rPr>
          <w:rFonts w:ascii="Arial" w:hAnsi="Arial" w:cs="Arial"/>
          <w:color w:val="000000"/>
          <w:sz w:val="19"/>
          <w:szCs w:val="19"/>
        </w:rPr>
        <w:tab/>
      </w:r>
      <w:proofErr w:type="gramStart"/>
      <w:r>
        <w:rPr>
          <w:rFonts w:ascii="Arial" w:hAnsi="Arial" w:cs="Arial"/>
          <w:b/>
          <w:bCs/>
          <w:color w:val="000000"/>
          <w:spacing w:val="1"/>
          <w:sz w:val="19"/>
          <w:szCs w:val="19"/>
        </w:rPr>
        <w:t>South East</w:t>
      </w:r>
      <w:proofErr w:type="gramEnd"/>
      <w:r>
        <w:rPr>
          <w:rFonts w:ascii="Arial" w:hAnsi="Arial" w:cs="Arial"/>
          <w:b/>
          <w:bCs/>
          <w:color w:val="000000"/>
          <w:spacing w:val="1"/>
          <w:sz w:val="19"/>
          <w:szCs w:val="19"/>
        </w:rPr>
        <w:t xml:space="preserve"> Asia, Sub-Saharan Africa</w:t>
      </w:r>
    </w:p>
    <w:p w14:paraId="37219577"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78" w14:textId="031BF443" w:rsidR="00570204" w:rsidRPr="00EB198F" w:rsidRDefault="00641A34" w:rsidP="00EB198F">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0560" behindDoc="1" locked="0" layoutInCell="0" allowOverlap="1" wp14:anchorId="372195F8" wp14:editId="063A3BFC">
                <wp:simplePos x="0" y="0"/>
                <wp:positionH relativeFrom="page">
                  <wp:posOffset>553085</wp:posOffset>
                </wp:positionH>
                <wp:positionV relativeFrom="paragraph">
                  <wp:posOffset>-57785</wp:posOffset>
                </wp:positionV>
                <wp:extent cx="6666865" cy="0"/>
                <wp:effectExtent l="10160" t="17145" r="19050" b="1143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7EF0" id="Freeform 3" o:spid="_x0000_s1026" style="position:absolute;margin-left:43.55pt;margin-top:-4.55pt;width:524.9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nlbFKP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O</w:t>
      </w:r>
      <w:r w:rsidR="00570204">
        <w:rPr>
          <w:rFonts w:ascii="Arial" w:hAnsi="Arial" w:cs="Arial"/>
          <w:color w:val="000000"/>
          <w:spacing w:val="1"/>
          <w:position w:val="-1"/>
          <w:sz w:val="24"/>
          <w:szCs w:val="24"/>
        </w:rPr>
        <w:t>V</w:t>
      </w:r>
      <w:r w:rsidR="00570204">
        <w:rPr>
          <w:rFonts w:ascii="Arial" w:hAnsi="Arial" w:cs="Arial"/>
          <w:color w:val="000000"/>
          <w:position w:val="-1"/>
          <w:sz w:val="24"/>
          <w:szCs w:val="24"/>
        </w:rPr>
        <w:t>ERVI</w:t>
      </w:r>
      <w:r w:rsidR="00570204">
        <w:rPr>
          <w:rFonts w:ascii="Arial" w:hAnsi="Arial" w:cs="Arial"/>
          <w:color w:val="000000"/>
          <w:spacing w:val="-6"/>
          <w:position w:val="-1"/>
          <w:sz w:val="24"/>
          <w:szCs w:val="24"/>
        </w:rPr>
        <w:t>E</w:t>
      </w:r>
      <w:r w:rsidR="00570204">
        <w:rPr>
          <w:rFonts w:ascii="Arial" w:hAnsi="Arial" w:cs="Arial"/>
          <w:color w:val="000000"/>
          <w:position w:val="-1"/>
          <w:sz w:val="24"/>
          <w:szCs w:val="24"/>
        </w:rPr>
        <w:t>W</w:t>
      </w:r>
    </w:p>
    <w:p w14:paraId="37219579" w14:textId="67EE5B6E" w:rsidR="00570204" w:rsidRDefault="00612EBB" w:rsidP="001749FB">
      <w:pPr>
        <w:widowControl w:val="0"/>
        <w:autoSpaceDE w:val="0"/>
        <w:autoSpaceDN w:val="0"/>
        <w:adjustRightInd w:val="0"/>
        <w:spacing w:before="35" w:after="0" w:line="240" w:lineRule="auto"/>
        <w:ind w:left="100" w:right="105"/>
        <w:jc w:val="both"/>
        <w:rPr>
          <w:rFonts w:ascii="Arial" w:hAnsi="Arial" w:cs="Arial"/>
          <w:color w:val="000000"/>
          <w:sz w:val="19"/>
          <w:szCs w:val="19"/>
        </w:rPr>
      </w:pPr>
      <w:r w:rsidRPr="00612EBB">
        <w:rPr>
          <w:rFonts w:ascii="Arial" w:hAnsi="Arial" w:cs="Arial"/>
          <w:color w:val="000000"/>
          <w:sz w:val="19"/>
          <w:szCs w:val="19"/>
        </w:rPr>
        <w:t xml:space="preserve">Ippei Tsuruga is Social Protection Programme Manager for Indonesia at International Labour Organization. He has been managing programmes and providing technical contributions to social security reforms at the country level in Indonesia, Viet </w:t>
      </w:r>
      <w:proofErr w:type="gramStart"/>
      <w:r w:rsidRPr="00612EBB">
        <w:rPr>
          <w:rFonts w:ascii="Arial" w:hAnsi="Arial" w:cs="Arial"/>
          <w:color w:val="000000"/>
          <w:sz w:val="19"/>
          <w:szCs w:val="19"/>
        </w:rPr>
        <w:t>Nam</w:t>
      </w:r>
      <w:proofErr w:type="gramEnd"/>
      <w:r w:rsidRPr="00612EBB">
        <w:rPr>
          <w:rFonts w:ascii="Arial" w:hAnsi="Arial" w:cs="Arial"/>
          <w:color w:val="000000"/>
          <w:sz w:val="19"/>
          <w:szCs w:val="19"/>
        </w:rPr>
        <w:t xml:space="preserve"> and Myanmar, and also contributing to research and knowledge management at the ASEAN regional and global levels. He has been involved in various policy discussions and research activities on unemployment benefit, old-age, invalidity and survivors’ benefits, maternity benefit, sickness benefit, and the extension of social protection to workers in the informal economy. He has worked at the ILO Country Office for Indonesia and Timor-Leste, the Regional Office for Asia and the Pacific and the Social Protection Department; and JICA Washington D.C. Office, Research Department, Country Office for Kenya, and Africa Department for Kenya, </w:t>
      </w:r>
      <w:proofErr w:type="gramStart"/>
      <w:r w:rsidRPr="00612EBB">
        <w:rPr>
          <w:rFonts w:ascii="Arial" w:hAnsi="Arial" w:cs="Arial"/>
          <w:color w:val="000000"/>
          <w:sz w:val="19"/>
          <w:szCs w:val="19"/>
        </w:rPr>
        <w:t>Nigeria</w:t>
      </w:r>
      <w:proofErr w:type="gramEnd"/>
      <w:r w:rsidRPr="00612EBB">
        <w:rPr>
          <w:rFonts w:ascii="Arial" w:hAnsi="Arial" w:cs="Arial"/>
          <w:color w:val="000000"/>
          <w:sz w:val="19"/>
          <w:szCs w:val="19"/>
        </w:rPr>
        <w:t xml:space="preserve"> and Somalia.</w:t>
      </w:r>
      <w:r w:rsidR="0029458C">
        <w:rPr>
          <w:rFonts w:ascii="Arial" w:hAnsi="Arial" w:cs="Arial"/>
          <w:color w:val="000000"/>
          <w:sz w:val="19"/>
          <w:szCs w:val="19"/>
        </w:rPr>
        <w:t xml:space="preserve"> He obtained Master of Arts in Poverty and Development from the Institute of Development Studies, University of </w:t>
      </w:r>
      <w:proofErr w:type="gramStart"/>
      <w:r w:rsidR="0029458C">
        <w:rPr>
          <w:rFonts w:ascii="Arial" w:hAnsi="Arial" w:cs="Arial"/>
          <w:color w:val="000000"/>
          <w:sz w:val="19"/>
          <w:szCs w:val="19"/>
        </w:rPr>
        <w:t>Sussex;</w:t>
      </w:r>
      <w:proofErr w:type="gramEnd"/>
      <w:r w:rsidR="0029458C">
        <w:rPr>
          <w:rFonts w:ascii="Arial" w:hAnsi="Arial" w:cs="Arial"/>
          <w:color w:val="000000"/>
          <w:sz w:val="19"/>
          <w:szCs w:val="19"/>
        </w:rPr>
        <w:t xml:space="preserve"> and Bachelor of Arts in Law from Kagawa University.</w:t>
      </w:r>
    </w:p>
    <w:p w14:paraId="3721957A" w14:textId="77777777" w:rsidR="00570204" w:rsidRDefault="00570204">
      <w:pPr>
        <w:widowControl w:val="0"/>
        <w:autoSpaceDE w:val="0"/>
        <w:autoSpaceDN w:val="0"/>
        <w:adjustRightInd w:val="0"/>
        <w:spacing w:before="6" w:after="0" w:line="280" w:lineRule="exact"/>
        <w:rPr>
          <w:rFonts w:ascii="Arial" w:hAnsi="Arial" w:cs="Arial"/>
          <w:color w:val="000000"/>
          <w:sz w:val="28"/>
          <w:szCs w:val="28"/>
        </w:rPr>
      </w:pPr>
    </w:p>
    <w:p w14:paraId="3721957B" w14:textId="7FE6B2A0" w:rsidR="00570204" w:rsidRDefault="00641A34" w:rsidP="00944A5B">
      <w:pPr>
        <w:widowControl w:val="0"/>
        <w:autoSpaceDE w:val="0"/>
        <w:autoSpaceDN w:val="0"/>
        <w:adjustRightInd w:val="0"/>
        <w:spacing w:line="271" w:lineRule="exact"/>
        <w:ind w:left="100" w:right="648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51584" behindDoc="1" locked="0" layoutInCell="0" allowOverlap="1" wp14:anchorId="372195F9" wp14:editId="5592E84D">
                <wp:simplePos x="0" y="0"/>
                <wp:positionH relativeFrom="page">
                  <wp:posOffset>553085</wp:posOffset>
                </wp:positionH>
                <wp:positionV relativeFrom="paragraph">
                  <wp:posOffset>-57785</wp:posOffset>
                </wp:positionV>
                <wp:extent cx="6666865" cy="0"/>
                <wp:effectExtent l="10160" t="10795" r="19050" b="1778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0BD9" id="Freeform 4" o:spid="_x0000_s1026" style="position:absolute;margin-left:43.55pt;margin-top:-4.55pt;width:524.9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ED</w:t>
      </w:r>
      <w:r w:rsidR="00570204">
        <w:rPr>
          <w:rFonts w:ascii="Arial" w:hAnsi="Arial" w:cs="Arial"/>
          <w:color w:val="000000"/>
          <w:spacing w:val="-1"/>
          <w:position w:val="-1"/>
          <w:sz w:val="24"/>
          <w:szCs w:val="24"/>
        </w:rPr>
        <w:t>U</w:t>
      </w:r>
      <w:r w:rsidR="00570204">
        <w:rPr>
          <w:rFonts w:ascii="Arial" w:hAnsi="Arial" w:cs="Arial"/>
          <w:color w:val="000000"/>
          <w:position w:val="-1"/>
          <w:sz w:val="24"/>
          <w:szCs w:val="24"/>
        </w:rPr>
        <w:t>CA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w:t>
      </w:r>
    </w:p>
    <w:p w14:paraId="3721957C" w14:textId="77777777" w:rsidR="005B1DCC" w:rsidRDefault="00570204" w:rsidP="00944A5B">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Pr>
          <w:rFonts w:ascii="Arial" w:hAnsi="Arial" w:cs="Arial"/>
          <w:color w:val="000000"/>
          <w:sz w:val="19"/>
          <w:szCs w:val="19"/>
        </w:rPr>
        <w:t>200</w:t>
      </w:r>
      <w:r w:rsidR="00EB169C">
        <w:rPr>
          <w:rFonts w:ascii="Arial" w:hAnsi="Arial" w:cs="Arial"/>
          <w:color w:val="000000"/>
          <w:sz w:val="19"/>
          <w:szCs w:val="19"/>
        </w:rPr>
        <w:t>8</w:t>
      </w:r>
      <w:r>
        <w:rPr>
          <w:rFonts w:ascii="Arial" w:hAnsi="Arial" w:cs="Arial"/>
          <w:color w:val="000000"/>
          <w:spacing w:val="-3"/>
          <w:sz w:val="19"/>
          <w:szCs w:val="19"/>
        </w:rPr>
        <w:t xml:space="preserve"> </w:t>
      </w:r>
      <w:r w:rsidR="006708BC">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19"/>
          <w:szCs w:val="19"/>
        </w:rPr>
        <w:t>20</w:t>
      </w:r>
      <w:r w:rsidR="00EB169C">
        <w:rPr>
          <w:rFonts w:ascii="Arial" w:hAnsi="Arial" w:cs="Arial"/>
          <w:color w:val="000000"/>
          <w:sz w:val="19"/>
          <w:szCs w:val="19"/>
        </w:rPr>
        <w:t>09</w:t>
      </w:r>
      <w:r>
        <w:rPr>
          <w:rFonts w:ascii="Arial" w:hAnsi="Arial" w:cs="Arial"/>
          <w:color w:val="000000"/>
          <w:sz w:val="19"/>
          <w:szCs w:val="19"/>
        </w:rPr>
        <w:tab/>
      </w:r>
      <w:r w:rsidR="005B1DCC">
        <w:rPr>
          <w:rFonts w:ascii="Arial" w:hAnsi="Arial" w:cs="Arial"/>
          <w:b/>
          <w:bCs/>
          <w:color w:val="000000"/>
          <w:spacing w:val="1"/>
          <w:sz w:val="19"/>
          <w:szCs w:val="19"/>
        </w:rPr>
        <w:t xml:space="preserve">MA in Poverty and Development </w:t>
      </w:r>
      <w:r>
        <w:rPr>
          <w:rFonts w:ascii="Arial" w:hAnsi="Arial" w:cs="Arial"/>
          <w:color w:val="000000"/>
          <w:spacing w:val="-1"/>
          <w:sz w:val="19"/>
          <w:szCs w:val="19"/>
        </w:rPr>
        <w:t>(</w:t>
      </w:r>
      <w:r w:rsidR="005B1DCC">
        <w:rPr>
          <w:rFonts w:ascii="Arial" w:hAnsi="Arial" w:cs="Arial"/>
          <w:color w:val="000000"/>
          <w:sz w:val="19"/>
          <w:szCs w:val="19"/>
        </w:rPr>
        <w:t xml:space="preserve">specialisation: </w:t>
      </w:r>
      <w:r w:rsidR="005B1DCC" w:rsidRPr="00EB169C">
        <w:rPr>
          <w:rFonts w:ascii="Arial" w:hAnsi="Arial" w:cs="Arial"/>
          <w:color w:val="000000"/>
          <w:sz w:val="19"/>
          <w:szCs w:val="19"/>
        </w:rPr>
        <w:t xml:space="preserve">Development </w:t>
      </w:r>
      <w:proofErr w:type="gramStart"/>
      <w:r w:rsidR="005B1DCC" w:rsidRPr="00EB169C">
        <w:rPr>
          <w:rFonts w:ascii="Arial" w:hAnsi="Arial" w:cs="Arial"/>
          <w:color w:val="000000"/>
          <w:sz w:val="19"/>
          <w:szCs w:val="19"/>
        </w:rPr>
        <w:t>Economics</w:t>
      </w:r>
      <w:r w:rsidR="005B1DCC">
        <w:rPr>
          <w:rFonts w:ascii="Arial" w:hAnsi="Arial" w:cs="Arial"/>
          <w:color w:val="000000"/>
          <w:sz w:val="19"/>
          <w:szCs w:val="19"/>
        </w:rPr>
        <w:t>;</w:t>
      </w:r>
      <w:proofErr w:type="gramEnd"/>
      <w:r w:rsidR="005B1DCC">
        <w:rPr>
          <w:rFonts w:ascii="Arial" w:hAnsi="Arial" w:cs="Arial"/>
          <w:color w:val="000000"/>
          <w:sz w:val="19"/>
          <w:szCs w:val="19"/>
        </w:rPr>
        <w:t xml:space="preserve"> </w:t>
      </w:r>
    </w:p>
    <w:p w14:paraId="3721957D" w14:textId="77777777" w:rsidR="005B1DCC" w:rsidRDefault="005B1DCC" w:rsidP="00944A5B">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r>
        <w:rPr>
          <w:rFonts w:ascii="Arial" w:hAnsi="Arial" w:cs="Arial"/>
          <w:color w:val="000000"/>
          <w:sz w:val="19"/>
          <w:szCs w:val="19"/>
        </w:rPr>
        <w:t>d</w:t>
      </w:r>
      <w:r w:rsidRPr="00EB169C">
        <w:rPr>
          <w:rFonts w:ascii="Arial" w:hAnsi="Arial" w:cs="Arial"/>
          <w:color w:val="000000"/>
          <w:sz w:val="19"/>
          <w:szCs w:val="19"/>
        </w:rPr>
        <w:t xml:space="preserve">issertation: </w:t>
      </w:r>
      <w:r w:rsidRPr="00EB169C">
        <w:rPr>
          <w:rFonts w:ascii="Arial" w:hAnsi="Arial" w:cs="Arial"/>
          <w:i/>
          <w:color w:val="000000"/>
          <w:sz w:val="19"/>
          <w:szCs w:val="19"/>
        </w:rPr>
        <w:t>Social Protection and Chronic Poverty in Cambodia: A Quantitative Analysis</w:t>
      </w:r>
      <w:r>
        <w:rPr>
          <w:rFonts w:ascii="Arial" w:hAnsi="Arial" w:cs="Arial"/>
          <w:color w:val="000000"/>
          <w:sz w:val="19"/>
          <w:szCs w:val="19"/>
        </w:rPr>
        <w:t>)</w:t>
      </w:r>
    </w:p>
    <w:p w14:paraId="3721957E" w14:textId="77777777" w:rsidR="00570204" w:rsidRDefault="005B1DCC" w:rsidP="008153D5">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r w:rsidRPr="00EB169C">
        <w:rPr>
          <w:rFonts w:ascii="Arial" w:hAnsi="Arial" w:cs="Arial"/>
          <w:color w:val="000000"/>
          <w:sz w:val="19"/>
          <w:szCs w:val="19"/>
        </w:rPr>
        <w:t>Institute of Development Studies (IDS)</w:t>
      </w:r>
      <w:r>
        <w:rPr>
          <w:rFonts w:ascii="Arial" w:hAnsi="Arial" w:cs="Arial"/>
          <w:color w:val="000000"/>
          <w:sz w:val="19"/>
          <w:szCs w:val="19"/>
        </w:rPr>
        <w:t xml:space="preserve">, </w:t>
      </w:r>
      <w:r w:rsidRPr="00EB169C">
        <w:rPr>
          <w:rFonts w:ascii="Arial" w:hAnsi="Arial" w:cs="Arial"/>
          <w:color w:val="000000"/>
          <w:sz w:val="19"/>
          <w:szCs w:val="19"/>
        </w:rPr>
        <w:t xml:space="preserve">University of Sussex, </w:t>
      </w:r>
      <w:r>
        <w:rPr>
          <w:rFonts w:ascii="Arial" w:hAnsi="Arial" w:cs="Arial"/>
          <w:color w:val="000000"/>
          <w:sz w:val="19"/>
          <w:szCs w:val="19"/>
        </w:rPr>
        <w:t>UK</w:t>
      </w:r>
    </w:p>
    <w:p w14:paraId="3721957F" w14:textId="1FC5A8E0" w:rsidR="008153D5" w:rsidRPr="006708BC" w:rsidRDefault="008153D5" w:rsidP="00944A5B">
      <w:pPr>
        <w:widowControl w:val="0"/>
        <w:tabs>
          <w:tab w:val="left" w:pos="2980"/>
        </w:tabs>
        <w:autoSpaceDE w:val="0"/>
        <w:autoSpaceDN w:val="0"/>
        <w:adjustRightInd w:val="0"/>
        <w:spacing w:line="240" w:lineRule="auto"/>
        <w:ind w:left="2977" w:right="-20"/>
        <w:rPr>
          <w:rFonts w:ascii="Arial" w:hAnsi="Arial" w:cs="Arial"/>
          <w:color w:val="000000"/>
          <w:sz w:val="19"/>
          <w:szCs w:val="19"/>
        </w:rPr>
      </w:pPr>
      <w:r>
        <w:rPr>
          <w:rFonts w:ascii="Arial" w:hAnsi="Arial" w:cs="Arial"/>
          <w:color w:val="000000"/>
          <w:sz w:val="19"/>
          <w:szCs w:val="19"/>
        </w:rPr>
        <w:t xml:space="preserve">Supervisor: </w:t>
      </w:r>
      <w:hyperlink r:id="rId5"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Sarah Cook</w:t>
        </w:r>
      </w:hyperlink>
      <w:r>
        <w:rPr>
          <w:rFonts w:ascii="Arial" w:hAnsi="Arial" w:cs="Arial"/>
          <w:color w:val="000000"/>
          <w:sz w:val="19"/>
          <w:szCs w:val="19"/>
        </w:rPr>
        <w:t xml:space="preserve">, </w:t>
      </w:r>
      <w:hyperlink r:id="rId6"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Martin Greeley</w:t>
        </w:r>
      </w:hyperlink>
    </w:p>
    <w:p w14:paraId="37219580" w14:textId="6F7F595F" w:rsidR="00DA556B" w:rsidRDefault="005B1DCC"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19"/>
          <w:szCs w:val="19"/>
        </w:rPr>
        <w:t>2004</w:t>
      </w:r>
      <w:r w:rsidR="00570204">
        <w:rPr>
          <w:rFonts w:ascii="Arial" w:hAnsi="Arial" w:cs="Arial"/>
          <w:color w:val="000000"/>
          <w:spacing w:val="-3"/>
          <w:sz w:val="19"/>
          <w:szCs w:val="19"/>
        </w:rPr>
        <w:t xml:space="preserve"> </w:t>
      </w:r>
      <w:r w:rsidR="006708BC">
        <w:rPr>
          <w:rFonts w:ascii="Arial" w:hAnsi="Arial" w:cs="Arial"/>
          <w:color w:val="000000"/>
          <w:sz w:val="20"/>
          <w:szCs w:val="20"/>
        </w:rPr>
        <w:t>-</w:t>
      </w:r>
      <w:r w:rsidR="00570204">
        <w:rPr>
          <w:rFonts w:ascii="Arial" w:hAnsi="Arial" w:cs="Arial"/>
          <w:color w:val="000000"/>
          <w:spacing w:val="-4"/>
          <w:sz w:val="20"/>
          <w:szCs w:val="20"/>
        </w:rPr>
        <w:t xml:space="preserve"> </w:t>
      </w:r>
      <w:r>
        <w:rPr>
          <w:rFonts w:ascii="Arial" w:hAnsi="Arial" w:cs="Arial"/>
          <w:color w:val="000000"/>
          <w:sz w:val="19"/>
          <w:szCs w:val="19"/>
        </w:rPr>
        <w:t>2008</w:t>
      </w:r>
      <w:r w:rsidR="00570204">
        <w:rPr>
          <w:rFonts w:ascii="Arial" w:hAnsi="Arial" w:cs="Arial"/>
          <w:color w:val="000000"/>
          <w:sz w:val="19"/>
          <w:szCs w:val="19"/>
        </w:rPr>
        <w:tab/>
      </w:r>
      <w:r w:rsidRPr="00EB198F">
        <w:rPr>
          <w:rFonts w:ascii="Arial" w:hAnsi="Arial" w:cs="Arial"/>
          <w:b/>
          <w:color w:val="000000"/>
          <w:sz w:val="19"/>
          <w:szCs w:val="19"/>
        </w:rPr>
        <w:t>BA in Law</w:t>
      </w:r>
      <w:r>
        <w:rPr>
          <w:rFonts w:ascii="Arial" w:hAnsi="Arial" w:cs="Arial"/>
          <w:color w:val="000000"/>
          <w:sz w:val="19"/>
          <w:szCs w:val="19"/>
        </w:rPr>
        <w:t xml:space="preserve"> (specialisation:</w:t>
      </w:r>
      <w:r w:rsidR="00EB198F">
        <w:rPr>
          <w:rFonts w:ascii="Arial" w:hAnsi="Arial" w:cs="Arial"/>
          <w:color w:val="000000"/>
          <w:sz w:val="19"/>
          <w:szCs w:val="19"/>
        </w:rPr>
        <w:t xml:space="preserve"> </w:t>
      </w:r>
      <w:r w:rsidR="004C3041">
        <w:rPr>
          <w:rFonts w:ascii="Arial" w:hAnsi="Arial" w:cs="Arial"/>
          <w:color w:val="000000"/>
          <w:sz w:val="19"/>
          <w:szCs w:val="19"/>
        </w:rPr>
        <w:t xml:space="preserve">Law and </w:t>
      </w:r>
      <w:r w:rsidR="00EB198F">
        <w:rPr>
          <w:rFonts w:ascii="Arial" w:hAnsi="Arial" w:cs="Arial"/>
          <w:color w:val="000000"/>
          <w:sz w:val="19"/>
          <w:szCs w:val="19"/>
        </w:rPr>
        <w:t>Public Policy; thesis:</w:t>
      </w:r>
      <w:r w:rsidR="00EB198F" w:rsidRPr="00EB198F">
        <w:rPr>
          <w:rFonts w:ascii="Arial" w:hAnsi="Arial" w:cs="Arial"/>
          <w:color w:val="000000"/>
          <w:sz w:val="20"/>
          <w:szCs w:val="20"/>
        </w:rPr>
        <w:t xml:space="preserve"> </w:t>
      </w:r>
      <w:r w:rsidR="00EB198F" w:rsidRPr="00EB198F">
        <w:rPr>
          <w:rFonts w:ascii="Arial" w:hAnsi="Arial" w:cs="Arial"/>
          <w:i/>
          <w:color w:val="000000"/>
          <w:sz w:val="20"/>
          <w:szCs w:val="20"/>
        </w:rPr>
        <w:t>Implementing Human Security in Development Assistance</w:t>
      </w:r>
      <w:r w:rsidR="00570204">
        <w:rPr>
          <w:rFonts w:ascii="Arial" w:hAnsi="Arial" w:cs="Arial"/>
          <w:color w:val="000000"/>
          <w:sz w:val="19"/>
          <w:szCs w:val="19"/>
        </w:rPr>
        <w:t>)</w:t>
      </w:r>
      <w:r w:rsidR="00EB198F">
        <w:rPr>
          <w:rFonts w:ascii="Arial" w:hAnsi="Arial" w:cs="Arial"/>
          <w:color w:val="000000"/>
          <w:sz w:val="19"/>
          <w:szCs w:val="19"/>
        </w:rPr>
        <w:t xml:space="preserve"> </w:t>
      </w:r>
      <w:r w:rsidRPr="005B1DCC">
        <w:rPr>
          <w:rFonts w:ascii="Arial" w:hAnsi="Arial" w:cs="Arial"/>
          <w:color w:val="000000"/>
          <w:sz w:val="20"/>
          <w:szCs w:val="20"/>
        </w:rPr>
        <w:t>Kagawa University, Japan</w:t>
      </w:r>
    </w:p>
    <w:p w14:paraId="37219581" w14:textId="77777777" w:rsidR="00DA556B" w:rsidRPr="00DA556B" w:rsidRDefault="00DA556B"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20"/>
          <w:szCs w:val="20"/>
        </w:rPr>
        <w:tab/>
      </w:r>
      <w:r w:rsidR="008153D5">
        <w:rPr>
          <w:rFonts w:ascii="Arial" w:hAnsi="Arial" w:cs="Arial"/>
          <w:color w:val="000000"/>
          <w:sz w:val="20"/>
          <w:szCs w:val="20"/>
        </w:rPr>
        <w:t xml:space="preserve">Supervisor: </w:t>
      </w:r>
      <w:hyperlink r:id="rId7" w:history="1">
        <w:r w:rsidRPr="00DA556B">
          <w:rPr>
            <w:rStyle w:val="Hyperlink"/>
            <w:rFonts w:ascii="Arial" w:hAnsi="Arial" w:cs="Arial"/>
            <w:sz w:val="19"/>
            <w:szCs w:val="19"/>
            <w:u w:val="none"/>
          </w:rPr>
          <w:t>Prof. Kazuya Ishii</w:t>
        </w:r>
      </w:hyperlink>
    </w:p>
    <w:p w14:paraId="37219582" w14:textId="77777777" w:rsidR="006708BC" w:rsidRDefault="006708BC" w:rsidP="00944A5B">
      <w:pPr>
        <w:widowControl w:val="0"/>
        <w:autoSpaceDE w:val="0"/>
        <w:autoSpaceDN w:val="0"/>
        <w:adjustRightInd w:val="0"/>
        <w:spacing w:after="0" w:line="280" w:lineRule="exact"/>
        <w:rPr>
          <w:rFonts w:ascii="Arial" w:hAnsi="Arial" w:cs="Arial"/>
          <w:color w:val="000000"/>
          <w:sz w:val="28"/>
          <w:szCs w:val="28"/>
        </w:rPr>
      </w:pPr>
    </w:p>
    <w:p w14:paraId="37219583" w14:textId="013D97DA" w:rsidR="006708BC" w:rsidRPr="006708BC" w:rsidRDefault="00641A34" w:rsidP="00105060">
      <w:pPr>
        <w:widowControl w:val="0"/>
        <w:tabs>
          <w:tab w:val="left" w:pos="10632"/>
        </w:tabs>
        <w:autoSpaceDE w:val="0"/>
        <w:autoSpaceDN w:val="0"/>
        <w:adjustRightInd w:val="0"/>
        <w:spacing w:line="271" w:lineRule="exact"/>
        <w:ind w:left="100" w:right="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66944" behindDoc="1" locked="0" layoutInCell="0" allowOverlap="1" wp14:anchorId="372195FA" wp14:editId="1FD6746F">
                <wp:simplePos x="0" y="0"/>
                <wp:positionH relativeFrom="page">
                  <wp:posOffset>553085</wp:posOffset>
                </wp:positionH>
                <wp:positionV relativeFrom="paragraph">
                  <wp:posOffset>-57785</wp:posOffset>
                </wp:positionV>
                <wp:extent cx="6666865" cy="0"/>
                <wp:effectExtent l="10160" t="18415" r="19050" b="1016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5121" id="Freeform 18" o:spid="_x0000_s1026" style="position:absolute;margin-left:43.55pt;margin-top:-4.55pt;width:524.95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X29A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" o:allowincell="f" path="m,l10499,e" filled="f" strokeweight=".54325mm">
                <v:path arrowok="t" o:connecttype="custom" o:connectlocs="0,0;6666865,0" o:connectangles="0,0"/>
                <w10:wrap anchorx="page"/>
              </v:shape>
            </w:pict>
          </mc:Fallback>
        </mc:AlternateContent>
      </w:r>
      <w:r w:rsidR="00105060">
        <w:rPr>
          <w:rFonts w:ascii="Arial" w:hAnsi="Arial" w:cs="Arial"/>
          <w:color w:val="000000"/>
          <w:position w:val="-1"/>
          <w:sz w:val="24"/>
          <w:szCs w:val="24"/>
        </w:rPr>
        <w:t xml:space="preserve">Other </w:t>
      </w:r>
      <w:r w:rsidR="006708BC">
        <w:rPr>
          <w:rFonts w:ascii="Arial" w:hAnsi="Arial" w:cs="Arial"/>
          <w:color w:val="000000"/>
          <w:position w:val="-1"/>
          <w:sz w:val="24"/>
          <w:szCs w:val="24"/>
        </w:rPr>
        <w:t>Training</w:t>
      </w:r>
      <w:r w:rsidR="00DA0BD6">
        <w:rPr>
          <w:rFonts w:ascii="Arial" w:hAnsi="Arial" w:cs="Arial"/>
          <w:color w:val="000000"/>
          <w:position w:val="-1"/>
          <w:sz w:val="24"/>
          <w:szCs w:val="24"/>
        </w:rPr>
        <w:t xml:space="preserve"> (academic and professional)</w:t>
      </w:r>
    </w:p>
    <w:p w14:paraId="37219584" w14:textId="77777777" w:rsidR="00DA0BD6" w:rsidRPr="00105060" w:rsidRDefault="006708BC" w:rsidP="00DA0BD6">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sidRPr="00105060">
        <w:rPr>
          <w:rFonts w:ascii="Arial" w:hAnsi="Arial" w:cs="Arial"/>
          <w:color w:val="000000"/>
          <w:sz w:val="19"/>
          <w:szCs w:val="19"/>
        </w:rPr>
        <w:t>2013 - 2014</w:t>
      </w:r>
      <w:r w:rsidRPr="00105060">
        <w:rPr>
          <w:rFonts w:ascii="Arial" w:hAnsi="Arial" w:cs="Arial"/>
          <w:color w:val="000000"/>
          <w:sz w:val="19"/>
          <w:szCs w:val="19"/>
        </w:rPr>
        <w:tab/>
      </w:r>
      <w:proofErr w:type="spellStart"/>
      <w:r w:rsidR="00DA0BD6" w:rsidRPr="00105060">
        <w:rPr>
          <w:rFonts w:ascii="Arial" w:hAnsi="Arial" w:cs="Arial"/>
          <w:b/>
          <w:color w:val="000000"/>
          <w:sz w:val="19"/>
          <w:szCs w:val="19"/>
        </w:rPr>
        <w:t>Microeconometrics</w:t>
      </w:r>
      <w:proofErr w:type="spellEnd"/>
      <w:r w:rsidR="00DA0BD6" w:rsidRPr="00105060">
        <w:rPr>
          <w:rFonts w:ascii="Arial" w:hAnsi="Arial" w:cs="Arial"/>
          <w:color w:val="000000"/>
          <w:sz w:val="19"/>
          <w:szCs w:val="19"/>
        </w:rPr>
        <w:t>,</w:t>
      </w:r>
      <w:r w:rsidR="00DA0BD6" w:rsidRPr="00105060">
        <w:rPr>
          <w:rFonts w:ascii="Arial" w:hAnsi="Arial" w:cs="Arial"/>
          <w:b/>
          <w:color w:val="000000"/>
          <w:sz w:val="19"/>
          <w:szCs w:val="19"/>
        </w:rPr>
        <w:t xml:space="preserve"> </w:t>
      </w:r>
      <w:r w:rsidRPr="00105060">
        <w:rPr>
          <w:rFonts w:ascii="Arial" w:hAnsi="Arial" w:cs="Arial"/>
          <w:b/>
          <w:color w:val="000000"/>
          <w:sz w:val="19"/>
          <w:szCs w:val="19"/>
        </w:rPr>
        <w:t>Econometrics</w:t>
      </w:r>
      <w:r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Statistics </w:t>
      </w:r>
      <w:r w:rsidR="00DA0BD6" w:rsidRPr="00105060">
        <w:rPr>
          <w:rFonts w:ascii="Arial" w:hAnsi="Arial" w:cs="Arial"/>
          <w:color w:val="000000"/>
          <w:sz w:val="19"/>
          <w:szCs w:val="19"/>
        </w:rPr>
        <w:t>(non-degree)</w:t>
      </w:r>
    </w:p>
    <w:p w14:paraId="37219585" w14:textId="77777777" w:rsidR="006708BC" w:rsidRPr="00105060" w:rsidRDefault="00DA0BD6" w:rsidP="006708BC">
      <w:pPr>
        <w:widowControl w:val="0"/>
        <w:tabs>
          <w:tab w:val="left" w:pos="2980"/>
        </w:tabs>
        <w:autoSpaceDE w:val="0"/>
        <w:autoSpaceDN w:val="0"/>
        <w:adjustRightInd w:val="0"/>
        <w:spacing w:line="240" w:lineRule="auto"/>
        <w:ind w:left="2977" w:right="-20" w:hanging="2877"/>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 xml:space="preserve">Graduate School of Economics, </w:t>
      </w:r>
      <w:proofErr w:type="spellStart"/>
      <w:r w:rsidR="006708BC" w:rsidRPr="00105060">
        <w:rPr>
          <w:rFonts w:ascii="Arial" w:hAnsi="Arial" w:cs="Arial"/>
          <w:color w:val="000000"/>
          <w:sz w:val="19"/>
          <w:szCs w:val="19"/>
        </w:rPr>
        <w:t>Hosei</w:t>
      </w:r>
      <w:proofErr w:type="spellEnd"/>
      <w:r w:rsidR="006708BC" w:rsidRPr="00105060">
        <w:rPr>
          <w:rFonts w:ascii="Arial" w:hAnsi="Arial" w:cs="Arial"/>
          <w:color w:val="000000"/>
          <w:sz w:val="19"/>
          <w:szCs w:val="19"/>
        </w:rPr>
        <w:t xml:space="preserve"> University, Japan</w:t>
      </w:r>
    </w:p>
    <w:p w14:paraId="37219586" w14:textId="77777777" w:rsidR="006708BC" w:rsidRPr="00105060" w:rsidRDefault="006708BC" w:rsidP="006708BC">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2013</w:t>
      </w:r>
      <w:r w:rsidRPr="00105060">
        <w:rPr>
          <w:rFonts w:ascii="Arial" w:hAnsi="Arial" w:cs="Arial"/>
          <w:color w:val="000000"/>
          <w:sz w:val="19"/>
          <w:szCs w:val="19"/>
        </w:rPr>
        <w:tab/>
      </w:r>
      <w:r w:rsidRPr="00105060">
        <w:rPr>
          <w:rFonts w:ascii="Arial" w:hAnsi="Arial" w:cs="Arial"/>
          <w:b/>
          <w:color w:val="000000"/>
          <w:sz w:val="19"/>
          <w:szCs w:val="19"/>
        </w:rPr>
        <w:t>Impact Evaluation</w:t>
      </w:r>
      <w:r w:rsidR="00DA0BD6" w:rsidRPr="00105060">
        <w:rPr>
          <w:rFonts w:ascii="Arial" w:hAnsi="Arial" w:cs="Arial"/>
          <w:b/>
          <w:color w:val="000000"/>
          <w:sz w:val="19"/>
          <w:szCs w:val="19"/>
        </w:rPr>
        <w:t xml:space="preserve"> </w:t>
      </w:r>
      <w:r w:rsidR="00DA0BD6" w:rsidRPr="00105060">
        <w:rPr>
          <w:rFonts w:ascii="Arial" w:hAnsi="Arial" w:cs="Arial"/>
          <w:color w:val="000000"/>
          <w:sz w:val="19"/>
          <w:szCs w:val="19"/>
        </w:rPr>
        <w:t>(statistical methodology), JICA</w:t>
      </w:r>
    </w:p>
    <w:p w14:paraId="37219587" w14:textId="77777777" w:rsidR="00DA0BD6" w:rsidRPr="00105060" w:rsidRDefault="00DA0BD6"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006708BC" w:rsidRPr="00105060">
        <w:rPr>
          <w:rFonts w:ascii="Arial" w:hAnsi="Arial" w:cs="Arial"/>
          <w:color w:val="000000"/>
          <w:sz w:val="19"/>
          <w:szCs w:val="19"/>
        </w:rPr>
        <w:tab/>
      </w:r>
      <w:r w:rsidR="006708BC" w:rsidRPr="00105060">
        <w:rPr>
          <w:rFonts w:ascii="Arial" w:hAnsi="Arial" w:cs="Arial"/>
          <w:b/>
          <w:color w:val="000000"/>
          <w:sz w:val="19"/>
          <w:szCs w:val="19"/>
        </w:rPr>
        <w:t>Academy on Social Security</w:t>
      </w:r>
      <w:r w:rsidRPr="00105060">
        <w:rPr>
          <w:rFonts w:ascii="Arial" w:hAnsi="Arial" w:cs="Arial"/>
          <w:b/>
          <w:color w:val="000000"/>
          <w:sz w:val="19"/>
          <w:szCs w:val="19"/>
        </w:rPr>
        <w:t xml:space="preserve"> </w:t>
      </w:r>
      <w:r w:rsidRPr="00105060">
        <w:rPr>
          <w:rFonts w:ascii="Arial" w:hAnsi="Arial" w:cs="Arial"/>
          <w:color w:val="000000"/>
          <w:sz w:val="19"/>
          <w:szCs w:val="19"/>
        </w:rPr>
        <w:t>(social protection design, finance)</w:t>
      </w:r>
      <w:r w:rsidR="006708BC" w:rsidRPr="00105060">
        <w:rPr>
          <w:rFonts w:ascii="Arial" w:hAnsi="Arial" w:cs="Arial"/>
          <w:color w:val="000000"/>
          <w:sz w:val="19"/>
          <w:szCs w:val="19"/>
        </w:rPr>
        <w:t xml:space="preserve"> </w:t>
      </w:r>
    </w:p>
    <w:p w14:paraId="37219588" w14:textId="7C8494BB"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International Training Centre of International Labour Organisation (ILO),</w:t>
      </w:r>
      <w:r w:rsidRPr="00105060">
        <w:rPr>
          <w:rFonts w:ascii="Arial" w:hAnsi="Arial" w:cs="Arial"/>
          <w:color w:val="000000"/>
          <w:sz w:val="19"/>
          <w:szCs w:val="19"/>
        </w:rPr>
        <w:t xml:space="preserve"> </w:t>
      </w:r>
      <w:r w:rsidR="00B515BB">
        <w:rPr>
          <w:rFonts w:ascii="Arial" w:hAnsi="Arial" w:cs="Arial"/>
          <w:color w:val="000000"/>
          <w:sz w:val="19"/>
          <w:szCs w:val="19"/>
        </w:rPr>
        <w:t>Italy</w:t>
      </w:r>
      <w:r w:rsidR="006708BC" w:rsidRPr="00105060">
        <w:rPr>
          <w:rFonts w:ascii="Arial" w:hAnsi="Arial" w:cs="Arial"/>
          <w:color w:val="000000"/>
          <w:sz w:val="19"/>
          <w:szCs w:val="19"/>
        </w:rPr>
        <w:t xml:space="preserve"> </w:t>
      </w:r>
    </w:p>
    <w:p w14:paraId="37219589" w14:textId="77777777" w:rsidR="006708BC" w:rsidRPr="00105060" w:rsidRDefault="006708BC"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Pr="00105060">
        <w:rPr>
          <w:rFonts w:ascii="Arial" w:hAnsi="Arial" w:cs="Arial"/>
          <w:color w:val="000000"/>
          <w:sz w:val="19"/>
          <w:szCs w:val="19"/>
        </w:rPr>
        <w:tab/>
      </w:r>
      <w:r w:rsidRPr="00105060">
        <w:rPr>
          <w:rFonts w:ascii="Arial" w:hAnsi="Arial" w:cs="Arial"/>
          <w:b/>
          <w:color w:val="000000"/>
          <w:sz w:val="19"/>
          <w:szCs w:val="19"/>
        </w:rPr>
        <w:t>Financial Analysis</w:t>
      </w:r>
      <w:r w:rsidRPr="00105060">
        <w:rPr>
          <w:rFonts w:ascii="Arial" w:hAnsi="Arial" w:cs="Arial"/>
          <w:color w:val="000000"/>
          <w:sz w:val="19"/>
          <w:szCs w:val="19"/>
        </w:rPr>
        <w:t xml:space="preserve">, </w:t>
      </w:r>
      <w:r w:rsidRPr="00105060">
        <w:rPr>
          <w:rFonts w:ascii="Arial" w:hAnsi="Arial" w:cs="Arial"/>
          <w:b/>
          <w:color w:val="000000"/>
          <w:sz w:val="19"/>
          <w:szCs w:val="19"/>
        </w:rPr>
        <w:t>Macroeconomics</w:t>
      </w:r>
      <w:r w:rsidR="00DA0BD6"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Debt </w:t>
      </w:r>
      <w:r w:rsidRPr="00105060">
        <w:rPr>
          <w:rFonts w:ascii="Arial" w:hAnsi="Arial" w:cs="Arial"/>
          <w:b/>
          <w:color w:val="000000"/>
          <w:sz w:val="19"/>
          <w:szCs w:val="19"/>
        </w:rPr>
        <w:t>Sustainability Analysis</w:t>
      </w:r>
      <w:r w:rsidRPr="00105060">
        <w:rPr>
          <w:rFonts w:ascii="Arial" w:hAnsi="Arial" w:cs="Arial"/>
          <w:color w:val="000000"/>
          <w:sz w:val="19"/>
          <w:szCs w:val="19"/>
        </w:rPr>
        <w:t>, JICA</w:t>
      </w:r>
    </w:p>
    <w:p w14:paraId="3721958A" w14:textId="77777777" w:rsidR="00DA0BD6" w:rsidRPr="00105060" w:rsidRDefault="006708BC"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2010</w:t>
      </w:r>
      <w:r w:rsidRPr="00105060">
        <w:rPr>
          <w:rFonts w:ascii="Arial" w:hAnsi="Arial" w:cs="Arial"/>
          <w:color w:val="000000"/>
          <w:sz w:val="19"/>
          <w:szCs w:val="19"/>
        </w:rPr>
        <w:tab/>
      </w:r>
      <w:r w:rsidRPr="00105060">
        <w:rPr>
          <w:rFonts w:ascii="Arial" w:hAnsi="Arial" w:cs="Arial"/>
          <w:b/>
          <w:color w:val="000000"/>
          <w:sz w:val="19"/>
          <w:szCs w:val="19"/>
        </w:rPr>
        <w:t>Project Cycle Management</w:t>
      </w:r>
      <w:r w:rsidR="00DA0BD6" w:rsidRPr="00105060">
        <w:rPr>
          <w:rFonts w:ascii="Arial" w:hAnsi="Arial" w:cs="Arial"/>
          <w:color w:val="000000"/>
          <w:sz w:val="19"/>
          <w:szCs w:val="19"/>
        </w:rPr>
        <w:t xml:space="preserve"> (planning, monitoring, evaluation)</w:t>
      </w:r>
    </w:p>
    <w:p w14:paraId="3721958B"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Foundation for Advanced Studies on In</w:t>
      </w:r>
      <w:r w:rsidRPr="00105060">
        <w:rPr>
          <w:rFonts w:ascii="Arial" w:hAnsi="Arial" w:cs="Arial"/>
          <w:color w:val="000000"/>
          <w:sz w:val="19"/>
          <w:szCs w:val="19"/>
        </w:rPr>
        <w:t>ternational Development, Japan</w:t>
      </w:r>
    </w:p>
    <w:p w14:paraId="3721958C"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8D" w14:textId="22450ED6" w:rsidR="00570204" w:rsidRDefault="00641A34" w:rsidP="00944A5B">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2608" behindDoc="1" locked="0" layoutInCell="0" allowOverlap="1" wp14:anchorId="372195FB" wp14:editId="4BF572E1">
                <wp:simplePos x="0" y="0"/>
                <wp:positionH relativeFrom="page">
                  <wp:posOffset>553085</wp:posOffset>
                </wp:positionH>
                <wp:positionV relativeFrom="paragraph">
                  <wp:posOffset>-57785</wp:posOffset>
                </wp:positionV>
                <wp:extent cx="6666865" cy="0"/>
                <wp:effectExtent l="10160" t="15240" r="19050" b="1333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45C72" id="Freeform 5" o:spid="_x0000_s1026" style="position:absolute;margin-left:43.55pt;margin-top:-4.55pt;width:524.9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58wIAAI4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ITKD+f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spacing w:val="1"/>
          <w:position w:val="-1"/>
          <w:sz w:val="24"/>
          <w:szCs w:val="24"/>
        </w:rPr>
        <w:t>E</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P</w:t>
      </w:r>
      <w:r w:rsidR="00570204">
        <w:rPr>
          <w:rFonts w:ascii="Arial" w:hAnsi="Arial" w:cs="Arial"/>
          <w:color w:val="000000"/>
          <w:spacing w:val="1"/>
          <w:position w:val="-1"/>
          <w:sz w:val="24"/>
          <w:szCs w:val="24"/>
        </w:rPr>
        <w:t>L</w:t>
      </w:r>
      <w:r w:rsidR="00570204">
        <w:rPr>
          <w:rFonts w:ascii="Arial" w:hAnsi="Arial" w:cs="Arial"/>
          <w:color w:val="000000"/>
          <w:spacing w:val="-2"/>
          <w:position w:val="-1"/>
          <w:sz w:val="24"/>
          <w:szCs w:val="24"/>
        </w:rPr>
        <w:t>OY</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ENT</w:t>
      </w:r>
    </w:p>
    <w:p w14:paraId="2247D4C4" w14:textId="2F3C0823" w:rsidR="0036598D" w:rsidRPr="00B515BB" w:rsidRDefault="004E5D09" w:rsidP="0036598D">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01 </w:t>
      </w:r>
      <w:r w:rsidR="0036598D" w:rsidRPr="00B515BB">
        <w:rPr>
          <w:rFonts w:ascii="Arial" w:hAnsi="Arial" w:cs="Arial"/>
          <w:b/>
          <w:color w:val="000000"/>
          <w:sz w:val="19"/>
          <w:szCs w:val="19"/>
        </w:rPr>
        <w:t>Mar 202</w:t>
      </w:r>
      <w:r w:rsidR="000103FB">
        <w:rPr>
          <w:rFonts w:ascii="Arial" w:hAnsi="Arial" w:cs="Arial"/>
          <w:b/>
          <w:color w:val="000000"/>
          <w:sz w:val="19"/>
          <w:szCs w:val="19"/>
        </w:rPr>
        <w:t>2</w:t>
      </w:r>
      <w:r w:rsidR="0036598D" w:rsidRPr="00B515BB">
        <w:rPr>
          <w:rFonts w:ascii="Arial" w:hAnsi="Arial" w:cs="Arial"/>
          <w:b/>
          <w:color w:val="000000"/>
          <w:sz w:val="19"/>
          <w:szCs w:val="19"/>
        </w:rPr>
        <w:t xml:space="preserve"> </w:t>
      </w:r>
      <w:r w:rsidR="000E1D1E">
        <w:rPr>
          <w:rFonts w:ascii="Arial" w:hAnsi="Arial" w:cs="Arial"/>
          <w:b/>
          <w:color w:val="000000"/>
          <w:sz w:val="19"/>
          <w:szCs w:val="19"/>
        </w:rPr>
        <w:t>–</w:t>
      </w:r>
      <w:r w:rsidR="0036598D" w:rsidRPr="00B515BB">
        <w:rPr>
          <w:rFonts w:ascii="Arial" w:hAnsi="Arial" w:cs="Arial"/>
          <w:b/>
          <w:color w:val="000000"/>
          <w:sz w:val="19"/>
          <w:szCs w:val="19"/>
        </w:rPr>
        <w:t xml:space="preserve"> </w:t>
      </w:r>
      <w:r w:rsidR="000E1D1E">
        <w:rPr>
          <w:rFonts w:ascii="Arial" w:hAnsi="Arial" w:cs="Arial"/>
          <w:b/>
          <w:color w:val="000000"/>
          <w:sz w:val="19"/>
          <w:szCs w:val="19"/>
        </w:rPr>
        <w:t>31 Aug 2023</w:t>
      </w:r>
      <w:r w:rsidR="0036598D" w:rsidRPr="00B515BB">
        <w:rPr>
          <w:rFonts w:ascii="Arial" w:hAnsi="Arial" w:cs="Arial"/>
          <w:b/>
          <w:color w:val="000000"/>
          <w:sz w:val="19"/>
          <w:szCs w:val="19"/>
        </w:rPr>
        <w:tab/>
      </w:r>
      <w:r w:rsidR="000103FB">
        <w:rPr>
          <w:rFonts w:ascii="Arial" w:hAnsi="Arial" w:cs="Arial"/>
          <w:b/>
          <w:color w:val="000000"/>
          <w:sz w:val="19"/>
          <w:szCs w:val="19"/>
        </w:rPr>
        <w:t>Social Protection Programme Manager</w:t>
      </w:r>
      <w:r w:rsidR="000103FB" w:rsidRPr="00B515BB">
        <w:rPr>
          <w:rFonts w:ascii="Arial" w:hAnsi="Arial" w:cs="Arial"/>
          <w:b/>
          <w:color w:val="000000"/>
          <w:sz w:val="19"/>
          <w:szCs w:val="19"/>
        </w:rPr>
        <w:t xml:space="preserve"> (</w:t>
      </w:r>
      <w:r w:rsidR="000103FB">
        <w:rPr>
          <w:rFonts w:ascii="Arial" w:hAnsi="Arial" w:cs="Arial"/>
          <w:b/>
          <w:color w:val="000000"/>
          <w:sz w:val="19"/>
          <w:szCs w:val="19"/>
        </w:rPr>
        <w:t>Adaptive Social Protection</w:t>
      </w:r>
      <w:r w:rsidR="00B66B8C">
        <w:rPr>
          <w:rFonts w:ascii="Arial" w:hAnsi="Arial" w:cs="Arial"/>
          <w:b/>
          <w:color w:val="000000"/>
          <w:sz w:val="19"/>
          <w:szCs w:val="19"/>
        </w:rPr>
        <w:t xml:space="preserve">, </w:t>
      </w:r>
      <w:r w:rsidR="002B3AEE">
        <w:rPr>
          <w:rFonts w:ascii="Arial" w:hAnsi="Arial" w:cs="Arial"/>
          <w:b/>
          <w:color w:val="000000"/>
          <w:sz w:val="19"/>
          <w:szCs w:val="19"/>
        </w:rPr>
        <w:t>P</w:t>
      </w:r>
      <w:r w:rsidR="00CA6A73">
        <w:rPr>
          <w:rFonts w:ascii="Arial" w:hAnsi="Arial" w:cs="Arial"/>
          <w:b/>
          <w:color w:val="000000"/>
          <w:sz w:val="19"/>
          <w:szCs w:val="19"/>
        </w:rPr>
        <w:t xml:space="preserve">ension, </w:t>
      </w:r>
      <w:r w:rsidR="002B3AEE">
        <w:rPr>
          <w:rFonts w:ascii="Arial" w:hAnsi="Arial" w:cs="Arial"/>
          <w:b/>
          <w:color w:val="000000"/>
          <w:sz w:val="19"/>
          <w:szCs w:val="19"/>
        </w:rPr>
        <w:t>E</w:t>
      </w:r>
      <w:r w:rsidR="00CA6A73">
        <w:rPr>
          <w:rFonts w:ascii="Arial" w:hAnsi="Arial" w:cs="Arial"/>
          <w:b/>
          <w:color w:val="000000"/>
          <w:sz w:val="19"/>
          <w:szCs w:val="19"/>
        </w:rPr>
        <w:t xml:space="preserve">mployment </w:t>
      </w:r>
      <w:r w:rsidR="002B3AEE">
        <w:rPr>
          <w:rFonts w:ascii="Arial" w:hAnsi="Arial" w:cs="Arial"/>
          <w:b/>
          <w:color w:val="000000"/>
          <w:sz w:val="19"/>
          <w:szCs w:val="19"/>
        </w:rPr>
        <w:t>I</w:t>
      </w:r>
      <w:r w:rsidR="00CA6A73">
        <w:rPr>
          <w:rFonts w:ascii="Arial" w:hAnsi="Arial" w:cs="Arial"/>
          <w:b/>
          <w:color w:val="000000"/>
          <w:sz w:val="19"/>
          <w:szCs w:val="19"/>
        </w:rPr>
        <w:t xml:space="preserve">njury </w:t>
      </w:r>
      <w:r w:rsidR="002B3AEE">
        <w:rPr>
          <w:rFonts w:ascii="Arial" w:hAnsi="Arial" w:cs="Arial"/>
          <w:b/>
          <w:color w:val="000000"/>
          <w:sz w:val="19"/>
          <w:szCs w:val="19"/>
        </w:rPr>
        <w:t>Insurance</w:t>
      </w:r>
      <w:r w:rsidR="00CA6A73">
        <w:rPr>
          <w:rFonts w:ascii="Arial" w:hAnsi="Arial" w:cs="Arial"/>
          <w:b/>
          <w:color w:val="000000"/>
          <w:sz w:val="19"/>
          <w:szCs w:val="19"/>
        </w:rPr>
        <w:t xml:space="preserve">, </w:t>
      </w:r>
      <w:r w:rsidR="002B3AEE">
        <w:rPr>
          <w:rFonts w:ascii="Arial" w:hAnsi="Arial" w:cs="Arial"/>
          <w:b/>
          <w:color w:val="000000"/>
          <w:sz w:val="19"/>
          <w:szCs w:val="19"/>
        </w:rPr>
        <w:t>U</w:t>
      </w:r>
      <w:r w:rsidR="00CA6A73">
        <w:rPr>
          <w:rFonts w:ascii="Arial" w:hAnsi="Arial" w:cs="Arial"/>
          <w:b/>
          <w:color w:val="000000"/>
          <w:sz w:val="19"/>
          <w:szCs w:val="19"/>
        </w:rPr>
        <w:t xml:space="preserve">nemployment </w:t>
      </w:r>
      <w:r w:rsidR="002B3AEE">
        <w:rPr>
          <w:rFonts w:ascii="Arial" w:hAnsi="Arial" w:cs="Arial"/>
          <w:b/>
          <w:color w:val="000000"/>
          <w:sz w:val="19"/>
          <w:szCs w:val="19"/>
        </w:rPr>
        <w:t>I</w:t>
      </w:r>
      <w:r w:rsidR="00CA6A73">
        <w:rPr>
          <w:rFonts w:ascii="Arial" w:hAnsi="Arial" w:cs="Arial"/>
          <w:b/>
          <w:color w:val="000000"/>
          <w:sz w:val="19"/>
          <w:szCs w:val="19"/>
        </w:rPr>
        <w:t>nsurance</w:t>
      </w:r>
      <w:r w:rsidR="000103FB" w:rsidRPr="00B515BB">
        <w:rPr>
          <w:rFonts w:ascii="Arial" w:hAnsi="Arial" w:cs="Arial"/>
          <w:b/>
          <w:color w:val="000000"/>
          <w:sz w:val="19"/>
          <w:szCs w:val="19"/>
        </w:rPr>
        <w:t>)</w:t>
      </w:r>
      <w:r w:rsidR="000103FB" w:rsidRPr="00011D44">
        <w:rPr>
          <w:rFonts w:ascii="Arial" w:hAnsi="Arial" w:cs="Arial"/>
          <w:b/>
          <w:color w:val="000000"/>
          <w:sz w:val="19"/>
          <w:szCs w:val="19"/>
        </w:rPr>
        <w:t xml:space="preserve">, </w:t>
      </w:r>
      <w:r w:rsidR="000103FB">
        <w:rPr>
          <w:rFonts w:ascii="Arial" w:hAnsi="Arial" w:cs="Arial"/>
          <w:b/>
          <w:color w:val="000000"/>
          <w:sz w:val="19"/>
          <w:szCs w:val="19"/>
        </w:rPr>
        <w:t>ILO Country Office for Indonesia and Timor-Leste, Jakarta</w:t>
      </w:r>
    </w:p>
    <w:p w14:paraId="38BA2358" w14:textId="77777777" w:rsidR="0036598D" w:rsidRPr="00B515BB" w:rsidRDefault="0036598D" w:rsidP="0036598D">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B515BB">
        <w:rPr>
          <w:rFonts w:ascii="Arial" w:eastAsia="MS Mincho" w:hAnsi="Arial" w:cs="Arial"/>
          <w:color w:val="000000"/>
          <w:sz w:val="19"/>
          <w:szCs w:val="19"/>
          <w:lang w:eastAsia="ja-JP"/>
        </w:rPr>
        <w:t>Brief description of duties and responsibilities:</w:t>
      </w:r>
    </w:p>
    <w:p w14:paraId="57EAAD07" w14:textId="1BBC1F17" w:rsidR="0036598D" w:rsidRPr="0023604D" w:rsidRDefault="0036598D" w:rsidP="0036598D">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sidRPr="00843358">
        <w:rPr>
          <w:rFonts w:ascii="Arial" w:eastAsia="MS Mincho" w:hAnsi="Arial" w:cs="Arial"/>
          <w:color w:val="000000"/>
          <w:sz w:val="19"/>
          <w:szCs w:val="19"/>
          <w:lang w:eastAsia="ja-JP"/>
        </w:rPr>
        <w:t xml:space="preserve">Manage and implement </w:t>
      </w:r>
      <w:hyperlink r:id="rId8" w:history="1">
        <w:r w:rsidR="00E551CC" w:rsidRPr="00843358">
          <w:rPr>
            <w:rStyle w:val="Hyperlink"/>
            <w:rFonts w:ascii="Arial" w:eastAsia="MS Mincho" w:hAnsi="Arial" w:cs="Arial"/>
            <w:sz w:val="19"/>
            <w:szCs w:val="19"/>
            <w:lang w:eastAsia="ja-JP"/>
          </w:rPr>
          <w:t>the ILO/GIZ Project on Building Social Protection Floors for All</w:t>
        </w:r>
      </w:hyperlink>
      <w:r w:rsidRPr="00843358">
        <w:rPr>
          <w:rFonts w:ascii="Arial" w:eastAsia="MS Mincho" w:hAnsi="Arial" w:cs="Arial"/>
          <w:color w:val="000000"/>
          <w:sz w:val="19"/>
          <w:szCs w:val="19"/>
          <w:lang w:eastAsia="ja-JP"/>
        </w:rPr>
        <w:t xml:space="preserve"> </w:t>
      </w:r>
      <w:r w:rsidRPr="000D484D">
        <w:rPr>
          <w:rFonts w:ascii="Arial" w:eastAsia="MS Mincho" w:hAnsi="Arial" w:cs="Arial"/>
          <w:color w:val="000000"/>
          <w:sz w:val="19"/>
          <w:szCs w:val="19"/>
          <w:lang w:eastAsia="ja-JP"/>
        </w:rPr>
        <w:t xml:space="preserve">(Budget: </w:t>
      </w:r>
      <w:r w:rsidR="00FA57B8" w:rsidRPr="000D484D">
        <w:rPr>
          <w:rFonts w:ascii="Arial" w:eastAsia="MS Mincho" w:hAnsi="Arial" w:cs="Arial"/>
          <w:color w:val="000000"/>
          <w:sz w:val="19"/>
          <w:szCs w:val="19"/>
          <w:lang w:eastAsia="ja-JP"/>
        </w:rPr>
        <w:t>USD 97,877</w:t>
      </w:r>
      <w:r w:rsidRPr="000D484D">
        <w:rPr>
          <w:rFonts w:ascii="Arial" w:eastAsia="MS Mincho" w:hAnsi="Arial" w:cs="Arial"/>
          <w:color w:val="000000"/>
          <w:sz w:val="19"/>
          <w:szCs w:val="19"/>
          <w:lang w:eastAsia="ja-JP"/>
        </w:rPr>
        <w:t>; tentative period: March 202</w:t>
      </w:r>
      <w:r w:rsidR="000103FB" w:rsidRPr="000D484D">
        <w:rPr>
          <w:rFonts w:ascii="Arial" w:eastAsia="MS Mincho" w:hAnsi="Arial" w:cs="Arial"/>
          <w:color w:val="000000"/>
          <w:sz w:val="19"/>
          <w:szCs w:val="19"/>
          <w:lang w:eastAsia="ja-JP"/>
        </w:rPr>
        <w:t>2</w:t>
      </w:r>
      <w:r w:rsidRPr="000D484D">
        <w:rPr>
          <w:rFonts w:ascii="Arial" w:eastAsia="MS Mincho" w:hAnsi="Arial" w:cs="Arial"/>
          <w:color w:val="000000"/>
          <w:sz w:val="19"/>
          <w:szCs w:val="19"/>
          <w:lang w:eastAsia="ja-JP"/>
        </w:rPr>
        <w:t xml:space="preserve"> – </w:t>
      </w:r>
      <w:r w:rsidR="000103FB" w:rsidRPr="000D484D">
        <w:rPr>
          <w:rFonts w:ascii="Arial" w:eastAsia="MS Mincho" w:hAnsi="Arial" w:cs="Arial"/>
          <w:color w:val="000000"/>
          <w:sz w:val="19"/>
          <w:szCs w:val="19"/>
          <w:lang w:eastAsia="ja-JP"/>
        </w:rPr>
        <w:t>August</w:t>
      </w:r>
      <w:r w:rsidRPr="000D484D">
        <w:rPr>
          <w:rFonts w:ascii="Arial" w:eastAsia="MS Mincho" w:hAnsi="Arial" w:cs="Arial"/>
          <w:color w:val="000000"/>
          <w:sz w:val="19"/>
          <w:szCs w:val="19"/>
          <w:lang w:eastAsia="ja-JP"/>
        </w:rPr>
        <w:t xml:space="preserve"> 202</w:t>
      </w:r>
      <w:r w:rsidR="000103FB" w:rsidRPr="000D484D">
        <w:rPr>
          <w:rFonts w:ascii="Arial" w:eastAsia="MS Mincho" w:hAnsi="Arial" w:cs="Arial"/>
          <w:color w:val="000000"/>
          <w:sz w:val="19"/>
          <w:szCs w:val="19"/>
          <w:lang w:eastAsia="ja-JP"/>
        </w:rPr>
        <w:t>3</w:t>
      </w:r>
      <w:r w:rsidRPr="000D484D">
        <w:rPr>
          <w:rFonts w:ascii="Arial" w:eastAsia="MS Mincho" w:hAnsi="Arial" w:cs="Arial"/>
          <w:color w:val="000000"/>
          <w:sz w:val="19"/>
          <w:szCs w:val="19"/>
          <w:lang w:eastAsia="ja-JP"/>
        </w:rPr>
        <w:t>).</w:t>
      </w:r>
    </w:p>
    <w:p w14:paraId="1B0172A6" w14:textId="427CE286" w:rsidR="0023604D" w:rsidRPr="0023604D" w:rsidRDefault="0023604D" w:rsidP="0023604D">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Pr>
          <w:rFonts w:ascii="Arial" w:eastAsia="MS Mincho" w:hAnsi="Arial" w:cs="Arial"/>
          <w:color w:val="000000"/>
          <w:sz w:val="19"/>
          <w:szCs w:val="19"/>
          <w:lang w:eastAsia="ja-JP"/>
        </w:rPr>
        <w:t xml:space="preserve">Provide technical inputs to social protection policies especially on old-age, invalidity, survivors, unemployment, </w:t>
      </w:r>
      <w:r>
        <w:rPr>
          <w:rFonts w:ascii="Arial" w:eastAsia="MS Mincho" w:hAnsi="Arial" w:cs="Arial"/>
          <w:color w:val="000000"/>
          <w:sz w:val="19"/>
          <w:szCs w:val="19"/>
          <w:lang w:eastAsia="ja-JP"/>
        </w:rPr>
        <w:lastRenderedPageBreak/>
        <w:t>and employment injury benefits.</w:t>
      </w:r>
    </w:p>
    <w:p w14:paraId="5A528F44" w14:textId="5697A0CF" w:rsidR="0036598D" w:rsidRPr="000D484D" w:rsidRDefault="004956F3" w:rsidP="0036598D">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sidRPr="000D484D">
        <w:rPr>
          <w:rFonts w:ascii="Arial" w:eastAsia="MS Mincho" w:hAnsi="Arial" w:cs="Arial"/>
          <w:color w:val="000000"/>
          <w:sz w:val="19"/>
          <w:szCs w:val="19"/>
          <w:lang w:eastAsia="ja-JP"/>
        </w:rPr>
        <w:t>Assess the role of social insurance in the framework of Adaptive Social Protection roadmap</w:t>
      </w:r>
      <w:r w:rsidR="0036598D" w:rsidRPr="000D484D">
        <w:rPr>
          <w:rFonts w:ascii="Arial" w:eastAsia="MS Mincho" w:hAnsi="Arial" w:cs="Arial"/>
          <w:color w:val="000000"/>
          <w:sz w:val="19"/>
          <w:szCs w:val="19"/>
          <w:lang w:eastAsia="ja-JP"/>
        </w:rPr>
        <w:t>.</w:t>
      </w:r>
    </w:p>
    <w:p w14:paraId="2C4F021D" w14:textId="77777777" w:rsidR="0036598D" w:rsidRPr="000D484D" w:rsidRDefault="0036598D" w:rsidP="0036598D">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D484D">
        <w:rPr>
          <w:rFonts w:ascii="Arial" w:eastAsia="MS Mincho" w:hAnsi="Arial" w:cs="Arial"/>
          <w:color w:val="000000"/>
          <w:sz w:val="19"/>
          <w:szCs w:val="19"/>
          <w:lang w:eastAsia="ja-JP"/>
        </w:rPr>
        <w:t>Key achievements:</w:t>
      </w:r>
    </w:p>
    <w:p w14:paraId="25B6D011" w14:textId="3E95A310" w:rsidR="00F537FE" w:rsidRPr="000D484D" w:rsidRDefault="00F537FE" w:rsidP="00F537FE">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D484D">
        <w:rPr>
          <w:rFonts w:ascii="Arial" w:eastAsia="MS Mincho" w:hAnsi="Arial" w:cs="Arial"/>
          <w:color w:val="000000"/>
          <w:sz w:val="19"/>
          <w:szCs w:val="19"/>
          <w:lang w:eastAsia="ja-JP"/>
        </w:rPr>
        <w:t xml:space="preserve">Adopted a national strategy to </w:t>
      </w:r>
      <w:r w:rsidR="001F72AF" w:rsidRPr="000D484D">
        <w:rPr>
          <w:rFonts w:ascii="Arial" w:eastAsia="MS Mincho" w:hAnsi="Arial" w:cs="Arial"/>
          <w:color w:val="000000"/>
          <w:sz w:val="19"/>
          <w:szCs w:val="19"/>
          <w:lang w:eastAsia="ja-JP"/>
        </w:rPr>
        <w:t>integrate social insurance into the Adaptive Social Protection strategy</w:t>
      </w:r>
      <w:r w:rsidRPr="000D484D">
        <w:rPr>
          <w:rFonts w:ascii="Arial" w:eastAsia="MS Mincho" w:hAnsi="Arial" w:cs="Arial"/>
          <w:color w:val="000000"/>
          <w:sz w:val="19"/>
          <w:szCs w:val="19"/>
          <w:lang w:eastAsia="ja-JP"/>
        </w:rPr>
        <w:t xml:space="preserve"> in the draft Long-term National Development Plan 2025 – 2045.</w:t>
      </w:r>
    </w:p>
    <w:p w14:paraId="00C83686" w14:textId="2DF198D1" w:rsidR="006F4416" w:rsidRPr="000D484D" w:rsidRDefault="006F4416" w:rsidP="0036598D">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D484D">
        <w:rPr>
          <w:rFonts w:ascii="Arial" w:eastAsia="MS Mincho" w:hAnsi="Arial" w:cs="Arial"/>
          <w:color w:val="000000"/>
          <w:sz w:val="19"/>
          <w:szCs w:val="19"/>
          <w:lang w:eastAsia="ja-JP"/>
        </w:rPr>
        <w:t>Published a report ‘</w:t>
      </w:r>
      <w:hyperlink r:id="rId9" w:history="1">
        <w:r w:rsidRPr="000D484D">
          <w:rPr>
            <w:rStyle w:val="Hyperlink"/>
            <w:rFonts w:ascii="Arial" w:eastAsia="MS Mincho" w:hAnsi="Arial" w:cs="Arial"/>
            <w:sz w:val="19"/>
            <w:szCs w:val="19"/>
            <w:lang w:eastAsia="ja-JP"/>
          </w:rPr>
          <w:t>Social insurance and climate change in Indonesia</w:t>
        </w:r>
      </w:hyperlink>
      <w:r w:rsidRPr="000D484D">
        <w:rPr>
          <w:rFonts w:ascii="Arial" w:eastAsia="MS Mincho" w:hAnsi="Arial" w:cs="Arial"/>
          <w:color w:val="000000"/>
          <w:sz w:val="19"/>
          <w:szCs w:val="19"/>
          <w:lang w:eastAsia="ja-JP"/>
        </w:rPr>
        <w:t>’.</w:t>
      </w:r>
    </w:p>
    <w:p w14:paraId="19857958" w14:textId="1AA2B3DC" w:rsidR="0036598D" w:rsidRPr="000D484D" w:rsidRDefault="006F4416" w:rsidP="006F4416">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D484D">
        <w:rPr>
          <w:rFonts w:ascii="Arial" w:eastAsia="MS Mincho" w:hAnsi="Arial" w:cs="Arial"/>
          <w:color w:val="000000"/>
          <w:sz w:val="19"/>
          <w:szCs w:val="19"/>
          <w:lang w:eastAsia="ja-JP"/>
        </w:rPr>
        <w:t>Facilitated a tripartite conference ‘</w:t>
      </w:r>
      <w:hyperlink r:id="rId10" w:history="1">
        <w:r w:rsidRPr="000D484D">
          <w:rPr>
            <w:rStyle w:val="Hyperlink"/>
            <w:rFonts w:ascii="Arial" w:eastAsia="MS Mincho" w:hAnsi="Arial" w:cs="Arial"/>
            <w:sz w:val="19"/>
            <w:szCs w:val="19"/>
            <w:lang w:eastAsia="ja-JP"/>
          </w:rPr>
          <w:t>Adaptive Social Protection Forum</w:t>
        </w:r>
      </w:hyperlink>
      <w:r w:rsidRPr="000D484D">
        <w:rPr>
          <w:rFonts w:ascii="Arial" w:eastAsia="MS Mincho" w:hAnsi="Arial" w:cs="Arial"/>
          <w:color w:val="000000"/>
          <w:sz w:val="19"/>
          <w:szCs w:val="19"/>
          <w:lang w:eastAsia="ja-JP"/>
        </w:rPr>
        <w:t>’.</w:t>
      </w:r>
    </w:p>
    <w:p w14:paraId="308CE3D6" w14:textId="5CF5F972" w:rsidR="0036598D" w:rsidRPr="00B515BB" w:rsidRDefault="00392AD9" w:rsidP="0036598D">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15 </w:t>
      </w:r>
      <w:r w:rsidR="0036598D" w:rsidRPr="00B515BB">
        <w:rPr>
          <w:rFonts w:ascii="Arial" w:hAnsi="Arial" w:cs="Arial"/>
          <w:b/>
          <w:color w:val="000000"/>
          <w:sz w:val="19"/>
          <w:szCs w:val="19"/>
        </w:rPr>
        <w:t>Mar 2021 - PRESENT</w:t>
      </w:r>
      <w:r w:rsidR="0036598D" w:rsidRPr="00B515BB">
        <w:rPr>
          <w:rFonts w:ascii="Arial" w:hAnsi="Arial" w:cs="Arial"/>
          <w:b/>
          <w:color w:val="000000"/>
          <w:sz w:val="19"/>
          <w:szCs w:val="19"/>
        </w:rPr>
        <w:tab/>
      </w:r>
      <w:r w:rsidR="0036598D">
        <w:rPr>
          <w:rFonts w:ascii="Arial" w:hAnsi="Arial" w:cs="Arial"/>
          <w:b/>
          <w:color w:val="000000"/>
          <w:sz w:val="19"/>
          <w:szCs w:val="19"/>
        </w:rPr>
        <w:t>Social Protection Programme Manager</w:t>
      </w:r>
      <w:r w:rsidR="0036598D" w:rsidRPr="00B515BB">
        <w:rPr>
          <w:rFonts w:ascii="Arial" w:hAnsi="Arial" w:cs="Arial"/>
          <w:b/>
          <w:color w:val="000000"/>
          <w:sz w:val="19"/>
          <w:szCs w:val="19"/>
        </w:rPr>
        <w:t xml:space="preserve"> (</w:t>
      </w:r>
      <w:r w:rsidR="000103FB">
        <w:rPr>
          <w:rFonts w:ascii="Arial" w:hAnsi="Arial" w:cs="Arial"/>
          <w:b/>
          <w:color w:val="000000"/>
          <w:sz w:val="19"/>
          <w:szCs w:val="19"/>
        </w:rPr>
        <w:t xml:space="preserve">Pension, </w:t>
      </w:r>
      <w:r w:rsidR="001C7ECF">
        <w:rPr>
          <w:rFonts w:ascii="Arial" w:hAnsi="Arial" w:cs="Arial"/>
          <w:b/>
          <w:color w:val="000000"/>
          <w:sz w:val="19"/>
          <w:szCs w:val="19"/>
        </w:rPr>
        <w:t xml:space="preserve">Informal Economy, </w:t>
      </w:r>
      <w:r w:rsidR="000103FB">
        <w:rPr>
          <w:rFonts w:ascii="Arial" w:hAnsi="Arial" w:cs="Arial"/>
          <w:b/>
          <w:color w:val="000000"/>
          <w:sz w:val="19"/>
          <w:szCs w:val="19"/>
        </w:rPr>
        <w:t xml:space="preserve">Maternity Benefit, </w:t>
      </w:r>
      <w:r w:rsidR="000103FB" w:rsidRPr="00B515BB">
        <w:rPr>
          <w:rFonts w:ascii="Arial" w:hAnsi="Arial" w:cs="Arial"/>
          <w:b/>
          <w:color w:val="000000"/>
          <w:sz w:val="19"/>
          <w:szCs w:val="19"/>
        </w:rPr>
        <w:t>Unemployment Insuranc</w:t>
      </w:r>
      <w:r w:rsidR="001C7ECF">
        <w:rPr>
          <w:rFonts w:ascii="Arial" w:hAnsi="Arial" w:cs="Arial"/>
          <w:b/>
          <w:color w:val="000000"/>
          <w:sz w:val="19"/>
          <w:szCs w:val="19"/>
        </w:rPr>
        <w:t>e</w:t>
      </w:r>
      <w:r w:rsidR="0036598D" w:rsidRPr="00B515BB">
        <w:rPr>
          <w:rFonts w:ascii="Arial" w:hAnsi="Arial" w:cs="Arial"/>
          <w:b/>
          <w:color w:val="000000"/>
          <w:sz w:val="19"/>
          <w:szCs w:val="19"/>
        </w:rPr>
        <w:t>)</w:t>
      </w:r>
      <w:r w:rsidR="000103FB" w:rsidRPr="00011D44">
        <w:rPr>
          <w:rFonts w:ascii="Arial" w:hAnsi="Arial" w:cs="Arial"/>
          <w:b/>
          <w:color w:val="000000"/>
          <w:sz w:val="19"/>
          <w:szCs w:val="19"/>
        </w:rPr>
        <w:t xml:space="preserve">, </w:t>
      </w:r>
      <w:r w:rsidR="000103FB">
        <w:rPr>
          <w:rFonts w:ascii="Arial" w:hAnsi="Arial" w:cs="Arial"/>
          <w:b/>
          <w:color w:val="000000"/>
          <w:sz w:val="19"/>
          <w:szCs w:val="19"/>
        </w:rPr>
        <w:t>ILO Country Office for Indonesia and Timor-Leste, Jakarta</w:t>
      </w:r>
    </w:p>
    <w:p w14:paraId="280D4B6E" w14:textId="77777777" w:rsidR="0036598D" w:rsidRPr="00671D72" w:rsidRDefault="0036598D" w:rsidP="0036598D">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671D72">
        <w:rPr>
          <w:rFonts w:ascii="Arial" w:eastAsia="MS Mincho" w:hAnsi="Arial" w:cs="Arial"/>
          <w:color w:val="000000"/>
          <w:sz w:val="19"/>
          <w:szCs w:val="19"/>
          <w:lang w:eastAsia="ja-JP"/>
        </w:rPr>
        <w:t>Brief description of duties and responsibilities:</w:t>
      </w:r>
    </w:p>
    <w:p w14:paraId="3E76EAA4" w14:textId="35F1C242" w:rsidR="00AF20EB" w:rsidRPr="0023604D" w:rsidRDefault="0036598D" w:rsidP="000B1F05">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sidRPr="007577A7">
        <w:rPr>
          <w:rFonts w:ascii="Arial" w:eastAsia="MS Mincho" w:hAnsi="Arial" w:cs="Arial"/>
          <w:color w:val="000000"/>
          <w:sz w:val="19"/>
          <w:szCs w:val="19"/>
          <w:lang w:eastAsia="ja-JP"/>
        </w:rPr>
        <w:t xml:space="preserve">Manage and implement </w:t>
      </w:r>
      <w:hyperlink r:id="rId11" w:history="1">
        <w:r w:rsidR="00E551CC" w:rsidRPr="007577A7">
          <w:rPr>
            <w:rStyle w:val="Hyperlink"/>
            <w:rFonts w:ascii="Arial" w:eastAsia="MS Mincho" w:hAnsi="Arial" w:cs="Arial"/>
            <w:sz w:val="19"/>
            <w:szCs w:val="19"/>
            <w:lang w:eastAsia="ja-JP"/>
          </w:rPr>
          <w:t>the ILO/Japan Project on Promoting and Building Social Protection in Asia</w:t>
        </w:r>
      </w:hyperlink>
      <w:r w:rsidRPr="007577A7">
        <w:rPr>
          <w:rFonts w:ascii="Arial" w:eastAsia="MS Mincho" w:hAnsi="Arial" w:cs="Arial"/>
          <w:color w:val="000000"/>
          <w:sz w:val="19"/>
          <w:szCs w:val="19"/>
          <w:lang w:eastAsia="ja-JP"/>
        </w:rPr>
        <w:t xml:space="preserve"> </w:t>
      </w:r>
      <w:r w:rsidR="00DA15BE">
        <w:rPr>
          <w:rFonts w:ascii="Arial" w:eastAsia="MS Mincho" w:hAnsi="Arial" w:cs="Arial"/>
          <w:color w:val="000000"/>
          <w:sz w:val="19"/>
          <w:szCs w:val="19"/>
          <w:lang w:eastAsia="ja-JP"/>
        </w:rPr>
        <w:t xml:space="preserve">that covers three components including Indonesia, Viet Nam and the Asia region </w:t>
      </w:r>
      <w:r w:rsidRPr="007577A7">
        <w:rPr>
          <w:rFonts w:ascii="Arial" w:eastAsia="MS Mincho" w:hAnsi="Arial" w:cs="Arial"/>
          <w:color w:val="000000"/>
          <w:sz w:val="19"/>
          <w:szCs w:val="19"/>
          <w:lang w:eastAsia="ja-JP"/>
        </w:rPr>
        <w:t xml:space="preserve">(Budget: </w:t>
      </w:r>
      <w:r w:rsidR="009357A6" w:rsidRPr="007577A7">
        <w:rPr>
          <w:rFonts w:ascii="Arial" w:eastAsia="MS Mincho" w:hAnsi="Arial" w:cs="Arial"/>
          <w:color w:val="000000"/>
          <w:sz w:val="19"/>
          <w:szCs w:val="19"/>
          <w:lang w:eastAsia="ja-JP"/>
        </w:rPr>
        <w:t>USD 2,756,659</w:t>
      </w:r>
      <w:r w:rsidRPr="007577A7">
        <w:rPr>
          <w:rFonts w:ascii="Arial" w:eastAsia="MS Mincho" w:hAnsi="Arial" w:cs="Arial"/>
          <w:color w:val="000000"/>
          <w:sz w:val="19"/>
          <w:szCs w:val="19"/>
          <w:lang w:eastAsia="ja-JP"/>
        </w:rPr>
        <w:t xml:space="preserve">; tentative period: March 2021 – </w:t>
      </w:r>
      <w:r w:rsidR="00E551CC" w:rsidRPr="007577A7">
        <w:rPr>
          <w:rFonts w:ascii="Arial" w:eastAsia="MS Mincho" w:hAnsi="Arial" w:cs="Arial"/>
          <w:color w:val="000000"/>
          <w:sz w:val="19"/>
          <w:szCs w:val="19"/>
          <w:lang w:eastAsia="ja-JP"/>
        </w:rPr>
        <w:t>December</w:t>
      </w:r>
      <w:r w:rsidRPr="007577A7">
        <w:rPr>
          <w:rFonts w:ascii="Arial" w:eastAsia="MS Mincho" w:hAnsi="Arial" w:cs="Arial"/>
          <w:color w:val="000000"/>
          <w:sz w:val="19"/>
          <w:szCs w:val="19"/>
          <w:lang w:eastAsia="ja-JP"/>
        </w:rPr>
        <w:t xml:space="preserve"> 202</w:t>
      </w:r>
      <w:r w:rsidR="00E551CC" w:rsidRPr="007577A7">
        <w:rPr>
          <w:rFonts w:ascii="Arial" w:eastAsia="MS Mincho" w:hAnsi="Arial" w:cs="Arial"/>
          <w:color w:val="000000"/>
          <w:sz w:val="19"/>
          <w:szCs w:val="19"/>
          <w:lang w:eastAsia="ja-JP"/>
        </w:rPr>
        <w:t>4</w:t>
      </w:r>
      <w:r w:rsidRPr="007577A7">
        <w:rPr>
          <w:rFonts w:ascii="Arial" w:eastAsia="MS Mincho" w:hAnsi="Arial" w:cs="Arial"/>
          <w:color w:val="000000"/>
          <w:sz w:val="19"/>
          <w:szCs w:val="19"/>
          <w:lang w:eastAsia="ja-JP"/>
        </w:rPr>
        <w:t>).</w:t>
      </w:r>
    </w:p>
    <w:p w14:paraId="16B629F5" w14:textId="7E56A5AC" w:rsidR="0023604D" w:rsidRPr="000B1F05" w:rsidRDefault="0023604D" w:rsidP="000B1F05">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Pr>
          <w:rFonts w:ascii="Arial" w:eastAsia="MS Mincho" w:hAnsi="Arial" w:cs="Arial"/>
          <w:color w:val="000000"/>
          <w:sz w:val="19"/>
          <w:szCs w:val="19"/>
          <w:lang w:eastAsia="ja-JP"/>
        </w:rPr>
        <w:t>Provide technical inputs to social protection policies especially on old-age, invalidity, survivors, maternity, sickness, unemployment, employment injury benefits</w:t>
      </w:r>
      <w:r w:rsidR="00582CBE">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extension to informal employment</w:t>
      </w:r>
      <w:r w:rsidR="00582CBE">
        <w:rPr>
          <w:rFonts w:ascii="Arial" w:eastAsia="MS Mincho" w:hAnsi="Arial" w:cs="Arial"/>
          <w:color w:val="000000"/>
          <w:sz w:val="19"/>
          <w:szCs w:val="19"/>
          <w:lang w:eastAsia="ja-JP"/>
        </w:rPr>
        <w:t>, public employment services and vocational training programmes</w:t>
      </w:r>
      <w:r>
        <w:rPr>
          <w:rFonts w:ascii="Arial" w:eastAsia="MS Mincho" w:hAnsi="Arial" w:cs="Arial"/>
          <w:color w:val="000000"/>
          <w:sz w:val="19"/>
          <w:szCs w:val="19"/>
          <w:lang w:eastAsia="ja-JP"/>
        </w:rPr>
        <w:t>.</w:t>
      </w:r>
    </w:p>
    <w:p w14:paraId="75EEE332" w14:textId="115D2C3D" w:rsidR="004E6321" w:rsidRPr="00185812" w:rsidRDefault="004E6321" w:rsidP="004E6321">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sidRPr="00FF3601">
        <w:rPr>
          <w:rFonts w:ascii="Arial" w:eastAsia="MS Mincho" w:hAnsi="Arial" w:cs="Arial"/>
          <w:color w:val="000000"/>
          <w:sz w:val="19"/>
          <w:szCs w:val="19"/>
          <w:lang w:eastAsia="ja-JP"/>
        </w:rPr>
        <w:t>Assess</w:t>
      </w:r>
      <w:r>
        <w:rPr>
          <w:rFonts w:ascii="Arial" w:eastAsia="MS Mincho" w:hAnsi="Arial" w:cs="Arial"/>
          <w:color w:val="000000"/>
          <w:sz w:val="19"/>
          <w:szCs w:val="19"/>
          <w:lang w:eastAsia="ja-JP"/>
        </w:rPr>
        <w:t xml:space="preserve"> </w:t>
      </w:r>
      <w:r w:rsidRPr="00FF3601">
        <w:rPr>
          <w:rFonts w:ascii="Arial" w:eastAsia="MS Mincho" w:hAnsi="Arial" w:cs="Arial"/>
          <w:color w:val="000000"/>
          <w:sz w:val="19"/>
          <w:szCs w:val="19"/>
          <w:lang w:eastAsia="ja-JP"/>
        </w:rPr>
        <w:t>the social security legislation for the ratification of the Social Security (Minimum Standards) Convention, 1952 (No. 102)</w:t>
      </w:r>
      <w:bookmarkStart w:id="0" w:name="_Hlk136783683"/>
      <w:r w:rsidR="00D25FB9">
        <w:rPr>
          <w:rFonts w:ascii="Arial" w:eastAsia="MS Mincho" w:hAnsi="Arial" w:cs="Arial"/>
          <w:color w:val="000000"/>
          <w:sz w:val="19"/>
          <w:szCs w:val="19"/>
          <w:lang w:eastAsia="ja-JP"/>
        </w:rPr>
        <w:t xml:space="preserve"> in Indonesia</w:t>
      </w:r>
      <w:bookmarkEnd w:id="0"/>
      <w:r>
        <w:rPr>
          <w:rFonts w:ascii="Arial" w:eastAsia="MS Mincho" w:hAnsi="Arial" w:cs="Arial"/>
          <w:color w:val="000000"/>
          <w:sz w:val="19"/>
          <w:szCs w:val="19"/>
          <w:lang w:eastAsia="ja-JP"/>
        </w:rPr>
        <w:t>.</w:t>
      </w:r>
    </w:p>
    <w:p w14:paraId="62739DFF" w14:textId="40A07FD3" w:rsidR="000319C6" w:rsidRDefault="000319C6" w:rsidP="00677C08">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Conduct legal and actuarial studies to reform the pension system</w:t>
      </w:r>
      <w:r w:rsidR="00D25FB9">
        <w:rPr>
          <w:rFonts w:ascii="Arial" w:eastAsia="MS Mincho" w:hAnsi="Arial" w:cs="Arial"/>
          <w:color w:val="000000"/>
          <w:sz w:val="19"/>
          <w:szCs w:val="19"/>
          <w:lang w:eastAsia="ja-JP"/>
        </w:rPr>
        <w:t xml:space="preserve"> in Indonesia</w:t>
      </w:r>
      <w:r>
        <w:rPr>
          <w:rFonts w:ascii="Arial" w:eastAsia="MS Mincho" w:hAnsi="Arial" w:cs="Arial"/>
          <w:color w:val="000000"/>
          <w:sz w:val="19"/>
          <w:szCs w:val="19"/>
          <w:lang w:eastAsia="ja-JP"/>
        </w:rPr>
        <w:t>.</w:t>
      </w:r>
    </w:p>
    <w:p w14:paraId="2FDD46BE" w14:textId="68549771" w:rsidR="000319C6" w:rsidRDefault="000319C6" w:rsidP="000319C6">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Conduct legal and actuarial studies to establish a new maternity benefit scheme and a new sickness benefit scheme</w:t>
      </w:r>
      <w:r w:rsidR="00D25FB9">
        <w:rPr>
          <w:rFonts w:ascii="Arial" w:eastAsia="MS Mincho" w:hAnsi="Arial" w:cs="Arial"/>
          <w:color w:val="000000"/>
          <w:sz w:val="19"/>
          <w:szCs w:val="19"/>
          <w:lang w:eastAsia="ja-JP"/>
        </w:rPr>
        <w:t xml:space="preserve"> in Indonesia</w:t>
      </w:r>
      <w:r>
        <w:rPr>
          <w:rFonts w:ascii="Arial" w:eastAsia="MS Mincho" w:hAnsi="Arial" w:cs="Arial"/>
          <w:color w:val="000000"/>
          <w:sz w:val="19"/>
          <w:szCs w:val="19"/>
          <w:lang w:eastAsia="ja-JP"/>
        </w:rPr>
        <w:t>.</w:t>
      </w:r>
    </w:p>
    <w:p w14:paraId="47A00685" w14:textId="2E7E40CD" w:rsidR="004D0375" w:rsidRDefault="004D0375" w:rsidP="000319C6">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Conduct </w:t>
      </w:r>
      <w:r w:rsidR="00585109">
        <w:rPr>
          <w:rFonts w:ascii="Arial" w:eastAsia="MS Mincho" w:hAnsi="Arial" w:cs="Arial"/>
          <w:color w:val="000000"/>
          <w:sz w:val="19"/>
          <w:szCs w:val="19"/>
          <w:lang w:eastAsia="ja-JP"/>
        </w:rPr>
        <w:t xml:space="preserve">a policy review for </w:t>
      </w:r>
      <w:r w:rsidR="00B940C1">
        <w:rPr>
          <w:rFonts w:ascii="Arial" w:eastAsia="MS Mincho" w:hAnsi="Arial" w:cs="Arial"/>
          <w:color w:val="000000"/>
          <w:sz w:val="19"/>
          <w:szCs w:val="19"/>
          <w:lang w:eastAsia="ja-JP"/>
        </w:rPr>
        <w:t>reform</w:t>
      </w:r>
      <w:r w:rsidR="00585109">
        <w:rPr>
          <w:rFonts w:ascii="Arial" w:eastAsia="MS Mincho" w:hAnsi="Arial" w:cs="Arial"/>
          <w:color w:val="000000"/>
          <w:sz w:val="19"/>
          <w:szCs w:val="19"/>
          <w:lang w:eastAsia="ja-JP"/>
        </w:rPr>
        <w:t>ing</w:t>
      </w:r>
      <w:r w:rsidR="00B940C1">
        <w:rPr>
          <w:rFonts w:ascii="Arial" w:eastAsia="MS Mincho" w:hAnsi="Arial" w:cs="Arial"/>
          <w:color w:val="000000"/>
          <w:sz w:val="19"/>
          <w:szCs w:val="19"/>
          <w:lang w:eastAsia="ja-JP"/>
        </w:rPr>
        <w:t xml:space="preserve"> the unemployment insurance scheme</w:t>
      </w:r>
      <w:r w:rsidR="00D25FB9">
        <w:rPr>
          <w:rFonts w:ascii="Arial" w:eastAsia="MS Mincho" w:hAnsi="Arial" w:cs="Arial"/>
          <w:color w:val="000000"/>
          <w:sz w:val="19"/>
          <w:szCs w:val="19"/>
          <w:lang w:eastAsia="ja-JP"/>
        </w:rPr>
        <w:t xml:space="preserve"> in Indonesia</w:t>
      </w:r>
      <w:r w:rsidR="00B940C1">
        <w:rPr>
          <w:rFonts w:ascii="Arial" w:eastAsia="MS Mincho" w:hAnsi="Arial" w:cs="Arial"/>
          <w:color w:val="000000"/>
          <w:sz w:val="19"/>
          <w:szCs w:val="19"/>
          <w:lang w:eastAsia="ja-JP"/>
        </w:rPr>
        <w:t>.</w:t>
      </w:r>
    </w:p>
    <w:p w14:paraId="1186EEEB" w14:textId="1042C96F" w:rsidR="00B81333" w:rsidRPr="000319C6" w:rsidRDefault="00B81333" w:rsidP="000319C6">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Facilitate socia</w:t>
      </w:r>
      <w:r>
        <w:rPr>
          <w:rFonts w:ascii="Arial" w:eastAsia="MS Mincho" w:hAnsi="Arial" w:cs="Arial"/>
          <w:color w:val="000000"/>
          <w:sz w:val="19"/>
          <w:szCs w:val="19"/>
          <w:lang w:eastAsia="ja-JP"/>
        </w:rPr>
        <w:t>l dialogue on social protection reforms</w:t>
      </w:r>
      <w:r w:rsidR="00D25FB9">
        <w:rPr>
          <w:rFonts w:ascii="Arial" w:eastAsia="MS Mincho" w:hAnsi="Arial" w:cs="Arial"/>
          <w:color w:val="000000"/>
          <w:sz w:val="19"/>
          <w:szCs w:val="19"/>
          <w:lang w:eastAsia="ja-JP"/>
        </w:rPr>
        <w:t xml:space="preserve"> in Indonesia</w:t>
      </w:r>
      <w:r>
        <w:rPr>
          <w:rFonts w:ascii="Arial" w:eastAsia="MS Mincho" w:hAnsi="Arial" w:cs="Arial"/>
          <w:color w:val="000000"/>
          <w:sz w:val="19"/>
          <w:szCs w:val="19"/>
          <w:lang w:eastAsia="ja-JP"/>
        </w:rPr>
        <w:t>.</w:t>
      </w:r>
    </w:p>
    <w:p w14:paraId="635D2541" w14:textId="46F584F2" w:rsidR="00CA2ED3" w:rsidRDefault="00CA2ED3" w:rsidP="00677C08">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Produce a regional compendium report on unemployment protection in Asia.</w:t>
      </w:r>
    </w:p>
    <w:p w14:paraId="53FA1234" w14:textId="756A00BD" w:rsidR="00CA2ED3" w:rsidRDefault="00CA2ED3" w:rsidP="00677C08">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Facilitate a regional tripartite expert meeting on unemployment protection in Asia.</w:t>
      </w:r>
    </w:p>
    <w:p w14:paraId="5974EE70" w14:textId="7F629BD2" w:rsidR="00677C08" w:rsidRDefault="00677C08" w:rsidP="00677C08">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Publish research outputs.</w:t>
      </w:r>
    </w:p>
    <w:p w14:paraId="0500D223" w14:textId="59DA460E" w:rsidR="00145145" w:rsidRPr="00EA6CF8" w:rsidRDefault="00145145" w:rsidP="00677C08">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Assume officer-in-charge in the absence of Country Director.</w:t>
      </w:r>
    </w:p>
    <w:p w14:paraId="75EC15AD" w14:textId="77777777" w:rsidR="00677C08" w:rsidRPr="00185812" w:rsidRDefault="00677C08" w:rsidP="00677C08">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5719">
        <w:rPr>
          <w:rFonts w:ascii="Arial" w:eastAsia="MS Mincho" w:hAnsi="Arial" w:cs="Arial"/>
          <w:color w:val="000000"/>
          <w:sz w:val="19"/>
          <w:szCs w:val="19"/>
          <w:lang w:eastAsia="ja-JP"/>
        </w:rPr>
        <w:t>Monitor the progress of the project and report to the donor.</w:t>
      </w:r>
    </w:p>
    <w:p w14:paraId="1909B30A" w14:textId="6300EC21" w:rsidR="00062FEE" w:rsidRDefault="00561B69" w:rsidP="00561B69">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Formulate new social protection projects and negotiate with potential donors for funding.</w:t>
      </w:r>
    </w:p>
    <w:p w14:paraId="356F8AFA" w14:textId="1BACE7C6" w:rsidR="00E403B6" w:rsidRPr="00E403B6" w:rsidRDefault="00E403B6" w:rsidP="00E403B6">
      <w:pPr>
        <w:pStyle w:val="ListParagraph"/>
        <w:widowControl w:val="0"/>
        <w:numPr>
          <w:ilvl w:val="0"/>
          <w:numId w:val="3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Be promoted from ‘Technical Officer’ to ‘Programme Manager’ in June 2021 but the duties and responsibilities remained unchanged in practice.</w:t>
      </w:r>
    </w:p>
    <w:p w14:paraId="4AE7C853" w14:textId="77777777" w:rsidR="0036598D" w:rsidRPr="00671D72" w:rsidRDefault="0036598D" w:rsidP="0036598D">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671D72">
        <w:rPr>
          <w:rFonts w:ascii="Arial" w:eastAsia="MS Mincho" w:hAnsi="Arial" w:cs="Arial"/>
          <w:color w:val="000000"/>
          <w:sz w:val="19"/>
          <w:szCs w:val="19"/>
          <w:lang w:eastAsia="ja-JP"/>
        </w:rPr>
        <w:t>Key achievements:</w:t>
      </w:r>
    </w:p>
    <w:p w14:paraId="0459B34D" w14:textId="5EF497E9" w:rsidR="00E8614B" w:rsidRDefault="00E8614B" w:rsidP="00E8614B">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Adopted a policy orientation to extend pension coverage to workers in informal employment in the National Strategy on Ageing in September 2021 (President Regulation No. 88/2021).</w:t>
      </w:r>
    </w:p>
    <w:p w14:paraId="6CD3830D" w14:textId="44480E25" w:rsidR="00E8614B" w:rsidRDefault="00990C3A" w:rsidP="00D6576D">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Adopted a national strategy to achieve universal social protection coverage through a life cycle approach in the draft </w:t>
      </w:r>
      <w:r w:rsidRPr="00990C3A">
        <w:rPr>
          <w:rFonts w:ascii="Arial" w:eastAsia="MS Mincho" w:hAnsi="Arial" w:cs="Arial"/>
          <w:color w:val="000000"/>
          <w:sz w:val="19"/>
          <w:szCs w:val="19"/>
          <w:lang w:eastAsia="ja-JP"/>
        </w:rPr>
        <w:t>Long-term National Development Plan 2025 – 2045</w:t>
      </w:r>
      <w:r w:rsidR="003E6730">
        <w:rPr>
          <w:rFonts w:ascii="Arial" w:eastAsia="MS Mincho" w:hAnsi="Arial" w:cs="Arial"/>
          <w:color w:val="000000"/>
          <w:sz w:val="19"/>
          <w:szCs w:val="19"/>
          <w:lang w:eastAsia="ja-JP"/>
        </w:rPr>
        <w:t xml:space="preserve"> in May 2023.</w:t>
      </w:r>
    </w:p>
    <w:p w14:paraId="1B5389BF" w14:textId="47ADB242" w:rsidR="00856DAE" w:rsidRDefault="00856DAE" w:rsidP="00D6576D">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Contributed technical inputs to the Law on pension reforms in January 2023 (Law No. 4/2023).</w:t>
      </w:r>
    </w:p>
    <w:p w14:paraId="1515A3D1" w14:textId="5CEF8BD0" w:rsidR="00D6576D" w:rsidRDefault="00D6576D" w:rsidP="00D6576D">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Delivered a draft assessment report on </w:t>
      </w:r>
      <w:r w:rsidRPr="00FF3601">
        <w:rPr>
          <w:rFonts w:ascii="Arial" w:eastAsia="MS Mincho" w:hAnsi="Arial" w:cs="Arial"/>
          <w:color w:val="000000"/>
          <w:sz w:val="19"/>
          <w:szCs w:val="19"/>
          <w:lang w:eastAsia="ja-JP"/>
        </w:rPr>
        <w:t>the social security legislation for the ratification of the Social Security (Minimum Standards) Convention, 1952 (No. 102)</w:t>
      </w:r>
      <w:r w:rsidR="00A74E11">
        <w:rPr>
          <w:rFonts w:ascii="Arial" w:eastAsia="MS Mincho" w:hAnsi="Arial" w:cs="Arial"/>
          <w:color w:val="000000"/>
          <w:sz w:val="19"/>
          <w:szCs w:val="19"/>
          <w:lang w:eastAsia="ja-JP"/>
        </w:rPr>
        <w:t xml:space="preserve"> in Indonesia.</w:t>
      </w:r>
    </w:p>
    <w:p w14:paraId="3209B7E9" w14:textId="174588DC" w:rsidR="00DA15BE" w:rsidRDefault="00DA15BE" w:rsidP="00D6576D">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Delivered an actuarial report on </w:t>
      </w:r>
      <w:r w:rsidRPr="00612EBB">
        <w:rPr>
          <w:rFonts w:ascii="Arial" w:hAnsi="Arial" w:cs="Arial"/>
          <w:color w:val="000000"/>
          <w:sz w:val="19"/>
          <w:szCs w:val="19"/>
          <w:lang w:val="en-US"/>
        </w:rPr>
        <w:t>the social security pension schemes</w:t>
      </w:r>
      <w:r>
        <w:rPr>
          <w:rFonts w:ascii="Arial" w:hAnsi="Arial" w:cs="Arial"/>
          <w:color w:val="000000"/>
          <w:sz w:val="19"/>
          <w:szCs w:val="19"/>
          <w:lang w:val="en-US"/>
        </w:rPr>
        <w:t xml:space="preserve"> </w:t>
      </w:r>
      <w:r w:rsidRPr="00612EBB">
        <w:rPr>
          <w:rFonts w:ascii="Arial" w:hAnsi="Arial" w:cs="Arial"/>
          <w:color w:val="000000"/>
          <w:sz w:val="19"/>
          <w:szCs w:val="19"/>
          <w:lang w:val="en-US"/>
        </w:rPr>
        <w:t>administered by BPJS Employment as of 31 December 2020 and costing of sickness and maternity benefit</w:t>
      </w:r>
      <w:r w:rsidR="00A74E11">
        <w:rPr>
          <w:rFonts w:ascii="Arial" w:hAnsi="Arial" w:cs="Arial"/>
          <w:color w:val="000000"/>
          <w:sz w:val="19"/>
          <w:szCs w:val="19"/>
          <w:lang w:val="en-US"/>
        </w:rPr>
        <w:t>s in Indonesia.</w:t>
      </w:r>
    </w:p>
    <w:p w14:paraId="439447AE" w14:textId="7D44CCDF" w:rsidR="008216C0" w:rsidRDefault="00DA15BE" w:rsidP="00E15285">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Delivered a policy review report on the unemployment insurance scheme</w:t>
      </w:r>
      <w:r w:rsidR="00A74E11">
        <w:rPr>
          <w:rFonts w:ascii="Arial" w:eastAsia="MS Mincho" w:hAnsi="Arial" w:cs="Arial"/>
          <w:color w:val="000000"/>
          <w:sz w:val="19"/>
          <w:szCs w:val="19"/>
          <w:lang w:eastAsia="ja-JP"/>
        </w:rPr>
        <w:t xml:space="preserve"> in Indonesia</w:t>
      </w:r>
      <w:r>
        <w:rPr>
          <w:rFonts w:ascii="Arial" w:eastAsia="MS Mincho" w:hAnsi="Arial" w:cs="Arial"/>
          <w:color w:val="000000"/>
          <w:sz w:val="19"/>
          <w:szCs w:val="19"/>
          <w:lang w:eastAsia="ja-JP"/>
        </w:rPr>
        <w:t>.</w:t>
      </w:r>
    </w:p>
    <w:p w14:paraId="24644CB4" w14:textId="1C313D68" w:rsidR="00485498" w:rsidRDefault="009A1E34" w:rsidP="00E15285">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Delivered 12 country reports on the policy designs of unemployment insurance schemes.</w:t>
      </w:r>
    </w:p>
    <w:p w14:paraId="280D80A5" w14:textId="6C4AC2EB" w:rsidR="008B662A" w:rsidRPr="008B662A" w:rsidRDefault="00695898" w:rsidP="008B662A">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Delivered 46</w:t>
      </w:r>
      <w:r w:rsidRPr="00F2659E">
        <w:rPr>
          <w:rFonts w:ascii="Arial" w:eastAsia="MS Mincho" w:hAnsi="Arial" w:cs="Arial"/>
          <w:color w:val="000000"/>
          <w:sz w:val="19"/>
          <w:szCs w:val="19"/>
          <w:lang w:eastAsia="ja-JP"/>
        </w:rPr>
        <w:t xml:space="preserve"> major </w:t>
      </w:r>
      <w:r>
        <w:rPr>
          <w:rFonts w:ascii="Arial" w:eastAsia="MS Mincho" w:hAnsi="Arial" w:cs="Arial"/>
          <w:color w:val="000000"/>
          <w:sz w:val="19"/>
          <w:szCs w:val="19"/>
          <w:lang w:eastAsia="ja-JP"/>
        </w:rPr>
        <w:t xml:space="preserve">technical meetings and training </w:t>
      </w:r>
      <w:r w:rsidRPr="00F2659E">
        <w:rPr>
          <w:rFonts w:ascii="Arial" w:eastAsia="MS Mincho" w:hAnsi="Arial" w:cs="Arial"/>
          <w:color w:val="000000"/>
          <w:sz w:val="19"/>
          <w:szCs w:val="19"/>
          <w:lang w:eastAsia="ja-JP"/>
        </w:rPr>
        <w:t>workshops</w:t>
      </w:r>
      <w:r>
        <w:rPr>
          <w:rFonts w:ascii="Arial" w:eastAsia="MS Mincho" w:hAnsi="Arial" w:cs="Arial"/>
          <w:color w:val="000000"/>
          <w:sz w:val="19"/>
          <w:szCs w:val="19"/>
          <w:lang w:eastAsia="ja-JP"/>
        </w:rPr>
        <w:t xml:space="preserve"> involving </w:t>
      </w:r>
      <w:r w:rsidRPr="00695898">
        <w:rPr>
          <w:rFonts w:ascii="Arial" w:eastAsia="MS Mincho" w:hAnsi="Arial" w:cs="Arial"/>
          <w:color w:val="000000"/>
          <w:sz w:val="19"/>
          <w:szCs w:val="19"/>
          <w:lang w:eastAsia="ja-JP"/>
        </w:rPr>
        <w:t>1</w:t>
      </w:r>
      <w:r>
        <w:rPr>
          <w:rFonts w:ascii="Arial" w:eastAsia="MS Mincho" w:hAnsi="Arial" w:cs="Arial"/>
          <w:color w:val="000000"/>
          <w:sz w:val="19"/>
          <w:szCs w:val="19"/>
          <w:lang w:eastAsia="ja-JP"/>
        </w:rPr>
        <w:t>,</w:t>
      </w:r>
      <w:r w:rsidRPr="00695898">
        <w:rPr>
          <w:rFonts w:ascii="Arial" w:eastAsia="MS Mincho" w:hAnsi="Arial" w:cs="Arial"/>
          <w:color w:val="000000"/>
          <w:sz w:val="19"/>
          <w:szCs w:val="19"/>
          <w:lang w:eastAsia="ja-JP"/>
        </w:rPr>
        <w:t>731</w:t>
      </w:r>
      <w:r>
        <w:rPr>
          <w:rFonts w:ascii="Arial" w:eastAsia="MS Mincho" w:hAnsi="Arial" w:cs="Arial"/>
          <w:color w:val="000000"/>
          <w:sz w:val="19"/>
          <w:szCs w:val="19"/>
          <w:lang w:eastAsia="ja-JP"/>
        </w:rPr>
        <w:t xml:space="preserve"> tripartite participants, and 3</w:t>
      </w:r>
      <w:r w:rsidRPr="00F2659E">
        <w:rPr>
          <w:rFonts w:ascii="Arial" w:eastAsia="MS Mincho" w:hAnsi="Arial" w:cs="Arial"/>
          <w:color w:val="000000"/>
          <w:sz w:val="19"/>
          <w:szCs w:val="19"/>
          <w:lang w:eastAsia="ja-JP"/>
        </w:rPr>
        <w:t xml:space="preserve"> major knowledge products</w:t>
      </w:r>
      <w:r>
        <w:rPr>
          <w:rFonts w:ascii="Arial" w:eastAsia="MS Mincho" w:hAnsi="Arial" w:cs="Arial"/>
          <w:color w:val="000000"/>
          <w:sz w:val="19"/>
          <w:szCs w:val="19"/>
          <w:lang w:eastAsia="ja-JP"/>
        </w:rPr>
        <w:t xml:space="preserve"> including 3 publications as of December 2022</w:t>
      </w:r>
      <w:r w:rsidR="008B662A" w:rsidRPr="00F2659E">
        <w:rPr>
          <w:rFonts w:ascii="Arial" w:eastAsia="MS Mincho" w:hAnsi="Arial" w:cs="Arial"/>
          <w:color w:val="000000"/>
          <w:sz w:val="19"/>
          <w:szCs w:val="19"/>
          <w:lang w:eastAsia="ja-JP"/>
        </w:rPr>
        <w:t>.</w:t>
      </w:r>
    </w:p>
    <w:p w14:paraId="374D686A" w14:textId="65596E56" w:rsidR="00E15285" w:rsidRDefault="00E15285" w:rsidP="00E15285">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02013">
        <w:rPr>
          <w:rFonts w:ascii="Arial" w:eastAsia="MS Mincho" w:hAnsi="Arial" w:cs="Arial"/>
          <w:color w:val="000000"/>
          <w:sz w:val="19"/>
          <w:szCs w:val="19"/>
          <w:lang w:eastAsia="ja-JP"/>
        </w:rPr>
        <w:t>Supervise</w:t>
      </w:r>
      <w:r>
        <w:rPr>
          <w:rFonts w:ascii="Arial" w:eastAsia="MS Mincho" w:hAnsi="Arial" w:cs="Arial"/>
          <w:color w:val="000000"/>
          <w:sz w:val="19"/>
          <w:szCs w:val="19"/>
          <w:lang w:eastAsia="ja-JP"/>
        </w:rPr>
        <w:t>d 3</w:t>
      </w:r>
      <w:r w:rsidRPr="00002013">
        <w:rPr>
          <w:rFonts w:ascii="Arial" w:eastAsia="MS Mincho" w:hAnsi="Arial" w:cs="Arial"/>
          <w:color w:val="000000"/>
          <w:sz w:val="19"/>
          <w:szCs w:val="19"/>
          <w:lang w:eastAsia="ja-JP"/>
        </w:rPr>
        <w:t xml:space="preserve"> f</w:t>
      </w:r>
      <w:r>
        <w:rPr>
          <w:rFonts w:ascii="Arial" w:eastAsia="MS Mincho" w:hAnsi="Arial" w:cs="Arial"/>
          <w:color w:val="000000"/>
          <w:sz w:val="19"/>
          <w:szCs w:val="19"/>
          <w:lang w:eastAsia="ja-JP"/>
        </w:rPr>
        <w:t xml:space="preserve">ull-time project officers and </w:t>
      </w:r>
      <w:r w:rsidR="00695898">
        <w:rPr>
          <w:rFonts w:ascii="Arial" w:eastAsia="MS Mincho" w:hAnsi="Arial" w:cs="Arial"/>
          <w:color w:val="000000"/>
          <w:sz w:val="19"/>
          <w:szCs w:val="19"/>
          <w:lang w:eastAsia="ja-JP"/>
        </w:rPr>
        <w:t>many</w:t>
      </w:r>
      <w:r>
        <w:rPr>
          <w:rFonts w:ascii="Arial" w:eastAsia="MS Mincho" w:hAnsi="Arial" w:cs="Arial"/>
          <w:color w:val="000000"/>
          <w:sz w:val="19"/>
          <w:szCs w:val="19"/>
          <w:lang w:eastAsia="ja-JP"/>
        </w:rPr>
        <w:t xml:space="preserve"> </w:t>
      </w:r>
      <w:r w:rsidRPr="00002013">
        <w:rPr>
          <w:rFonts w:ascii="Arial" w:eastAsia="MS Mincho" w:hAnsi="Arial" w:cs="Arial"/>
          <w:color w:val="000000"/>
          <w:sz w:val="19"/>
          <w:szCs w:val="19"/>
          <w:lang w:eastAsia="ja-JP"/>
        </w:rPr>
        <w:t xml:space="preserve">part-time </w:t>
      </w:r>
      <w:r>
        <w:rPr>
          <w:rFonts w:ascii="Arial" w:eastAsia="MS Mincho" w:hAnsi="Arial" w:cs="Arial"/>
          <w:color w:val="000000"/>
          <w:sz w:val="19"/>
          <w:szCs w:val="19"/>
          <w:lang w:eastAsia="ja-JP"/>
        </w:rPr>
        <w:t>contractors, simultaneously</w:t>
      </w:r>
      <w:r w:rsidRPr="00002013">
        <w:rPr>
          <w:rFonts w:ascii="Arial" w:eastAsia="MS Mincho" w:hAnsi="Arial" w:cs="Arial"/>
          <w:color w:val="000000"/>
          <w:sz w:val="19"/>
          <w:szCs w:val="19"/>
          <w:lang w:eastAsia="ja-JP"/>
        </w:rPr>
        <w:t>.</w:t>
      </w:r>
    </w:p>
    <w:p w14:paraId="726FB00F" w14:textId="25BE7382" w:rsidR="00724922" w:rsidRDefault="00C64D54" w:rsidP="00E15285">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Formulated </w:t>
      </w:r>
      <w:r w:rsidR="00224D3C">
        <w:rPr>
          <w:rFonts w:ascii="Arial" w:eastAsia="MS Mincho" w:hAnsi="Arial" w:cs="Arial"/>
          <w:color w:val="000000"/>
          <w:sz w:val="19"/>
          <w:szCs w:val="19"/>
          <w:lang w:eastAsia="ja-JP"/>
        </w:rPr>
        <w:t>2</w:t>
      </w:r>
      <w:r>
        <w:rPr>
          <w:rFonts w:ascii="Arial" w:eastAsia="MS Mincho" w:hAnsi="Arial" w:cs="Arial"/>
          <w:color w:val="000000"/>
          <w:sz w:val="19"/>
          <w:szCs w:val="19"/>
          <w:lang w:eastAsia="ja-JP"/>
        </w:rPr>
        <w:t xml:space="preserve"> development cooperation project</w:t>
      </w:r>
      <w:r w:rsidR="00224D3C">
        <w:rPr>
          <w:rFonts w:ascii="Arial" w:eastAsia="MS Mincho" w:hAnsi="Arial" w:cs="Arial"/>
          <w:color w:val="000000"/>
          <w:sz w:val="19"/>
          <w:szCs w:val="19"/>
          <w:lang w:eastAsia="ja-JP"/>
        </w:rPr>
        <w:t>s including</w:t>
      </w:r>
      <w:r>
        <w:rPr>
          <w:rFonts w:ascii="Arial" w:eastAsia="MS Mincho" w:hAnsi="Arial" w:cs="Arial"/>
          <w:color w:val="000000"/>
          <w:sz w:val="19"/>
          <w:szCs w:val="19"/>
          <w:lang w:eastAsia="ja-JP"/>
        </w:rPr>
        <w:t xml:space="preserve"> </w:t>
      </w:r>
      <w:hyperlink r:id="rId12" w:history="1">
        <w:r w:rsidRPr="00C64D54">
          <w:rPr>
            <w:rStyle w:val="Hyperlink"/>
            <w:rFonts w:ascii="Arial" w:eastAsia="MS Mincho" w:hAnsi="Arial" w:cs="Arial"/>
            <w:sz w:val="19"/>
            <w:szCs w:val="19"/>
            <w:lang w:eastAsia="ja-JP"/>
          </w:rPr>
          <w:t>the ILO/GIZ Project on Building Social Protection Floors for All</w:t>
        </w:r>
      </w:hyperlink>
      <w:r>
        <w:rPr>
          <w:rFonts w:ascii="Arial" w:eastAsia="MS Mincho" w:hAnsi="Arial" w:cs="Arial"/>
          <w:color w:val="000000"/>
          <w:sz w:val="19"/>
          <w:szCs w:val="19"/>
          <w:lang w:eastAsia="ja-JP"/>
        </w:rPr>
        <w:t xml:space="preserve"> (Budget: USD 97,877)</w:t>
      </w:r>
      <w:r w:rsidR="00224D3C">
        <w:rPr>
          <w:rFonts w:ascii="Arial" w:eastAsia="MS Mincho" w:hAnsi="Arial" w:cs="Arial"/>
          <w:color w:val="000000"/>
          <w:sz w:val="19"/>
          <w:szCs w:val="19"/>
          <w:lang w:eastAsia="ja-JP"/>
        </w:rPr>
        <w:t xml:space="preserve">, and a new component on decent work for platform workers added to </w:t>
      </w:r>
      <w:hyperlink r:id="rId13" w:history="1">
        <w:r w:rsidR="00224D3C" w:rsidRPr="007577A7">
          <w:rPr>
            <w:rStyle w:val="Hyperlink"/>
            <w:rFonts w:ascii="Arial" w:eastAsia="MS Mincho" w:hAnsi="Arial" w:cs="Arial"/>
            <w:sz w:val="19"/>
            <w:szCs w:val="19"/>
            <w:lang w:eastAsia="ja-JP"/>
          </w:rPr>
          <w:t>the ILO/Japan Project on Promoting and Building Social Protection in Asia</w:t>
        </w:r>
      </w:hyperlink>
      <w:r w:rsidR="00224D3C">
        <w:rPr>
          <w:rFonts w:ascii="Arial" w:eastAsia="MS Mincho" w:hAnsi="Arial" w:cs="Arial"/>
          <w:color w:val="000000"/>
          <w:sz w:val="19"/>
          <w:szCs w:val="19"/>
          <w:lang w:eastAsia="ja-JP"/>
        </w:rPr>
        <w:t xml:space="preserve"> (Budget: USD 100,000).</w:t>
      </w:r>
    </w:p>
    <w:p w14:paraId="166215B3" w14:textId="223DF5D2" w:rsidR="00145145" w:rsidRPr="00C64D54" w:rsidRDefault="00145145" w:rsidP="00E15285">
      <w:pPr>
        <w:pStyle w:val="ListParagraph"/>
        <w:widowControl w:val="0"/>
        <w:numPr>
          <w:ilvl w:val="0"/>
          <w:numId w:val="3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Assumed officer-in-charge in the absence of Country Director for </w:t>
      </w:r>
      <w:r w:rsidR="004C3041">
        <w:rPr>
          <w:rFonts w:ascii="Arial" w:eastAsia="MS Mincho" w:hAnsi="Arial" w:cs="Arial"/>
          <w:color w:val="000000"/>
          <w:sz w:val="19"/>
          <w:szCs w:val="19"/>
          <w:lang w:eastAsia="ja-JP"/>
        </w:rPr>
        <w:t>1</w:t>
      </w:r>
      <w:r>
        <w:rPr>
          <w:rFonts w:ascii="Arial" w:eastAsia="MS Mincho" w:hAnsi="Arial" w:cs="Arial"/>
          <w:color w:val="000000"/>
          <w:sz w:val="19"/>
          <w:szCs w:val="19"/>
          <w:lang w:eastAsia="ja-JP"/>
        </w:rPr>
        <w:t xml:space="preserve"> month per year on average.</w:t>
      </w:r>
    </w:p>
    <w:p w14:paraId="0964417F" w14:textId="7FA2D361" w:rsidR="00A156AB" w:rsidRPr="00B515BB" w:rsidRDefault="001020E2" w:rsidP="00A156AB">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17 </w:t>
      </w:r>
      <w:r w:rsidR="00A156AB" w:rsidRPr="00B515BB">
        <w:rPr>
          <w:rFonts w:ascii="Arial" w:hAnsi="Arial" w:cs="Arial"/>
          <w:b/>
          <w:color w:val="000000"/>
          <w:sz w:val="19"/>
          <w:szCs w:val="19"/>
        </w:rPr>
        <w:t>Mar 2021 - PRESENT</w:t>
      </w:r>
      <w:r w:rsidR="00A156AB" w:rsidRPr="00B515BB">
        <w:rPr>
          <w:rFonts w:ascii="Arial" w:hAnsi="Arial" w:cs="Arial"/>
          <w:b/>
          <w:color w:val="000000"/>
          <w:sz w:val="19"/>
          <w:szCs w:val="19"/>
        </w:rPr>
        <w:tab/>
      </w:r>
      <w:r w:rsidR="0036598D">
        <w:rPr>
          <w:rFonts w:ascii="Arial" w:hAnsi="Arial" w:cs="Arial"/>
          <w:b/>
          <w:color w:val="000000"/>
          <w:sz w:val="19"/>
          <w:szCs w:val="19"/>
        </w:rPr>
        <w:t xml:space="preserve">Social Protection Programme Manager </w:t>
      </w:r>
      <w:r w:rsidR="00A156AB" w:rsidRPr="00B515BB">
        <w:rPr>
          <w:rFonts w:ascii="Arial" w:hAnsi="Arial" w:cs="Arial"/>
          <w:b/>
          <w:color w:val="000000"/>
          <w:sz w:val="19"/>
          <w:szCs w:val="19"/>
        </w:rPr>
        <w:t>(Unemployment Insurance</w:t>
      </w:r>
      <w:r w:rsidR="00586153">
        <w:rPr>
          <w:rFonts w:ascii="Arial" w:hAnsi="Arial" w:cs="Arial"/>
          <w:b/>
          <w:color w:val="000000"/>
          <w:sz w:val="19"/>
          <w:szCs w:val="19"/>
        </w:rPr>
        <w:t xml:space="preserve">, </w:t>
      </w:r>
      <w:r w:rsidR="00A156AB" w:rsidRPr="00B515BB">
        <w:rPr>
          <w:rFonts w:ascii="Arial" w:hAnsi="Arial" w:cs="Arial"/>
          <w:b/>
          <w:color w:val="000000"/>
          <w:sz w:val="19"/>
          <w:szCs w:val="19"/>
        </w:rPr>
        <w:t>ALMPs), ILO Liaison Office in Myanmar, Yangon</w:t>
      </w:r>
    </w:p>
    <w:p w14:paraId="66316905" w14:textId="77777777" w:rsidR="00A156AB" w:rsidRPr="00B515BB" w:rsidRDefault="00A156AB" w:rsidP="00A156AB">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B515BB">
        <w:rPr>
          <w:rFonts w:ascii="Arial" w:eastAsia="MS Mincho" w:hAnsi="Arial" w:cs="Arial"/>
          <w:color w:val="000000"/>
          <w:sz w:val="19"/>
          <w:szCs w:val="19"/>
          <w:lang w:eastAsia="ja-JP"/>
        </w:rPr>
        <w:t>Brief description of duties and responsibilities:</w:t>
      </w:r>
    </w:p>
    <w:p w14:paraId="227C1B78" w14:textId="4C0AFFC0" w:rsidR="00134367" w:rsidRPr="0023604D" w:rsidRDefault="00A156AB" w:rsidP="0036598D">
      <w:pPr>
        <w:pStyle w:val="ListParagraph"/>
        <w:widowControl w:val="0"/>
        <w:numPr>
          <w:ilvl w:val="0"/>
          <w:numId w:val="32"/>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sidRPr="00B515BB">
        <w:rPr>
          <w:rFonts w:ascii="Arial" w:eastAsia="MS Mincho" w:hAnsi="Arial" w:cs="Arial"/>
          <w:color w:val="000000"/>
          <w:sz w:val="19"/>
          <w:szCs w:val="19"/>
          <w:lang w:eastAsia="ja-JP"/>
        </w:rPr>
        <w:t xml:space="preserve">Manage and implement </w:t>
      </w:r>
      <w:hyperlink r:id="rId14" w:history="1">
        <w:r w:rsidRPr="00B515BB">
          <w:rPr>
            <w:rStyle w:val="Hyperlink"/>
            <w:rFonts w:ascii="Arial" w:eastAsia="MS Mincho" w:hAnsi="Arial" w:cs="Arial"/>
            <w:sz w:val="19"/>
            <w:szCs w:val="19"/>
            <w:lang w:eastAsia="ja-JP"/>
          </w:rPr>
          <w:t>the ILO/</w:t>
        </w:r>
        <w:r w:rsidR="00B515BB">
          <w:rPr>
            <w:rStyle w:val="Hyperlink"/>
            <w:rFonts w:ascii="Arial" w:eastAsia="MS Mincho" w:hAnsi="Arial" w:cs="Arial"/>
            <w:sz w:val="19"/>
            <w:szCs w:val="19"/>
            <w:lang w:eastAsia="ja-JP"/>
          </w:rPr>
          <w:t>Japan</w:t>
        </w:r>
        <w:r w:rsidRPr="00B515BB">
          <w:rPr>
            <w:rStyle w:val="Hyperlink"/>
            <w:rFonts w:ascii="Arial" w:eastAsia="MS Mincho" w:hAnsi="Arial" w:cs="Arial"/>
            <w:sz w:val="19"/>
            <w:szCs w:val="19"/>
            <w:lang w:eastAsia="ja-JP"/>
          </w:rPr>
          <w:t xml:space="preserve"> Project on </w:t>
        </w:r>
        <w:r w:rsidR="00B515BB" w:rsidRPr="00B515BB">
          <w:rPr>
            <w:rStyle w:val="Hyperlink"/>
            <w:rFonts w:ascii="Arial" w:eastAsia="MS Mincho" w:hAnsi="Arial" w:cs="Arial"/>
            <w:sz w:val="19"/>
            <w:szCs w:val="19"/>
            <w:lang w:eastAsia="ja-JP"/>
          </w:rPr>
          <w:t>Bolstering</w:t>
        </w:r>
        <w:r w:rsidR="00B515BB">
          <w:rPr>
            <w:rStyle w:val="Hyperlink"/>
            <w:rFonts w:ascii="Arial" w:eastAsia="MS Mincho" w:hAnsi="Arial" w:cs="Arial"/>
            <w:sz w:val="19"/>
            <w:szCs w:val="19"/>
            <w:lang w:eastAsia="ja-JP"/>
          </w:rPr>
          <w:t xml:space="preserve"> </w:t>
        </w:r>
        <w:r w:rsidR="00B515BB" w:rsidRPr="00B515BB">
          <w:rPr>
            <w:rStyle w:val="Hyperlink"/>
            <w:rFonts w:ascii="Arial" w:eastAsia="MS Mincho" w:hAnsi="Arial" w:cs="Arial"/>
            <w:sz w:val="19"/>
            <w:szCs w:val="19"/>
            <w:lang w:eastAsia="ja-JP"/>
          </w:rPr>
          <w:t>Unemployment Insurance and Labour Market Policy Development in Myanmar</w:t>
        </w:r>
      </w:hyperlink>
      <w:r w:rsidRPr="00B515BB">
        <w:rPr>
          <w:rFonts w:ascii="Arial" w:eastAsia="MS Mincho" w:hAnsi="Arial" w:cs="Arial"/>
          <w:color w:val="000000"/>
          <w:sz w:val="19"/>
          <w:szCs w:val="19"/>
          <w:lang w:eastAsia="ja-JP"/>
        </w:rPr>
        <w:t xml:space="preserve"> (Budget: </w:t>
      </w:r>
      <w:r w:rsidR="00B515BB">
        <w:rPr>
          <w:rFonts w:ascii="Arial" w:eastAsia="MS Mincho" w:hAnsi="Arial" w:cs="Arial"/>
          <w:color w:val="000000"/>
          <w:sz w:val="19"/>
          <w:szCs w:val="19"/>
          <w:lang w:eastAsia="ja-JP"/>
        </w:rPr>
        <w:t>USD 642,736</w:t>
      </w:r>
      <w:r w:rsidRPr="00B515BB">
        <w:rPr>
          <w:rFonts w:ascii="Arial" w:eastAsia="MS Mincho" w:hAnsi="Arial" w:cs="Arial"/>
          <w:color w:val="000000"/>
          <w:sz w:val="19"/>
          <w:szCs w:val="19"/>
          <w:lang w:eastAsia="ja-JP"/>
        </w:rPr>
        <w:t>).</w:t>
      </w:r>
    </w:p>
    <w:p w14:paraId="3DD50918" w14:textId="5A194CA4" w:rsidR="0023604D" w:rsidRPr="000B1F05" w:rsidRDefault="0023604D" w:rsidP="0023604D">
      <w:pPr>
        <w:pStyle w:val="ListParagraph"/>
        <w:widowControl w:val="0"/>
        <w:numPr>
          <w:ilvl w:val="0"/>
          <w:numId w:val="32"/>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bookmarkStart w:id="1" w:name="_Hlk137383291"/>
      <w:r>
        <w:rPr>
          <w:rFonts w:ascii="Arial" w:eastAsia="MS Mincho" w:hAnsi="Arial" w:cs="Arial"/>
          <w:color w:val="000000"/>
          <w:sz w:val="19"/>
          <w:szCs w:val="19"/>
          <w:lang w:eastAsia="ja-JP"/>
        </w:rPr>
        <w:t>Provide technical inputs to social protection policies especially on unemployment benefits</w:t>
      </w:r>
      <w:r w:rsidR="00582CBE">
        <w:rPr>
          <w:rFonts w:ascii="Arial" w:eastAsia="MS Mincho" w:hAnsi="Arial" w:cs="Arial"/>
          <w:color w:val="000000"/>
          <w:sz w:val="19"/>
          <w:szCs w:val="19"/>
          <w:lang w:eastAsia="ja-JP"/>
        </w:rPr>
        <w:t>, and public employment services and vocational training programmes</w:t>
      </w:r>
      <w:r>
        <w:rPr>
          <w:rFonts w:ascii="Arial" w:eastAsia="MS Mincho" w:hAnsi="Arial" w:cs="Arial"/>
          <w:color w:val="000000"/>
          <w:sz w:val="19"/>
          <w:szCs w:val="19"/>
          <w:lang w:eastAsia="ja-JP"/>
        </w:rPr>
        <w:t>.</w:t>
      </w:r>
    </w:p>
    <w:bookmarkEnd w:id="1"/>
    <w:p w14:paraId="57BC9121" w14:textId="0442532B" w:rsidR="00691C5A" w:rsidRPr="00FF3601" w:rsidRDefault="006E339C" w:rsidP="00FF3601">
      <w:pPr>
        <w:pStyle w:val="ListParagraph"/>
        <w:widowControl w:val="0"/>
        <w:numPr>
          <w:ilvl w:val="0"/>
          <w:numId w:val="32"/>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Pr>
          <w:rFonts w:ascii="Arial" w:eastAsia="MS Mincho" w:hAnsi="Arial" w:cs="Arial"/>
          <w:color w:val="000000"/>
          <w:sz w:val="19"/>
          <w:szCs w:val="19"/>
          <w:lang w:eastAsia="ja-JP"/>
        </w:rPr>
        <w:t xml:space="preserve">Assume responsibility for the overall coordination and management of </w:t>
      </w:r>
      <w:r w:rsidR="00F574EC">
        <w:rPr>
          <w:rFonts w:ascii="Arial" w:eastAsia="MS Mincho" w:hAnsi="Arial" w:cs="Arial"/>
          <w:color w:val="000000"/>
          <w:sz w:val="19"/>
          <w:szCs w:val="19"/>
          <w:lang w:eastAsia="ja-JP"/>
        </w:rPr>
        <w:t xml:space="preserve">social protection programme </w:t>
      </w:r>
      <w:r>
        <w:rPr>
          <w:rFonts w:ascii="Arial" w:eastAsia="MS Mincho" w:hAnsi="Arial" w:cs="Arial"/>
          <w:color w:val="000000"/>
          <w:sz w:val="19"/>
          <w:szCs w:val="19"/>
          <w:lang w:eastAsia="ja-JP"/>
        </w:rPr>
        <w:t>in Myanmar.</w:t>
      </w:r>
    </w:p>
    <w:p w14:paraId="01B90AEF" w14:textId="085DCE3E" w:rsidR="00FF3601" w:rsidRPr="00185812" w:rsidRDefault="00FF3601" w:rsidP="00FF3601">
      <w:pPr>
        <w:pStyle w:val="ListParagraph"/>
        <w:widowControl w:val="0"/>
        <w:numPr>
          <w:ilvl w:val="0"/>
          <w:numId w:val="32"/>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sidRPr="00FF3601">
        <w:rPr>
          <w:rFonts w:ascii="Arial" w:eastAsia="MS Mincho" w:hAnsi="Arial" w:cs="Arial"/>
          <w:color w:val="000000"/>
          <w:sz w:val="19"/>
          <w:szCs w:val="19"/>
          <w:lang w:eastAsia="ja-JP"/>
        </w:rPr>
        <w:lastRenderedPageBreak/>
        <w:t>Assess</w:t>
      </w:r>
      <w:r w:rsidR="0070184B">
        <w:rPr>
          <w:rFonts w:ascii="Arial" w:eastAsia="MS Mincho" w:hAnsi="Arial" w:cs="Arial"/>
          <w:color w:val="000000"/>
          <w:sz w:val="19"/>
          <w:szCs w:val="19"/>
          <w:lang w:eastAsia="ja-JP"/>
        </w:rPr>
        <w:t xml:space="preserve"> </w:t>
      </w:r>
      <w:r w:rsidRPr="00FF3601">
        <w:rPr>
          <w:rFonts w:ascii="Arial" w:eastAsia="MS Mincho" w:hAnsi="Arial" w:cs="Arial"/>
          <w:color w:val="000000"/>
          <w:sz w:val="19"/>
          <w:szCs w:val="19"/>
          <w:lang w:eastAsia="ja-JP"/>
        </w:rPr>
        <w:t>the social security legislation for the ratification of the Social Security (Minimum Standards) Convention, 1952 (No. 102)</w:t>
      </w:r>
      <w:r w:rsidR="00716D05">
        <w:rPr>
          <w:rFonts w:ascii="Arial" w:eastAsia="MS Mincho" w:hAnsi="Arial" w:cs="Arial"/>
          <w:color w:val="000000"/>
          <w:sz w:val="19"/>
          <w:szCs w:val="19"/>
          <w:lang w:eastAsia="ja-JP"/>
        </w:rPr>
        <w:t>.</w:t>
      </w:r>
    </w:p>
    <w:p w14:paraId="11BDD01B" w14:textId="039C7359" w:rsidR="00185812" w:rsidRPr="00E0618A" w:rsidRDefault="00185812" w:rsidP="00FF3601">
      <w:pPr>
        <w:pStyle w:val="ListParagraph"/>
        <w:widowControl w:val="0"/>
        <w:numPr>
          <w:ilvl w:val="0"/>
          <w:numId w:val="32"/>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Pr>
          <w:rFonts w:ascii="Arial" w:eastAsia="MS Mincho" w:hAnsi="Arial" w:cs="Arial"/>
          <w:color w:val="000000"/>
          <w:sz w:val="19"/>
          <w:szCs w:val="19"/>
          <w:lang w:eastAsia="ja-JP"/>
        </w:rPr>
        <w:t>Conduct a sampling s</w:t>
      </w:r>
      <w:r w:rsidRPr="00185812">
        <w:rPr>
          <w:rFonts w:ascii="Arial" w:eastAsia="MS Mincho" w:hAnsi="Arial" w:cs="Arial"/>
          <w:color w:val="000000"/>
          <w:sz w:val="19"/>
          <w:szCs w:val="19"/>
          <w:lang w:eastAsia="ja-JP"/>
        </w:rPr>
        <w:t xml:space="preserve">urvey on </w:t>
      </w:r>
      <w:r>
        <w:rPr>
          <w:rFonts w:ascii="Arial" w:eastAsia="MS Mincho" w:hAnsi="Arial" w:cs="Arial"/>
          <w:color w:val="000000"/>
          <w:sz w:val="19"/>
          <w:szCs w:val="19"/>
          <w:lang w:eastAsia="ja-JP"/>
        </w:rPr>
        <w:t>employment termination</w:t>
      </w:r>
      <w:r w:rsidR="00645615">
        <w:rPr>
          <w:rFonts w:ascii="Arial" w:eastAsia="MS Mincho" w:hAnsi="Arial" w:cs="Arial"/>
          <w:color w:val="000000"/>
          <w:sz w:val="19"/>
          <w:szCs w:val="19"/>
          <w:lang w:eastAsia="ja-JP"/>
        </w:rPr>
        <w:t>, severance pay</w:t>
      </w:r>
      <w:r>
        <w:rPr>
          <w:rFonts w:ascii="Arial" w:eastAsia="MS Mincho" w:hAnsi="Arial" w:cs="Arial"/>
          <w:color w:val="000000"/>
          <w:sz w:val="19"/>
          <w:szCs w:val="19"/>
          <w:lang w:eastAsia="ja-JP"/>
        </w:rPr>
        <w:t xml:space="preserve"> and return to work </w:t>
      </w:r>
      <w:r w:rsidRPr="00185812">
        <w:rPr>
          <w:rFonts w:ascii="Arial" w:eastAsia="MS Mincho" w:hAnsi="Arial" w:cs="Arial"/>
          <w:color w:val="000000"/>
          <w:sz w:val="19"/>
          <w:szCs w:val="19"/>
          <w:lang w:eastAsia="ja-JP"/>
        </w:rPr>
        <w:t>in time of crisis</w:t>
      </w:r>
      <w:r>
        <w:rPr>
          <w:rFonts w:ascii="Arial" w:eastAsia="MS Mincho" w:hAnsi="Arial" w:cs="Arial"/>
          <w:color w:val="000000"/>
          <w:sz w:val="19"/>
          <w:szCs w:val="19"/>
          <w:lang w:eastAsia="ja-JP"/>
        </w:rPr>
        <w:t>.</w:t>
      </w:r>
    </w:p>
    <w:p w14:paraId="19949E3D" w14:textId="77777777" w:rsidR="00B56204" w:rsidRDefault="00B56204" w:rsidP="00B56204">
      <w:pPr>
        <w:pStyle w:val="ListParagraph"/>
        <w:widowControl w:val="0"/>
        <w:numPr>
          <w:ilvl w:val="0"/>
          <w:numId w:val="3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Implement the project without stakeholder’s engagements.</w:t>
      </w:r>
    </w:p>
    <w:p w14:paraId="46F33168" w14:textId="77777777" w:rsidR="00E0618A" w:rsidRPr="00EA6CF8" w:rsidRDefault="00E0618A" w:rsidP="00E0618A">
      <w:pPr>
        <w:pStyle w:val="ListParagraph"/>
        <w:widowControl w:val="0"/>
        <w:numPr>
          <w:ilvl w:val="0"/>
          <w:numId w:val="3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Publish research outputs.</w:t>
      </w:r>
    </w:p>
    <w:p w14:paraId="596730CA" w14:textId="7FA04581" w:rsidR="00185812" w:rsidRDefault="00E0618A" w:rsidP="00185812">
      <w:pPr>
        <w:pStyle w:val="ListParagraph"/>
        <w:widowControl w:val="0"/>
        <w:numPr>
          <w:ilvl w:val="0"/>
          <w:numId w:val="3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5719">
        <w:rPr>
          <w:rFonts w:ascii="Arial" w:eastAsia="MS Mincho" w:hAnsi="Arial" w:cs="Arial"/>
          <w:color w:val="000000"/>
          <w:sz w:val="19"/>
          <w:szCs w:val="19"/>
          <w:lang w:eastAsia="ja-JP"/>
        </w:rPr>
        <w:t>Monitor the progress of the project and report to the donor.</w:t>
      </w:r>
    </w:p>
    <w:p w14:paraId="42975821" w14:textId="5F267FC7" w:rsidR="00E403B6" w:rsidRPr="00E403B6" w:rsidRDefault="00E403B6" w:rsidP="00E403B6">
      <w:pPr>
        <w:pStyle w:val="ListParagraph"/>
        <w:widowControl w:val="0"/>
        <w:numPr>
          <w:ilvl w:val="0"/>
          <w:numId w:val="3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Be promoted from ‘Technical Officer’ to ‘Programme Manager’ in June 2021 but the duties and responsibilities remained unchanged in practice.</w:t>
      </w:r>
    </w:p>
    <w:p w14:paraId="7EE58CE2" w14:textId="635545E4" w:rsidR="00A156AB" w:rsidRPr="00B515BB" w:rsidRDefault="00A156AB" w:rsidP="00A156AB">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B515BB">
        <w:rPr>
          <w:rFonts w:ascii="Arial" w:eastAsia="MS Mincho" w:hAnsi="Arial" w:cs="Arial"/>
          <w:color w:val="000000"/>
          <w:sz w:val="19"/>
          <w:szCs w:val="19"/>
          <w:lang w:eastAsia="ja-JP"/>
        </w:rPr>
        <w:t>Key achievements:</w:t>
      </w:r>
    </w:p>
    <w:p w14:paraId="7D6DAD40" w14:textId="276F68AC" w:rsidR="001A4243" w:rsidRDefault="001A4243" w:rsidP="001A4243">
      <w:pPr>
        <w:pStyle w:val="ListParagraph"/>
        <w:widowControl w:val="0"/>
        <w:numPr>
          <w:ilvl w:val="0"/>
          <w:numId w:val="30"/>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Delivered analysis and recommendations for the implementation of new unemployment insurance scheme.</w:t>
      </w:r>
    </w:p>
    <w:p w14:paraId="780F5CC8" w14:textId="1482E1D3" w:rsidR="002A4A24" w:rsidRDefault="002A4A24" w:rsidP="001A4243">
      <w:pPr>
        <w:pStyle w:val="ListParagraph"/>
        <w:widowControl w:val="0"/>
        <w:numPr>
          <w:ilvl w:val="0"/>
          <w:numId w:val="30"/>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Delivered a draft assessment report on </w:t>
      </w:r>
      <w:r w:rsidRPr="00FF3601">
        <w:rPr>
          <w:rFonts w:ascii="Arial" w:eastAsia="MS Mincho" w:hAnsi="Arial" w:cs="Arial"/>
          <w:color w:val="000000"/>
          <w:sz w:val="19"/>
          <w:szCs w:val="19"/>
          <w:lang w:eastAsia="ja-JP"/>
        </w:rPr>
        <w:t>the social security legislation for the ratification of the Social Security (Minimum Standards) Convention, 1952 (No. 102)</w:t>
      </w:r>
      <w:r>
        <w:rPr>
          <w:rFonts w:ascii="Arial" w:eastAsia="MS Mincho" w:hAnsi="Arial" w:cs="Arial"/>
          <w:color w:val="000000"/>
          <w:sz w:val="19"/>
          <w:szCs w:val="19"/>
          <w:lang w:eastAsia="ja-JP"/>
        </w:rPr>
        <w:t>.</w:t>
      </w:r>
    </w:p>
    <w:p w14:paraId="7C1E07A2" w14:textId="018781AE" w:rsidR="00E57D98" w:rsidRDefault="00A704E8" w:rsidP="001A4243">
      <w:pPr>
        <w:pStyle w:val="ListParagraph"/>
        <w:widowControl w:val="0"/>
        <w:numPr>
          <w:ilvl w:val="0"/>
          <w:numId w:val="30"/>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Completed a sampling survey of 1,500 unemployed workers across the country, analysed data and d</w:t>
      </w:r>
      <w:r w:rsidR="00E57D98">
        <w:rPr>
          <w:rFonts w:ascii="Arial" w:eastAsia="MS Mincho" w:hAnsi="Arial" w:cs="Arial"/>
          <w:color w:val="000000"/>
          <w:sz w:val="19"/>
          <w:szCs w:val="19"/>
          <w:lang w:eastAsia="ja-JP"/>
        </w:rPr>
        <w:t>elivered a report on the impact of the pandemic and the coup on workers’ experience on employment termination and employer liability scheme</w:t>
      </w:r>
      <w:r>
        <w:rPr>
          <w:rFonts w:ascii="Arial" w:eastAsia="MS Mincho" w:hAnsi="Arial" w:cs="Arial"/>
          <w:color w:val="000000"/>
          <w:sz w:val="19"/>
          <w:szCs w:val="19"/>
          <w:lang w:eastAsia="ja-JP"/>
        </w:rPr>
        <w:t>s</w:t>
      </w:r>
      <w:r w:rsidR="00E57D98">
        <w:rPr>
          <w:rFonts w:ascii="Arial" w:eastAsia="MS Mincho" w:hAnsi="Arial" w:cs="Arial"/>
          <w:color w:val="000000"/>
          <w:sz w:val="19"/>
          <w:szCs w:val="19"/>
          <w:lang w:eastAsia="ja-JP"/>
        </w:rPr>
        <w:t>.</w:t>
      </w:r>
    </w:p>
    <w:p w14:paraId="4686935A" w14:textId="351AC182" w:rsidR="00946280" w:rsidRDefault="00946280" w:rsidP="001A4243">
      <w:pPr>
        <w:pStyle w:val="ListParagraph"/>
        <w:widowControl w:val="0"/>
        <w:numPr>
          <w:ilvl w:val="0"/>
          <w:numId w:val="30"/>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Delivered a draft report on institutional analysis for the implementation of unemployment insurance scheme.</w:t>
      </w:r>
    </w:p>
    <w:p w14:paraId="739C5C72" w14:textId="26E94268" w:rsidR="001A4243" w:rsidRPr="00F2659E" w:rsidRDefault="001A4243" w:rsidP="001A4243">
      <w:pPr>
        <w:pStyle w:val="ListParagraph"/>
        <w:widowControl w:val="0"/>
        <w:numPr>
          <w:ilvl w:val="0"/>
          <w:numId w:val="30"/>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Delivered </w:t>
      </w:r>
      <w:r w:rsidR="00D523FD">
        <w:rPr>
          <w:rFonts w:ascii="Arial" w:eastAsia="MS Mincho" w:hAnsi="Arial" w:cs="Arial"/>
          <w:color w:val="000000"/>
          <w:sz w:val="19"/>
          <w:szCs w:val="19"/>
          <w:lang w:eastAsia="ja-JP"/>
        </w:rPr>
        <w:t>8</w:t>
      </w:r>
      <w:r>
        <w:rPr>
          <w:rFonts w:ascii="Arial" w:eastAsia="MS Mincho" w:hAnsi="Arial" w:cs="Arial"/>
          <w:color w:val="000000"/>
          <w:sz w:val="19"/>
          <w:szCs w:val="19"/>
          <w:lang w:eastAsia="ja-JP"/>
        </w:rPr>
        <w:t xml:space="preserve"> technical reports (incl. legal analysis</w:t>
      </w:r>
      <w:r w:rsidR="00185812">
        <w:rPr>
          <w:rFonts w:ascii="Arial" w:eastAsia="MS Mincho" w:hAnsi="Arial" w:cs="Arial"/>
          <w:color w:val="000000"/>
          <w:sz w:val="19"/>
          <w:szCs w:val="19"/>
          <w:lang w:eastAsia="ja-JP"/>
        </w:rPr>
        <w:t xml:space="preserve">, survey report </w:t>
      </w:r>
      <w:r>
        <w:rPr>
          <w:rFonts w:ascii="Arial" w:eastAsia="MS Mincho" w:hAnsi="Arial" w:cs="Arial"/>
          <w:color w:val="000000"/>
          <w:sz w:val="19"/>
          <w:szCs w:val="19"/>
          <w:lang w:eastAsia="ja-JP"/>
        </w:rPr>
        <w:t>etc.)</w:t>
      </w:r>
      <w:r w:rsidR="00D523FD">
        <w:rPr>
          <w:rFonts w:ascii="Arial" w:eastAsia="MS Mincho" w:hAnsi="Arial" w:cs="Arial"/>
          <w:color w:val="000000"/>
          <w:sz w:val="19"/>
          <w:szCs w:val="19"/>
          <w:lang w:eastAsia="ja-JP"/>
        </w:rPr>
        <w:t>, 22 reproduced materials for training and consultations,</w:t>
      </w:r>
      <w:r>
        <w:rPr>
          <w:rFonts w:ascii="Arial" w:eastAsia="MS Mincho" w:hAnsi="Arial" w:cs="Arial"/>
          <w:color w:val="000000"/>
          <w:sz w:val="19"/>
          <w:szCs w:val="19"/>
          <w:lang w:eastAsia="ja-JP"/>
        </w:rPr>
        <w:t xml:space="preserve"> and </w:t>
      </w:r>
      <w:r w:rsidR="00D523FD">
        <w:rPr>
          <w:rFonts w:ascii="Arial" w:eastAsia="MS Mincho" w:hAnsi="Arial" w:cs="Arial"/>
          <w:color w:val="000000"/>
          <w:sz w:val="19"/>
          <w:szCs w:val="19"/>
          <w:lang w:eastAsia="ja-JP"/>
        </w:rPr>
        <w:t>1</w:t>
      </w:r>
      <w:r>
        <w:rPr>
          <w:rFonts w:ascii="Arial" w:eastAsia="MS Mincho" w:hAnsi="Arial" w:cs="Arial"/>
          <w:color w:val="000000"/>
          <w:sz w:val="19"/>
          <w:szCs w:val="19"/>
          <w:lang w:eastAsia="ja-JP"/>
        </w:rPr>
        <w:t xml:space="preserve"> communication material</w:t>
      </w:r>
      <w:r w:rsidRPr="00F2659E">
        <w:rPr>
          <w:rFonts w:ascii="Arial" w:eastAsia="MS Mincho" w:hAnsi="Arial" w:cs="Arial"/>
          <w:color w:val="000000"/>
          <w:sz w:val="19"/>
          <w:szCs w:val="19"/>
          <w:lang w:eastAsia="ja-JP"/>
        </w:rPr>
        <w:t>.</w:t>
      </w:r>
    </w:p>
    <w:p w14:paraId="50936657" w14:textId="66664C3D" w:rsidR="001A4243" w:rsidRPr="005D74A6" w:rsidRDefault="001A4243" w:rsidP="001A4243">
      <w:pPr>
        <w:pStyle w:val="ListParagraph"/>
        <w:widowControl w:val="0"/>
        <w:numPr>
          <w:ilvl w:val="0"/>
          <w:numId w:val="30"/>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02013">
        <w:rPr>
          <w:rFonts w:ascii="Arial" w:eastAsia="MS Mincho" w:hAnsi="Arial" w:cs="Arial"/>
          <w:color w:val="000000"/>
          <w:sz w:val="19"/>
          <w:szCs w:val="19"/>
          <w:lang w:eastAsia="ja-JP"/>
        </w:rPr>
        <w:t>Supervise</w:t>
      </w:r>
      <w:r>
        <w:rPr>
          <w:rFonts w:ascii="Arial" w:eastAsia="MS Mincho" w:hAnsi="Arial" w:cs="Arial"/>
          <w:color w:val="000000"/>
          <w:sz w:val="19"/>
          <w:szCs w:val="19"/>
          <w:lang w:eastAsia="ja-JP"/>
        </w:rPr>
        <w:t>d 3</w:t>
      </w:r>
      <w:r w:rsidRPr="00002013">
        <w:rPr>
          <w:rFonts w:ascii="Arial" w:eastAsia="MS Mincho" w:hAnsi="Arial" w:cs="Arial"/>
          <w:color w:val="000000"/>
          <w:sz w:val="19"/>
          <w:szCs w:val="19"/>
          <w:lang w:eastAsia="ja-JP"/>
        </w:rPr>
        <w:t xml:space="preserve"> f</w:t>
      </w:r>
      <w:r>
        <w:rPr>
          <w:rFonts w:ascii="Arial" w:eastAsia="MS Mincho" w:hAnsi="Arial" w:cs="Arial"/>
          <w:color w:val="000000"/>
          <w:sz w:val="19"/>
          <w:szCs w:val="19"/>
          <w:lang w:eastAsia="ja-JP"/>
        </w:rPr>
        <w:t xml:space="preserve">ull-time project officers and </w:t>
      </w:r>
      <w:r w:rsidR="00695898">
        <w:rPr>
          <w:rFonts w:ascii="Arial" w:eastAsia="MS Mincho" w:hAnsi="Arial" w:cs="Arial"/>
          <w:color w:val="000000"/>
          <w:sz w:val="19"/>
          <w:szCs w:val="19"/>
          <w:lang w:eastAsia="ja-JP"/>
        </w:rPr>
        <w:t>many part-time</w:t>
      </w:r>
      <w:r w:rsidRPr="00002013">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contractors, simultaneously</w:t>
      </w:r>
      <w:r w:rsidRPr="00002013">
        <w:rPr>
          <w:rFonts w:ascii="Arial" w:eastAsia="MS Mincho" w:hAnsi="Arial" w:cs="Arial"/>
          <w:color w:val="000000"/>
          <w:sz w:val="19"/>
          <w:szCs w:val="19"/>
          <w:lang w:eastAsia="ja-JP"/>
        </w:rPr>
        <w:t>.</w:t>
      </w:r>
    </w:p>
    <w:p w14:paraId="0A5731AB" w14:textId="322FFCE8" w:rsidR="00B14CE1" w:rsidRPr="00011D44" w:rsidRDefault="00C74896" w:rsidP="00B14CE1">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01 </w:t>
      </w:r>
      <w:r w:rsidR="000D08BF">
        <w:rPr>
          <w:rFonts w:ascii="Arial" w:hAnsi="Arial" w:cs="Arial"/>
          <w:b/>
          <w:color w:val="000000"/>
          <w:sz w:val="19"/>
          <w:szCs w:val="19"/>
        </w:rPr>
        <w:t>Jan 2021</w:t>
      </w:r>
      <w:r w:rsidR="00B14CE1" w:rsidRPr="00011D44">
        <w:rPr>
          <w:rFonts w:ascii="Arial" w:hAnsi="Arial" w:cs="Arial"/>
          <w:b/>
          <w:color w:val="000000"/>
          <w:sz w:val="19"/>
          <w:szCs w:val="19"/>
        </w:rPr>
        <w:t xml:space="preserve"> </w:t>
      </w:r>
      <w:r>
        <w:rPr>
          <w:rFonts w:ascii="Arial" w:hAnsi="Arial" w:cs="Arial"/>
          <w:b/>
          <w:color w:val="000000"/>
          <w:sz w:val="19"/>
          <w:szCs w:val="19"/>
        </w:rPr>
        <w:t>–</w:t>
      </w:r>
      <w:r w:rsidR="00B14CE1" w:rsidRPr="00011D44">
        <w:rPr>
          <w:rFonts w:ascii="Arial" w:hAnsi="Arial" w:cs="Arial"/>
          <w:b/>
          <w:color w:val="000000"/>
          <w:sz w:val="19"/>
          <w:szCs w:val="19"/>
        </w:rPr>
        <w:t xml:space="preserve"> </w:t>
      </w:r>
      <w:r>
        <w:rPr>
          <w:rFonts w:ascii="Arial" w:hAnsi="Arial" w:cs="Arial"/>
          <w:b/>
          <w:color w:val="000000"/>
          <w:sz w:val="19"/>
          <w:szCs w:val="19"/>
        </w:rPr>
        <w:t xml:space="preserve">31 </w:t>
      </w:r>
      <w:r w:rsidR="0036598D">
        <w:rPr>
          <w:rFonts w:ascii="Arial" w:hAnsi="Arial" w:cs="Arial"/>
          <w:b/>
          <w:color w:val="000000"/>
          <w:sz w:val="19"/>
          <w:szCs w:val="19"/>
        </w:rPr>
        <w:t>Mar 2022</w:t>
      </w:r>
      <w:r w:rsidR="00B14CE1" w:rsidRPr="00011D44">
        <w:rPr>
          <w:rFonts w:ascii="Arial" w:hAnsi="Arial" w:cs="Arial"/>
          <w:b/>
          <w:color w:val="000000"/>
          <w:sz w:val="19"/>
          <w:szCs w:val="19"/>
        </w:rPr>
        <w:tab/>
      </w:r>
      <w:r w:rsidR="0036598D">
        <w:rPr>
          <w:rFonts w:ascii="Arial" w:hAnsi="Arial" w:cs="Arial"/>
          <w:b/>
          <w:color w:val="000000"/>
          <w:sz w:val="19"/>
          <w:szCs w:val="19"/>
        </w:rPr>
        <w:t>Social Protection Programme Manager</w:t>
      </w:r>
      <w:r w:rsidR="00B14CE1">
        <w:rPr>
          <w:rFonts w:ascii="Arial" w:hAnsi="Arial" w:cs="Arial"/>
          <w:b/>
          <w:color w:val="000000"/>
          <w:sz w:val="19"/>
          <w:szCs w:val="19"/>
        </w:rPr>
        <w:t xml:space="preserve"> (</w:t>
      </w:r>
      <w:r w:rsidR="00502665">
        <w:rPr>
          <w:rFonts w:ascii="Arial" w:hAnsi="Arial" w:cs="Arial"/>
          <w:b/>
          <w:color w:val="000000"/>
          <w:sz w:val="19"/>
          <w:szCs w:val="19"/>
        </w:rPr>
        <w:t xml:space="preserve">Financing, </w:t>
      </w:r>
      <w:r w:rsidR="00605E96">
        <w:rPr>
          <w:rFonts w:ascii="Arial" w:hAnsi="Arial" w:cs="Arial"/>
          <w:b/>
          <w:color w:val="000000"/>
          <w:sz w:val="19"/>
          <w:szCs w:val="19"/>
        </w:rPr>
        <w:t>Unemployment Insurance</w:t>
      </w:r>
      <w:r w:rsidR="00574A35">
        <w:rPr>
          <w:rFonts w:ascii="Arial" w:hAnsi="Arial" w:cs="Arial"/>
          <w:b/>
          <w:color w:val="000000"/>
          <w:sz w:val="19"/>
          <w:szCs w:val="19"/>
        </w:rPr>
        <w:t xml:space="preserve">, </w:t>
      </w:r>
      <w:r w:rsidR="00605E96">
        <w:rPr>
          <w:rFonts w:ascii="Arial" w:hAnsi="Arial" w:cs="Arial"/>
          <w:b/>
          <w:color w:val="000000"/>
          <w:sz w:val="19"/>
          <w:szCs w:val="19"/>
        </w:rPr>
        <w:t>ALMPs</w:t>
      </w:r>
      <w:r w:rsidR="00B14CE1">
        <w:rPr>
          <w:rFonts w:ascii="Arial" w:hAnsi="Arial" w:cs="Arial"/>
          <w:b/>
          <w:color w:val="000000"/>
          <w:sz w:val="19"/>
          <w:szCs w:val="19"/>
        </w:rPr>
        <w:t>)</w:t>
      </w:r>
      <w:r w:rsidR="00B14CE1" w:rsidRPr="00011D44">
        <w:rPr>
          <w:rFonts w:ascii="Arial" w:hAnsi="Arial" w:cs="Arial"/>
          <w:b/>
          <w:color w:val="000000"/>
          <w:sz w:val="19"/>
          <w:szCs w:val="19"/>
        </w:rPr>
        <w:t xml:space="preserve">, </w:t>
      </w:r>
      <w:r w:rsidR="00605E96" w:rsidRPr="00605E96">
        <w:rPr>
          <w:rFonts w:ascii="Arial" w:hAnsi="Arial" w:cs="Arial"/>
          <w:b/>
          <w:color w:val="000000"/>
          <w:sz w:val="19"/>
          <w:szCs w:val="19"/>
        </w:rPr>
        <w:t>ILO Liaison Office in Myanmar</w:t>
      </w:r>
      <w:r w:rsidR="00B14CE1">
        <w:rPr>
          <w:rFonts w:ascii="Arial" w:hAnsi="Arial" w:cs="Arial"/>
          <w:b/>
          <w:color w:val="000000"/>
          <w:sz w:val="19"/>
          <w:szCs w:val="19"/>
        </w:rPr>
        <w:t xml:space="preserve">, </w:t>
      </w:r>
      <w:r w:rsidR="00605E96">
        <w:rPr>
          <w:rFonts w:ascii="Arial" w:hAnsi="Arial" w:cs="Arial"/>
          <w:b/>
          <w:color w:val="000000"/>
          <w:sz w:val="19"/>
          <w:szCs w:val="19"/>
        </w:rPr>
        <w:t>Yangon</w:t>
      </w:r>
    </w:p>
    <w:p w14:paraId="4E192CE2" w14:textId="77777777" w:rsidR="00B14CE1" w:rsidRDefault="00B14CE1" w:rsidP="00B14CE1">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36DBCA0C" w14:textId="7EF351B8" w:rsidR="00B14CE1" w:rsidRDefault="00B14CE1"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and implement </w:t>
      </w:r>
      <w:hyperlink r:id="rId15" w:history="1">
        <w:r w:rsidR="008D1267">
          <w:rPr>
            <w:rStyle w:val="Hyperlink"/>
            <w:rFonts w:ascii="Arial" w:eastAsia="MS Mincho" w:hAnsi="Arial" w:cs="Arial"/>
            <w:sz w:val="19"/>
            <w:szCs w:val="19"/>
            <w:lang w:eastAsia="ja-JP"/>
          </w:rPr>
          <w:t>the ILO/EU Project on Building a Sustainable Social Protection Response to the COVID-19 Crisis in Myanmar</w:t>
        </w:r>
      </w:hyperlink>
      <w:r>
        <w:rPr>
          <w:rFonts w:ascii="Arial" w:eastAsia="MS Mincho" w:hAnsi="Arial" w:cs="Arial"/>
          <w:color w:val="000000"/>
          <w:sz w:val="19"/>
          <w:szCs w:val="19"/>
          <w:lang w:eastAsia="ja-JP"/>
        </w:rPr>
        <w:t xml:space="preserve"> </w:t>
      </w:r>
      <w:r w:rsidRPr="002078C6">
        <w:rPr>
          <w:rFonts w:ascii="Arial" w:eastAsia="MS Mincho" w:hAnsi="Arial" w:cs="Arial"/>
          <w:color w:val="000000"/>
          <w:sz w:val="19"/>
          <w:szCs w:val="19"/>
          <w:lang w:eastAsia="ja-JP"/>
        </w:rPr>
        <w:t xml:space="preserve">(Budget: </w:t>
      </w:r>
      <w:r w:rsidR="006D45FE">
        <w:rPr>
          <w:rFonts w:ascii="Arial" w:eastAsia="MS Mincho" w:hAnsi="Arial" w:cs="Arial"/>
          <w:color w:val="000000"/>
          <w:sz w:val="19"/>
          <w:szCs w:val="19"/>
          <w:lang w:eastAsia="ja-JP"/>
        </w:rPr>
        <w:t>USD 203,656</w:t>
      </w:r>
      <w:r w:rsidRPr="002078C6">
        <w:rPr>
          <w:rFonts w:ascii="Arial" w:eastAsia="MS Mincho" w:hAnsi="Arial" w:cs="Arial"/>
          <w:color w:val="000000"/>
          <w:sz w:val="19"/>
          <w:szCs w:val="19"/>
          <w:lang w:eastAsia="ja-JP"/>
        </w:rPr>
        <w:t>)</w:t>
      </w:r>
      <w:r>
        <w:rPr>
          <w:rFonts w:ascii="Arial" w:eastAsia="MS Mincho" w:hAnsi="Arial" w:cs="Arial"/>
          <w:color w:val="000000"/>
          <w:sz w:val="19"/>
          <w:szCs w:val="19"/>
          <w:lang w:eastAsia="ja-JP"/>
        </w:rPr>
        <w:t>.</w:t>
      </w:r>
    </w:p>
    <w:p w14:paraId="3DC05ABE" w14:textId="43BCA0D1" w:rsidR="0023604D" w:rsidRPr="000B1F05" w:rsidRDefault="0023604D" w:rsidP="0023604D">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Pr>
          <w:rFonts w:ascii="Arial" w:eastAsia="MS Mincho" w:hAnsi="Arial" w:cs="Arial"/>
          <w:color w:val="000000"/>
          <w:sz w:val="19"/>
          <w:szCs w:val="19"/>
          <w:lang w:eastAsia="ja-JP"/>
        </w:rPr>
        <w:t>Provide technical inputs to social protection policies especially on unemployment benefits</w:t>
      </w:r>
      <w:r w:rsidR="00582CBE">
        <w:rPr>
          <w:rFonts w:ascii="Arial" w:eastAsia="MS Mincho" w:hAnsi="Arial" w:cs="Arial"/>
          <w:color w:val="000000"/>
          <w:sz w:val="19"/>
          <w:szCs w:val="19"/>
          <w:lang w:eastAsia="ja-JP"/>
        </w:rPr>
        <w:t>, and public employment services and vocational training programmes</w:t>
      </w:r>
      <w:r>
        <w:rPr>
          <w:rFonts w:ascii="Arial" w:eastAsia="MS Mincho" w:hAnsi="Arial" w:cs="Arial"/>
          <w:color w:val="000000"/>
          <w:sz w:val="19"/>
          <w:szCs w:val="19"/>
          <w:lang w:eastAsia="ja-JP"/>
        </w:rPr>
        <w:t>.</w:t>
      </w:r>
    </w:p>
    <w:p w14:paraId="524A57DD" w14:textId="1D433146" w:rsidR="00EA6CF8" w:rsidRPr="00EA6CF8" w:rsidRDefault="00B93473"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 xml:space="preserve">Contribute to </w:t>
      </w:r>
      <w:r w:rsidR="0036026B">
        <w:rPr>
          <w:rFonts w:ascii="Arial" w:eastAsia="MS Mincho" w:hAnsi="Arial" w:cs="Arial"/>
          <w:color w:val="000000"/>
          <w:sz w:val="19"/>
          <w:szCs w:val="19"/>
          <w:lang w:eastAsia="ja-JP"/>
        </w:rPr>
        <w:t>reforming</w:t>
      </w:r>
      <w:r>
        <w:rPr>
          <w:rFonts w:ascii="Arial" w:eastAsia="MS Mincho" w:hAnsi="Arial" w:cs="Arial"/>
          <w:color w:val="000000"/>
          <w:sz w:val="19"/>
          <w:szCs w:val="19"/>
          <w:lang w:eastAsia="ja-JP"/>
        </w:rPr>
        <w:t xml:space="preserve"> a</w:t>
      </w:r>
      <w:r w:rsidR="0036026B">
        <w:rPr>
          <w:rFonts w:ascii="Arial" w:eastAsia="MS Mincho" w:hAnsi="Arial" w:cs="Arial"/>
          <w:color w:val="000000"/>
          <w:sz w:val="19"/>
          <w:szCs w:val="19"/>
          <w:lang w:eastAsia="ja-JP"/>
        </w:rPr>
        <w:t>n</w:t>
      </w:r>
      <w:r>
        <w:rPr>
          <w:rFonts w:ascii="Arial" w:eastAsia="MS Mincho" w:hAnsi="Arial" w:cs="Arial"/>
          <w:color w:val="000000"/>
          <w:sz w:val="19"/>
          <w:szCs w:val="19"/>
          <w:lang w:eastAsia="ja-JP"/>
        </w:rPr>
        <w:t xml:space="preserve"> un</w:t>
      </w:r>
      <w:r w:rsidRPr="00C07B79">
        <w:rPr>
          <w:rFonts w:ascii="Arial" w:eastAsia="MS Mincho" w:hAnsi="Arial" w:cs="Arial"/>
          <w:color w:val="000000"/>
          <w:sz w:val="19"/>
          <w:szCs w:val="19"/>
          <w:lang w:eastAsia="ja-JP"/>
        </w:rPr>
        <w:t>employment insurance scheme</w:t>
      </w:r>
      <w:r>
        <w:rPr>
          <w:rFonts w:ascii="Arial" w:eastAsia="MS Mincho" w:hAnsi="Arial" w:cs="Arial"/>
          <w:color w:val="000000"/>
          <w:sz w:val="19"/>
          <w:szCs w:val="19"/>
          <w:lang w:eastAsia="ja-JP"/>
        </w:rPr>
        <w:t xml:space="preserve"> and aligning it to ALMPs</w:t>
      </w:r>
      <w:r w:rsidRPr="00C07B79">
        <w:rPr>
          <w:rFonts w:ascii="Arial" w:eastAsia="MS Mincho" w:hAnsi="Arial" w:cs="Arial"/>
          <w:color w:val="000000"/>
          <w:sz w:val="19"/>
          <w:szCs w:val="19"/>
          <w:lang w:eastAsia="ja-JP"/>
        </w:rPr>
        <w:t>.</w:t>
      </w:r>
    </w:p>
    <w:p w14:paraId="63A74743" w14:textId="77777777" w:rsidR="00B93473" w:rsidRDefault="00B93473" w:rsidP="00B93473">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 xml:space="preserve">Conduct </w:t>
      </w:r>
      <w:r>
        <w:rPr>
          <w:rFonts w:ascii="Arial" w:eastAsia="MS Mincho" w:hAnsi="Arial" w:cs="Arial"/>
          <w:color w:val="000000"/>
          <w:sz w:val="19"/>
          <w:szCs w:val="19"/>
          <w:lang w:eastAsia="ja-JP"/>
        </w:rPr>
        <w:t xml:space="preserve">background </w:t>
      </w:r>
      <w:r w:rsidRPr="00C07B79">
        <w:rPr>
          <w:rFonts w:ascii="Arial" w:eastAsia="MS Mincho" w:hAnsi="Arial" w:cs="Arial"/>
          <w:color w:val="000000"/>
          <w:sz w:val="19"/>
          <w:szCs w:val="19"/>
          <w:lang w:eastAsia="ja-JP"/>
        </w:rPr>
        <w:t>research</w:t>
      </w:r>
      <w:r>
        <w:rPr>
          <w:rFonts w:ascii="Arial" w:eastAsia="MS Mincho" w:hAnsi="Arial" w:cs="Arial"/>
          <w:color w:val="000000"/>
          <w:sz w:val="19"/>
          <w:szCs w:val="19"/>
          <w:lang w:eastAsia="ja-JP"/>
        </w:rPr>
        <w:t xml:space="preserve"> on employer liability scheme, existing social protection schemes and ALMPs.</w:t>
      </w:r>
    </w:p>
    <w:p w14:paraId="2365BD44" w14:textId="77777777" w:rsidR="00B93473" w:rsidRDefault="00B93473" w:rsidP="00B93473">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 xml:space="preserve">Assess financial, </w:t>
      </w:r>
      <w:proofErr w:type="gramStart"/>
      <w:r w:rsidRPr="00C07B79">
        <w:rPr>
          <w:rFonts w:ascii="Arial" w:eastAsia="MS Mincho" w:hAnsi="Arial" w:cs="Arial"/>
          <w:color w:val="000000"/>
          <w:sz w:val="19"/>
          <w:szCs w:val="19"/>
          <w:lang w:eastAsia="ja-JP"/>
        </w:rPr>
        <w:t>legal</w:t>
      </w:r>
      <w:proofErr w:type="gramEnd"/>
      <w:r w:rsidRPr="00C07B79">
        <w:rPr>
          <w:rFonts w:ascii="Arial" w:eastAsia="MS Mincho" w:hAnsi="Arial" w:cs="Arial"/>
          <w:color w:val="000000"/>
          <w:sz w:val="19"/>
          <w:szCs w:val="19"/>
          <w:lang w:eastAsia="ja-JP"/>
        </w:rPr>
        <w:t xml:space="preserve"> and institutional feasibility of implementing the </w:t>
      </w:r>
      <w:r>
        <w:rPr>
          <w:rFonts w:ascii="Arial" w:eastAsia="MS Mincho" w:hAnsi="Arial" w:cs="Arial"/>
          <w:color w:val="000000"/>
          <w:sz w:val="19"/>
          <w:szCs w:val="19"/>
          <w:lang w:eastAsia="ja-JP"/>
        </w:rPr>
        <w:t>new un</w:t>
      </w:r>
      <w:r w:rsidRPr="00C07B79">
        <w:rPr>
          <w:rFonts w:ascii="Arial" w:eastAsia="MS Mincho" w:hAnsi="Arial" w:cs="Arial"/>
          <w:color w:val="000000"/>
          <w:sz w:val="19"/>
          <w:szCs w:val="19"/>
          <w:lang w:eastAsia="ja-JP"/>
        </w:rPr>
        <w:t>employment insurance scheme</w:t>
      </w:r>
      <w:r>
        <w:rPr>
          <w:rFonts w:ascii="Arial" w:eastAsia="MS Mincho" w:hAnsi="Arial" w:cs="Arial"/>
          <w:color w:val="000000"/>
          <w:sz w:val="19"/>
          <w:szCs w:val="19"/>
          <w:lang w:eastAsia="ja-JP"/>
        </w:rPr>
        <w:t>.</w:t>
      </w:r>
    </w:p>
    <w:p w14:paraId="3791B5F4" w14:textId="333D2BBF" w:rsidR="00B56204" w:rsidRDefault="00B56204"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Implement the project without stakeholder’s engagements.</w:t>
      </w:r>
    </w:p>
    <w:p w14:paraId="7B7B1726" w14:textId="6AA78477" w:rsidR="00EA6CF8" w:rsidRPr="00EA6CF8" w:rsidRDefault="002D72D3"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Publish research outputs.</w:t>
      </w:r>
    </w:p>
    <w:p w14:paraId="3C34024B" w14:textId="12715432" w:rsidR="00EA6CF8" w:rsidRDefault="005D74A6"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5719">
        <w:rPr>
          <w:rFonts w:ascii="Arial" w:eastAsia="MS Mincho" w:hAnsi="Arial" w:cs="Arial"/>
          <w:color w:val="000000"/>
          <w:sz w:val="19"/>
          <w:szCs w:val="19"/>
          <w:lang w:eastAsia="ja-JP"/>
        </w:rPr>
        <w:t>Monitor the progress of the project and report to the donor.</w:t>
      </w:r>
    </w:p>
    <w:p w14:paraId="20B7B591" w14:textId="18B8AACB" w:rsidR="00E325EB" w:rsidRPr="00E325EB" w:rsidRDefault="00E325EB" w:rsidP="00E325EB">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Be promoted from ‘Technical Officer’ to ‘Programme Manager’ in June 2021 but the duties and responsibilities remained unchanged in practice.</w:t>
      </w:r>
    </w:p>
    <w:p w14:paraId="01105B4F" w14:textId="77777777" w:rsidR="00B14CE1" w:rsidRDefault="00B14CE1" w:rsidP="00B14CE1">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492422C8" w14:textId="20458B20" w:rsidR="00B14CE1" w:rsidRDefault="0001337D" w:rsidP="00AE4B4D">
      <w:pPr>
        <w:pStyle w:val="ListParagraph"/>
        <w:widowControl w:val="0"/>
        <w:numPr>
          <w:ilvl w:val="0"/>
          <w:numId w:val="3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Delivered analysis and recommendations </w:t>
      </w:r>
      <w:r w:rsidR="00C50534">
        <w:rPr>
          <w:rFonts w:ascii="Arial" w:eastAsia="MS Mincho" w:hAnsi="Arial" w:cs="Arial"/>
          <w:color w:val="000000"/>
          <w:sz w:val="19"/>
          <w:szCs w:val="19"/>
          <w:lang w:eastAsia="ja-JP"/>
        </w:rPr>
        <w:t xml:space="preserve">on reform options for the </w:t>
      </w:r>
      <w:r>
        <w:rPr>
          <w:rFonts w:ascii="Arial" w:eastAsia="MS Mincho" w:hAnsi="Arial" w:cs="Arial"/>
          <w:color w:val="000000"/>
          <w:sz w:val="19"/>
          <w:szCs w:val="19"/>
          <w:lang w:eastAsia="ja-JP"/>
        </w:rPr>
        <w:t>unemployment insurance scheme</w:t>
      </w:r>
      <w:r w:rsidR="00B14CE1">
        <w:rPr>
          <w:rFonts w:ascii="Arial" w:eastAsia="MS Mincho" w:hAnsi="Arial" w:cs="Arial"/>
          <w:color w:val="000000"/>
          <w:sz w:val="19"/>
          <w:szCs w:val="19"/>
          <w:lang w:eastAsia="ja-JP"/>
        </w:rPr>
        <w:t>.</w:t>
      </w:r>
    </w:p>
    <w:p w14:paraId="43F3F4FA" w14:textId="77777777" w:rsidR="002A4A24" w:rsidRDefault="002A4A24" w:rsidP="00AE4B4D">
      <w:pPr>
        <w:pStyle w:val="ListParagraph"/>
        <w:widowControl w:val="0"/>
        <w:numPr>
          <w:ilvl w:val="0"/>
          <w:numId w:val="3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Delivered a legal review on </w:t>
      </w:r>
      <w:hyperlink r:id="rId16" w:history="1">
        <w:r w:rsidRPr="002A4A24">
          <w:rPr>
            <w:rStyle w:val="Hyperlink"/>
            <w:rFonts w:ascii="Arial" w:eastAsia="MS Mincho" w:hAnsi="Arial" w:cs="Arial"/>
            <w:sz w:val="19"/>
            <w:szCs w:val="19"/>
            <w:lang w:eastAsia="ja-JP"/>
          </w:rPr>
          <w:t>rules of employment termination</w:t>
        </w:r>
        <w:r>
          <w:rPr>
            <w:rStyle w:val="Hyperlink"/>
            <w:rFonts w:ascii="Arial" w:eastAsia="MS Mincho" w:hAnsi="Arial" w:cs="Arial"/>
            <w:sz w:val="19"/>
            <w:szCs w:val="19"/>
            <w:lang w:eastAsia="ja-JP"/>
          </w:rPr>
          <w:t xml:space="preserve"> and</w:t>
        </w:r>
        <w:r w:rsidRPr="002A4A24">
          <w:rPr>
            <w:rStyle w:val="Hyperlink"/>
            <w:rFonts w:ascii="Arial" w:eastAsia="MS Mincho" w:hAnsi="Arial" w:cs="Arial"/>
            <w:sz w:val="19"/>
            <w:szCs w:val="19"/>
            <w:lang w:eastAsia="ja-JP"/>
          </w:rPr>
          <w:t xml:space="preserve"> an employers’ liability scheme</w:t>
        </w:r>
      </w:hyperlink>
      <w:r>
        <w:rPr>
          <w:rFonts w:ascii="Arial" w:eastAsia="MS Mincho" w:hAnsi="Arial" w:cs="Arial"/>
          <w:color w:val="000000"/>
          <w:sz w:val="19"/>
          <w:szCs w:val="19"/>
          <w:lang w:eastAsia="ja-JP"/>
        </w:rPr>
        <w:t xml:space="preserve"> </w:t>
      </w:r>
    </w:p>
    <w:p w14:paraId="26F71302" w14:textId="5FB23D7B" w:rsidR="002A4A24" w:rsidRDefault="002A4A24" w:rsidP="00AE4B4D">
      <w:pPr>
        <w:pStyle w:val="ListParagraph"/>
        <w:widowControl w:val="0"/>
        <w:numPr>
          <w:ilvl w:val="0"/>
          <w:numId w:val="3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Delivered a legal review on </w:t>
      </w:r>
      <w:hyperlink r:id="rId17" w:history="1">
        <w:r w:rsidRPr="002A4A24">
          <w:rPr>
            <w:rStyle w:val="Hyperlink"/>
            <w:rFonts w:ascii="Arial" w:eastAsia="MS Mincho" w:hAnsi="Arial" w:cs="Arial"/>
            <w:sz w:val="19"/>
            <w:szCs w:val="19"/>
            <w:lang w:eastAsia="ja-JP"/>
          </w:rPr>
          <w:t>an unemployment insurance scheme</w:t>
        </w:r>
      </w:hyperlink>
      <w:r>
        <w:rPr>
          <w:rFonts w:ascii="Arial" w:eastAsia="MS Mincho" w:hAnsi="Arial" w:cs="Arial"/>
          <w:color w:val="000000"/>
          <w:sz w:val="19"/>
          <w:szCs w:val="19"/>
          <w:lang w:eastAsia="ja-JP"/>
        </w:rPr>
        <w:t xml:space="preserve"> under the Social Security Law 2012.</w:t>
      </w:r>
    </w:p>
    <w:p w14:paraId="057C25B4" w14:textId="69BCEE3D" w:rsidR="002A4A24" w:rsidRDefault="002A4A24" w:rsidP="00AE4B4D">
      <w:pPr>
        <w:pStyle w:val="ListParagraph"/>
        <w:widowControl w:val="0"/>
        <w:numPr>
          <w:ilvl w:val="0"/>
          <w:numId w:val="3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Delivered an actuarial report on </w:t>
      </w:r>
      <w:r w:rsidRPr="002A4A24">
        <w:rPr>
          <w:rFonts w:ascii="Arial" w:eastAsia="MS Mincho" w:hAnsi="Arial" w:cs="Arial"/>
          <w:color w:val="000000"/>
          <w:sz w:val="19"/>
          <w:szCs w:val="19"/>
          <w:lang w:eastAsia="ja-JP"/>
        </w:rPr>
        <w:t>an unemployment insurance scheme in Myanmar as of 1 October 2022</w:t>
      </w:r>
      <w:r>
        <w:rPr>
          <w:rFonts w:ascii="Arial" w:eastAsia="MS Mincho" w:hAnsi="Arial" w:cs="Arial"/>
          <w:color w:val="000000"/>
          <w:sz w:val="19"/>
          <w:szCs w:val="19"/>
          <w:lang w:eastAsia="ja-JP"/>
        </w:rPr>
        <w:t>.</w:t>
      </w:r>
    </w:p>
    <w:p w14:paraId="50CC6A3A" w14:textId="41F9A541" w:rsidR="007B520D" w:rsidRPr="00F2659E" w:rsidRDefault="002A4A24" w:rsidP="00AE4B4D">
      <w:pPr>
        <w:pStyle w:val="ListParagraph"/>
        <w:widowControl w:val="0"/>
        <w:numPr>
          <w:ilvl w:val="0"/>
          <w:numId w:val="3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Published</w:t>
      </w:r>
      <w:r w:rsidR="007B520D">
        <w:rPr>
          <w:rFonts w:ascii="Arial" w:eastAsia="MS Mincho" w:hAnsi="Arial" w:cs="Arial"/>
          <w:color w:val="000000"/>
          <w:sz w:val="19"/>
          <w:szCs w:val="19"/>
          <w:lang w:eastAsia="ja-JP"/>
        </w:rPr>
        <w:t xml:space="preserve"> 7 technical reports (incl. actuarial study, legal </w:t>
      </w:r>
      <w:r>
        <w:rPr>
          <w:rFonts w:ascii="Arial" w:eastAsia="MS Mincho" w:hAnsi="Arial" w:cs="Arial"/>
          <w:color w:val="000000"/>
          <w:sz w:val="19"/>
          <w:szCs w:val="19"/>
          <w:lang w:eastAsia="ja-JP"/>
        </w:rPr>
        <w:t>review</w:t>
      </w:r>
      <w:r w:rsidR="007B520D">
        <w:rPr>
          <w:rFonts w:ascii="Arial" w:eastAsia="MS Mincho" w:hAnsi="Arial" w:cs="Arial"/>
          <w:color w:val="000000"/>
          <w:sz w:val="19"/>
          <w:szCs w:val="19"/>
          <w:lang w:eastAsia="ja-JP"/>
        </w:rPr>
        <w:t xml:space="preserve"> etc.)</w:t>
      </w:r>
      <w:r w:rsidR="005D74A6">
        <w:rPr>
          <w:rFonts w:ascii="Arial" w:eastAsia="MS Mincho" w:hAnsi="Arial" w:cs="Arial"/>
          <w:color w:val="000000"/>
          <w:sz w:val="19"/>
          <w:szCs w:val="19"/>
          <w:lang w:eastAsia="ja-JP"/>
        </w:rPr>
        <w:t xml:space="preserve"> and 2 communication materials</w:t>
      </w:r>
      <w:r w:rsidR="007B520D" w:rsidRPr="00F2659E">
        <w:rPr>
          <w:rFonts w:ascii="Arial" w:eastAsia="MS Mincho" w:hAnsi="Arial" w:cs="Arial"/>
          <w:color w:val="000000"/>
          <w:sz w:val="19"/>
          <w:szCs w:val="19"/>
          <w:lang w:eastAsia="ja-JP"/>
        </w:rPr>
        <w:t>.</w:t>
      </w:r>
    </w:p>
    <w:p w14:paraId="22C1EFC8" w14:textId="572F8792" w:rsidR="007B520D" w:rsidRPr="005D74A6" w:rsidRDefault="007B520D" w:rsidP="00AE4B4D">
      <w:pPr>
        <w:pStyle w:val="ListParagraph"/>
        <w:widowControl w:val="0"/>
        <w:numPr>
          <w:ilvl w:val="0"/>
          <w:numId w:val="3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02013">
        <w:rPr>
          <w:rFonts w:ascii="Arial" w:eastAsia="MS Mincho" w:hAnsi="Arial" w:cs="Arial"/>
          <w:color w:val="000000"/>
          <w:sz w:val="19"/>
          <w:szCs w:val="19"/>
          <w:lang w:eastAsia="ja-JP"/>
        </w:rPr>
        <w:t>Supervise</w:t>
      </w:r>
      <w:r>
        <w:rPr>
          <w:rFonts w:ascii="Arial" w:eastAsia="MS Mincho" w:hAnsi="Arial" w:cs="Arial"/>
          <w:color w:val="000000"/>
          <w:sz w:val="19"/>
          <w:szCs w:val="19"/>
          <w:lang w:eastAsia="ja-JP"/>
        </w:rPr>
        <w:t xml:space="preserve">d </w:t>
      </w:r>
      <w:r w:rsidR="005D74A6">
        <w:rPr>
          <w:rFonts w:ascii="Arial" w:eastAsia="MS Mincho" w:hAnsi="Arial" w:cs="Arial"/>
          <w:color w:val="000000"/>
          <w:sz w:val="19"/>
          <w:szCs w:val="19"/>
          <w:lang w:eastAsia="ja-JP"/>
        </w:rPr>
        <w:t>3</w:t>
      </w:r>
      <w:r w:rsidRPr="00002013">
        <w:rPr>
          <w:rFonts w:ascii="Arial" w:eastAsia="MS Mincho" w:hAnsi="Arial" w:cs="Arial"/>
          <w:color w:val="000000"/>
          <w:sz w:val="19"/>
          <w:szCs w:val="19"/>
          <w:lang w:eastAsia="ja-JP"/>
        </w:rPr>
        <w:t xml:space="preserve"> f</w:t>
      </w:r>
      <w:r>
        <w:rPr>
          <w:rFonts w:ascii="Arial" w:eastAsia="MS Mincho" w:hAnsi="Arial" w:cs="Arial"/>
          <w:color w:val="000000"/>
          <w:sz w:val="19"/>
          <w:szCs w:val="19"/>
          <w:lang w:eastAsia="ja-JP"/>
        </w:rPr>
        <w:t xml:space="preserve">ull-time project officers and </w:t>
      </w:r>
      <w:r w:rsidR="00695898">
        <w:rPr>
          <w:rFonts w:ascii="Arial" w:eastAsia="MS Mincho" w:hAnsi="Arial" w:cs="Arial"/>
          <w:color w:val="000000"/>
          <w:sz w:val="19"/>
          <w:szCs w:val="19"/>
          <w:lang w:eastAsia="ja-JP"/>
        </w:rPr>
        <w:t>many part-time</w:t>
      </w:r>
      <w:r w:rsidRPr="00002013">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contractors, simultaneously</w:t>
      </w:r>
      <w:r w:rsidRPr="00002013">
        <w:rPr>
          <w:rFonts w:ascii="Arial" w:eastAsia="MS Mincho" w:hAnsi="Arial" w:cs="Arial"/>
          <w:color w:val="000000"/>
          <w:sz w:val="19"/>
          <w:szCs w:val="19"/>
          <w:lang w:eastAsia="ja-JP"/>
        </w:rPr>
        <w:t>.</w:t>
      </w:r>
    </w:p>
    <w:p w14:paraId="4EE4EE23" w14:textId="7D99A5AD" w:rsidR="001D68EF" w:rsidRPr="00011D44" w:rsidRDefault="00502665" w:rsidP="00A627F4">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21 </w:t>
      </w:r>
      <w:r w:rsidR="003F2C87">
        <w:rPr>
          <w:rFonts w:ascii="Arial" w:hAnsi="Arial" w:cs="Arial"/>
          <w:b/>
          <w:color w:val="000000"/>
          <w:sz w:val="19"/>
          <w:szCs w:val="19"/>
        </w:rPr>
        <w:t>Sep</w:t>
      </w:r>
      <w:r w:rsidR="001D68EF">
        <w:rPr>
          <w:rFonts w:ascii="Arial" w:hAnsi="Arial" w:cs="Arial"/>
          <w:b/>
          <w:color w:val="000000"/>
          <w:sz w:val="19"/>
          <w:szCs w:val="19"/>
        </w:rPr>
        <w:t xml:space="preserve"> 2020</w:t>
      </w:r>
      <w:r w:rsidR="001D68EF" w:rsidRPr="00011D44">
        <w:rPr>
          <w:rFonts w:ascii="Arial" w:hAnsi="Arial" w:cs="Arial"/>
          <w:b/>
          <w:color w:val="000000"/>
          <w:sz w:val="19"/>
          <w:szCs w:val="19"/>
        </w:rPr>
        <w:t xml:space="preserve"> </w:t>
      </w:r>
      <w:r>
        <w:rPr>
          <w:rFonts w:ascii="Arial" w:hAnsi="Arial" w:cs="Arial"/>
          <w:b/>
          <w:color w:val="000000"/>
          <w:sz w:val="19"/>
          <w:szCs w:val="19"/>
        </w:rPr>
        <w:t>–</w:t>
      </w:r>
      <w:r w:rsidR="001D68EF" w:rsidRPr="00011D44">
        <w:rPr>
          <w:rFonts w:ascii="Arial" w:hAnsi="Arial" w:cs="Arial"/>
          <w:b/>
          <w:color w:val="000000"/>
          <w:sz w:val="19"/>
          <w:szCs w:val="19"/>
        </w:rPr>
        <w:t xml:space="preserve"> </w:t>
      </w:r>
      <w:r>
        <w:rPr>
          <w:rFonts w:ascii="Arial" w:hAnsi="Arial" w:cs="Arial"/>
          <w:b/>
          <w:color w:val="000000"/>
          <w:sz w:val="19"/>
          <w:szCs w:val="19"/>
        </w:rPr>
        <w:t xml:space="preserve">31 </w:t>
      </w:r>
      <w:r w:rsidR="0036598D">
        <w:rPr>
          <w:rFonts w:ascii="Arial" w:hAnsi="Arial" w:cs="Arial"/>
          <w:b/>
          <w:color w:val="000000"/>
          <w:sz w:val="19"/>
          <w:szCs w:val="19"/>
        </w:rPr>
        <w:t>Oct 2021</w:t>
      </w:r>
      <w:r w:rsidR="001D68EF" w:rsidRPr="00011D44">
        <w:rPr>
          <w:rFonts w:ascii="Arial" w:hAnsi="Arial" w:cs="Arial"/>
          <w:b/>
          <w:color w:val="000000"/>
          <w:sz w:val="19"/>
          <w:szCs w:val="19"/>
        </w:rPr>
        <w:tab/>
      </w:r>
      <w:r w:rsidR="006F357E">
        <w:rPr>
          <w:rFonts w:ascii="Arial" w:hAnsi="Arial" w:cs="Arial"/>
          <w:b/>
          <w:color w:val="000000"/>
          <w:sz w:val="19"/>
          <w:szCs w:val="19"/>
        </w:rPr>
        <w:t>Social Protection</w:t>
      </w:r>
      <w:r w:rsidR="0036598D">
        <w:rPr>
          <w:rFonts w:ascii="Arial" w:hAnsi="Arial" w:cs="Arial"/>
          <w:b/>
          <w:color w:val="000000"/>
          <w:sz w:val="19"/>
          <w:szCs w:val="19"/>
        </w:rPr>
        <w:t xml:space="preserve"> Programme Manager</w:t>
      </w:r>
      <w:r w:rsidR="006F357E">
        <w:rPr>
          <w:rFonts w:ascii="Arial" w:hAnsi="Arial" w:cs="Arial"/>
          <w:b/>
          <w:color w:val="000000"/>
          <w:sz w:val="19"/>
          <w:szCs w:val="19"/>
        </w:rPr>
        <w:t xml:space="preserve"> (</w:t>
      </w:r>
      <w:r w:rsidR="001D68EF">
        <w:rPr>
          <w:rFonts w:ascii="Arial" w:hAnsi="Arial" w:cs="Arial"/>
          <w:b/>
          <w:color w:val="000000"/>
          <w:sz w:val="19"/>
          <w:szCs w:val="19"/>
        </w:rPr>
        <w:t>Wage Subsidy</w:t>
      </w:r>
      <w:r w:rsidR="008D1267">
        <w:rPr>
          <w:rFonts w:ascii="Arial" w:hAnsi="Arial" w:cs="Arial"/>
          <w:b/>
          <w:color w:val="000000"/>
          <w:sz w:val="19"/>
          <w:szCs w:val="19"/>
        </w:rPr>
        <w:t>, Emergency Relief</w:t>
      </w:r>
      <w:r w:rsidR="001D68EF">
        <w:rPr>
          <w:rFonts w:ascii="Arial" w:hAnsi="Arial" w:cs="Arial"/>
          <w:b/>
          <w:color w:val="000000"/>
          <w:sz w:val="19"/>
          <w:szCs w:val="19"/>
        </w:rPr>
        <w:t>)</w:t>
      </w:r>
      <w:r w:rsidR="001D68EF" w:rsidRPr="00011D44">
        <w:rPr>
          <w:rFonts w:ascii="Arial" w:hAnsi="Arial" w:cs="Arial"/>
          <w:b/>
          <w:color w:val="000000"/>
          <w:sz w:val="19"/>
          <w:szCs w:val="19"/>
        </w:rPr>
        <w:t xml:space="preserve">, </w:t>
      </w:r>
      <w:r w:rsidR="001D68EF">
        <w:rPr>
          <w:rFonts w:ascii="Arial" w:hAnsi="Arial" w:cs="Arial"/>
          <w:b/>
          <w:color w:val="000000"/>
          <w:sz w:val="19"/>
          <w:szCs w:val="19"/>
        </w:rPr>
        <w:t>ILO Country Office for Indonesia and Timor-Leste, Jakarta</w:t>
      </w:r>
    </w:p>
    <w:p w14:paraId="3F9099CB" w14:textId="77777777" w:rsidR="001D68EF" w:rsidRDefault="001D68EF" w:rsidP="001D68EF">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45EEF846" w14:textId="77777777" w:rsidR="00502665" w:rsidRDefault="002078C6" w:rsidP="00502665">
      <w:pPr>
        <w:pStyle w:val="ListParagraph"/>
        <w:widowControl w:val="0"/>
        <w:numPr>
          <w:ilvl w:val="0"/>
          <w:numId w:val="2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and implement </w:t>
      </w:r>
      <w:hyperlink r:id="rId18" w:history="1">
        <w:r>
          <w:rPr>
            <w:rStyle w:val="Hyperlink"/>
            <w:rFonts w:ascii="Arial" w:eastAsia="MS Mincho" w:hAnsi="Arial" w:cs="Arial"/>
            <w:sz w:val="19"/>
            <w:szCs w:val="19"/>
            <w:lang w:eastAsia="ja-JP"/>
          </w:rPr>
          <w:t>the ILO/BMZ Project on Protecting Garment Sector Workers: Occupational Safety and Health and Income Support in Response to the COVID-19 Pandemic in Indonesia</w:t>
        </w:r>
      </w:hyperlink>
      <w:r>
        <w:rPr>
          <w:rFonts w:ascii="Arial" w:eastAsia="MS Mincho" w:hAnsi="Arial" w:cs="Arial"/>
          <w:color w:val="000000"/>
          <w:sz w:val="19"/>
          <w:szCs w:val="19"/>
          <w:lang w:eastAsia="ja-JP"/>
        </w:rPr>
        <w:t xml:space="preserve"> </w:t>
      </w:r>
      <w:r w:rsidRPr="002078C6">
        <w:rPr>
          <w:rFonts w:ascii="Arial" w:eastAsia="MS Mincho" w:hAnsi="Arial" w:cs="Arial"/>
          <w:color w:val="000000"/>
          <w:sz w:val="19"/>
          <w:szCs w:val="19"/>
          <w:lang w:eastAsia="ja-JP"/>
        </w:rPr>
        <w:t xml:space="preserve">(Budget: </w:t>
      </w:r>
      <w:r w:rsidR="00E82D01">
        <w:rPr>
          <w:rFonts w:ascii="Arial" w:eastAsia="MS Mincho" w:hAnsi="Arial" w:cs="Arial"/>
          <w:color w:val="000000"/>
          <w:sz w:val="19"/>
          <w:szCs w:val="19"/>
          <w:lang w:eastAsia="ja-JP"/>
        </w:rPr>
        <w:t>USD 1,971,346</w:t>
      </w:r>
      <w:r w:rsidRPr="002078C6">
        <w:rPr>
          <w:rFonts w:ascii="Arial" w:eastAsia="MS Mincho" w:hAnsi="Arial" w:cs="Arial"/>
          <w:color w:val="000000"/>
          <w:sz w:val="19"/>
          <w:szCs w:val="19"/>
          <w:lang w:eastAsia="ja-JP"/>
        </w:rPr>
        <w:t>)</w:t>
      </w:r>
      <w:r>
        <w:rPr>
          <w:rFonts w:ascii="Arial" w:eastAsia="MS Mincho" w:hAnsi="Arial" w:cs="Arial"/>
          <w:color w:val="000000"/>
          <w:sz w:val="19"/>
          <w:szCs w:val="19"/>
          <w:lang w:eastAsia="ja-JP"/>
        </w:rPr>
        <w:t>.</w:t>
      </w:r>
    </w:p>
    <w:p w14:paraId="1E06F609" w14:textId="6E7CD471" w:rsidR="00582CBE" w:rsidRPr="00502665" w:rsidRDefault="00582CBE" w:rsidP="00502665">
      <w:pPr>
        <w:pStyle w:val="ListParagraph"/>
        <w:widowControl w:val="0"/>
        <w:numPr>
          <w:ilvl w:val="0"/>
          <w:numId w:val="2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502665">
        <w:rPr>
          <w:rFonts w:ascii="Arial" w:eastAsia="MS Mincho" w:hAnsi="Arial" w:cs="Arial"/>
          <w:color w:val="000000"/>
          <w:sz w:val="19"/>
          <w:szCs w:val="19"/>
          <w:lang w:eastAsia="ja-JP"/>
        </w:rPr>
        <w:t>Provide technical inputs to social protection policies especially on unemployment benefits and employment retention programmes.</w:t>
      </w:r>
    </w:p>
    <w:p w14:paraId="28AB5467" w14:textId="250CF576" w:rsidR="00FD2027" w:rsidRDefault="00FD2027" w:rsidP="00EA6CF8">
      <w:pPr>
        <w:pStyle w:val="ListParagraph"/>
        <w:widowControl w:val="0"/>
        <w:numPr>
          <w:ilvl w:val="0"/>
          <w:numId w:val="2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Design </w:t>
      </w:r>
      <w:r w:rsidRPr="00FD2027">
        <w:rPr>
          <w:rFonts w:ascii="Arial" w:eastAsia="MS Mincho" w:hAnsi="Arial" w:cs="Arial"/>
          <w:color w:val="000000"/>
          <w:sz w:val="19"/>
          <w:szCs w:val="19"/>
          <w:lang w:eastAsia="ja-JP"/>
        </w:rPr>
        <w:t xml:space="preserve">a </w:t>
      </w:r>
      <w:r>
        <w:rPr>
          <w:rFonts w:ascii="Arial" w:eastAsia="MS Mincho" w:hAnsi="Arial" w:cs="Arial"/>
          <w:color w:val="000000"/>
          <w:sz w:val="19"/>
          <w:szCs w:val="19"/>
          <w:lang w:eastAsia="ja-JP"/>
        </w:rPr>
        <w:t xml:space="preserve">pilot </w:t>
      </w:r>
      <w:r w:rsidR="008D1267">
        <w:rPr>
          <w:rFonts w:ascii="Arial" w:eastAsia="MS Mincho" w:hAnsi="Arial" w:cs="Arial"/>
          <w:color w:val="000000"/>
          <w:sz w:val="19"/>
          <w:szCs w:val="19"/>
          <w:lang w:eastAsia="ja-JP"/>
        </w:rPr>
        <w:t>wage subsidy</w:t>
      </w:r>
      <w:r w:rsidR="00C2431A">
        <w:rPr>
          <w:rFonts w:ascii="Arial" w:eastAsia="MS Mincho" w:hAnsi="Arial" w:cs="Arial"/>
          <w:color w:val="000000"/>
          <w:sz w:val="19"/>
          <w:szCs w:val="19"/>
          <w:lang w:eastAsia="ja-JP"/>
        </w:rPr>
        <w:t xml:space="preserve"> </w:t>
      </w:r>
      <w:r w:rsidRPr="00FD2027">
        <w:rPr>
          <w:rFonts w:ascii="Arial" w:eastAsia="MS Mincho" w:hAnsi="Arial" w:cs="Arial"/>
          <w:color w:val="000000"/>
          <w:sz w:val="19"/>
          <w:szCs w:val="19"/>
          <w:lang w:eastAsia="ja-JP"/>
        </w:rPr>
        <w:t>scheme</w:t>
      </w:r>
      <w:r>
        <w:rPr>
          <w:rFonts w:ascii="Arial" w:eastAsia="MS Mincho" w:hAnsi="Arial" w:cs="Arial"/>
          <w:color w:val="000000"/>
          <w:sz w:val="19"/>
          <w:szCs w:val="19"/>
          <w:lang w:eastAsia="ja-JP"/>
        </w:rPr>
        <w:t>, including policies and operations,</w:t>
      </w:r>
      <w:r w:rsidRPr="00FD2027">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to provide employers with partial wage subsidies</w:t>
      </w:r>
      <w:r w:rsidRPr="00FD2027">
        <w:rPr>
          <w:rFonts w:ascii="Arial" w:eastAsia="MS Mincho" w:hAnsi="Arial" w:cs="Arial"/>
          <w:color w:val="000000"/>
          <w:sz w:val="19"/>
          <w:szCs w:val="19"/>
          <w:lang w:eastAsia="ja-JP"/>
        </w:rPr>
        <w:t xml:space="preserve"> in Indonesia</w:t>
      </w:r>
      <w:r>
        <w:rPr>
          <w:rFonts w:ascii="Arial" w:eastAsia="MS Mincho" w:hAnsi="Arial" w:cs="Arial"/>
          <w:color w:val="000000"/>
          <w:sz w:val="19"/>
          <w:szCs w:val="19"/>
          <w:lang w:eastAsia="ja-JP"/>
        </w:rPr>
        <w:t xml:space="preserve"> upon furlough </w:t>
      </w:r>
      <w:proofErr w:type="gramStart"/>
      <w:r>
        <w:rPr>
          <w:rFonts w:ascii="Arial" w:eastAsia="MS Mincho" w:hAnsi="Arial" w:cs="Arial"/>
          <w:color w:val="000000"/>
          <w:sz w:val="19"/>
          <w:szCs w:val="19"/>
          <w:lang w:eastAsia="ja-JP"/>
        </w:rPr>
        <w:t>in order to</w:t>
      </w:r>
      <w:proofErr w:type="gramEnd"/>
      <w:r>
        <w:rPr>
          <w:rFonts w:ascii="Arial" w:eastAsia="MS Mincho" w:hAnsi="Arial" w:cs="Arial"/>
          <w:color w:val="000000"/>
          <w:sz w:val="19"/>
          <w:szCs w:val="19"/>
          <w:lang w:eastAsia="ja-JP"/>
        </w:rPr>
        <w:t xml:space="preserve"> prevent employ</w:t>
      </w:r>
      <w:r w:rsidR="00DE6E49">
        <w:rPr>
          <w:rFonts w:ascii="Arial" w:eastAsia="MS Mincho" w:hAnsi="Arial" w:cs="Arial"/>
          <w:color w:val="000000"/>
          <w:sz w:val="19"/>
          <w:szCs w:val="19"/>
          <w:lang w:eastAsia="ja-JP"/>
        </w:rPr>
        <w:t>ers from terminating employment in time of crisis.</w:t>
      </w:r>
    </w:p>
    <w:p w14:paraId="3C3044AF" w14:textId="51E363E5" w:rsidR="000000D3" w:rsidRDefault="000000D3" w:rsidP="00EA6CF8">
      <w:pPr>
        <w:pStyle w:val="ListParagraph"/>
        <w:widowControl w:val="0"/>
        <w:numPr>
          <w:ilvl w:val="0"/>
          <w:numId w:val="2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Implement the scheme in collaboration with the Better Work Indonesia team.</w:t>
      </w:r>
    </w:p>
    <w:p w14:paraId="2968DBDC" w14:textId="64A4524B" w:rsidR="001D68EF" w:rsidRDefault="00015719" w:rsidP="00015719">
      <w:pPr>
        <w:pStyle w:val="ListParagraph"/>
        <w:numPr>
          <w:ilvl w:val="0"/>
          <w:numId w:val="27"/>
        </w:numPr>
        <w:rPr>
          <w:rFonts w:ascii="Arial" w:eastAsia="MS Mincho" w:hAnsi="Arial" w:cs="Arial"/>
          <w:color w:val="000000"/>
          <w:sz w:val="19"/>
          <w:szCs w:val="19"/>
          <w:lang w:eastAsia="ja-JP"/>
        </w:rPr>
      </w:pPr>
      <w:r w:rsidRPr="00015719">
        <w:rPr>
          <w:rFonts w:ascii="Arial" w:eastAsia="MS Mincho" w:hAnsi="Arial" w:cs="Arial"/>
          <w:color w:val="000000"/>
          <w:sz w:val="19"/>
          <w:szCs w:val="19"/>
          <w:lang w:eastAsia="ja-JP"/>
        </w:rPr>
        <w:t>Monitor the progress of the project and report to the donor.</w:t>
      </w:r>
    </w:p>
    <w:p w14:paraId="0D946EF5" w14:textId="77777777" w:rsidR="00E325EB" w:rsidRPr="00E325EB" w:rsidRDefault="00E325EB" w:rsidP="00E325EB">
      <w:pPr>
        <w:pStyle w:val="ListParagraph"/>
        <w:widowControl w:val="0"/>
        <w:numPr>
          <w:ilvl w:val="0"/>
          <w:numId w:val="2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Be promoted from ‘Technical Officer’ to ‘Programme Manager’ in June 2021 but the duties and responsibilities remained unchanged in practice.</w:t>
      </w:r>
    </w:p>
    <w:p w14:paraId="36C75BF7" w14:textId="77777777" w:rsidR="001D68EF" w:rsidRDefault="001D68EF" w:rsidP="001D68EF">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191FF2CB" w14:textId="31459F84" w:rsidR="001D68EF" w:rsidRPr="00C2431A" w:rsidRDefault="00C2431A" w:rsidP="0087730A">
      <w:pPr>
        <w:pStyle w:val="ListParagraph"/>
        <w:widowControl w:val="0"/>
        <w:numPr>
          <w:ilvl w:val="0"/>
          <w:numId w:val="3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2431A">
        <w:rPr>
          <w:rFonts w:ascii="Arial" w:eastAsia="MS Mincho" w:hAnsi="Arial" w:cs="Arial"/>
          <w:color w:val="000000"/>
          <w:sz w:val="19"/>
          <w:szCs w:val="19"/>
          <w:lang w:eastAsia="ja-JP"/>
        </w:rPr>
        <w:t xml:space="preserve">Developed an employment retention scheme </w:t>
      </w:r>
      <w:r>
        <w:rPr>
          <w:rFonts w:ascii="Arial" w:eastAsia="MS Mincho" w:hAnsi="Arial" w:cs="Arial"/>
          <w:color w:val="000000"/>
          <w:sz w:val="19"/>
          <w:szCs w:val="19"/>
          <w:lang w:eastAsia="ja-JP"/>
        </w:rPr>
        <w:t xml:space="preserve">including </w:t>
      </w:r>
      <w:hyperlink r:id="rId19" w:history="1">
        <w:r>
          <w:rPr>
            <w:rStyle w:val="Hyperlink"/>
            <w:rFonts w:ascii="Arial" w:eastAsia="MS Mincho" w:hAnsi="Arial" w:cs="Arial"/>
            <w:sz w:val="19"/>
            <w:szCs w:val="19"/>
            <w:lang w:eastAsia="ja-JP"/>
          </w:rPr>
          <w:t>policies</w:t>
        </w:r>
      </w:hyperlink>
      <w:r>
        <w:rPr>
          <w:rFonts w:ascii="Arial" w:eastAsia="MS Mincho" w:hAnsi="Arial" w:cs="Arial"/>
          <w:color w:val="000000"/>
          <w:sz w:val="19"/>
          <w:szCs w:val="19"/>
          <w:lang w:eastAsia="ja-JP"/>
        </w:rPr>
        <w:t xml:space="preserve">, </w:t>
      </w:r>
      <w:hyperlink r:id="rId20" w:history="1">
        <w:r w:rsidR="00940BCE" w:rsidRPr="00C2431A">
          <w:rPr>
            <w:rStyle w:val="Hyperlink"/>
            <w:rFonts w:ascii="Arial" w:eastAsia="MS Mincho" w:hAnsi="Arial" w:cs="Arial"/>
            <w:sz w:val="19"/>
            <w:szCs w:val="19"/>
            <w:lang w:eastAsia="ja-JP"/>
          </w:rPr>
          <w:t>registration</w:t>
        </w:r>
      </w:hyperlink>
      <w:r>
        <w:rPr>
          <w:rFonts w:ascii="Arial" w:eastAsia="MS Mincho" w:hAnsi="Arial" w:cs="Arial"/>
          <w:color w:val="000000"/>
          <w:sz w:val="19"/>
          <w:szCs w:val="19"/>
          <w:lang w:eastAsia="ja-JP"/>
        </w:rPr>
        <w:t xml:space="preserve"> and</w:t>
      </w:r>
      <w:r w:rsidR="00940BCE" w:rsidRPr="00C2431A">
        <w:rPr>
          <w:rFonts w:ascii="Arial" w:eastAsia="MS Mincho" w:hAnsi="Arial" w:cs="Arial"/>
          <w:color w:val="000000"/>
          <w:sz w:val="19"/>
          <w:szCs w:val="19"/>
          <w:lang w:eastAsia="ja-JP"/>
        </w:rPr>
        <w:t xml:space="preserve"> </w:t>
      </w:r>
      <w:hyperlink r:id="rId21" w:history="1">
        <w:r w:rsidR="00940BCE" w:rsidRPr="00C2431A">
          <w:rPr>
            <w:rStyle w:val="Hyperlink"/>
            <w:rFonts w:ascii="Arial" w:eastAsia="MS Mincho" w:hAnsi="Arial" w:cs="Arial"/>
            <w:sz w:val="19"/>
            <w:szCs w:val="19"/>
            <w:lang w:eastAsia="ja-JP"/>
          </w:rPr>
          <w:t>claim</w:t>
        </w:r>
      </w:hyperlink>
      <w:r>
        <w:rPr>
          <w:rFonts w:ascii="Arial" w:eastAsia="MS Mincho" w:hAnsi="Arial" w:cs="Arial"/>
          <w:color w:val="000000"/>
          <w:sz w:val="19"/>
          <w:szCs w:val="19"/>
          <w:lang w:eastAsia="ja-JP"/>
        </w:rPr>
        <w:t xml:space="preserve"> mechanisms.</w:t>
      </w:r>
    </w:p>
    <w:p w14:paraId="6F038772" w14:textId="62D030D3" w:rsidR="00940BCE" w:rsidRDefault="00940BCE" w:rsidP="005F160A">
      <w:pPr>
        <w:pStyle w:val="ListParagraph"/>
        <w:widowControl w:val="0"/>
        <w:numPr>
          <w:ilvl w:val="0"/>
          <w:numId w:val="3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lastRenderedPageBreak/>
        <w:t>Led technical discussion and dissemination at a series of consultations with tripartite stakeholders.</w:t>
      </w:r>
    </w:p>
    <w:p w14:paraId="632B202E" w14:textId="2E37A7D1" w:rsidR="009E3488" w:rsidRDefault="00940BCE" w:rsidP="005F160A">
      <w:pPr>
        <w:pStyle w:val="ListParagraph"/>
        <w:widowControl w:val="0"/>
        <w:numPr>
          <w:ilvl w:val="0"/>
          <w:numId w:val="3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Trained trainers of operational teams and provided with technical advice during the implementation.</w:t>
      </w:r>
    </w:p>
    <w:p w14:paraId="282DBEA4" w14:textId="3167FF4A" w:rsidR="003260C5" w:rsidRPr="00F2659E" w:rsidRDefault="00B03E24" w:rsidP="005F160A">
      <w:pPr>
        <w:pStyle w:val="ListParagraph"/>
        <w:widowControl w:val="0"/>
        <w:numPr>
          <w:ilvl w:val="0"/>
          <w:numId w:val="3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Provided </w:t>
      </w:r>
      <w:r w:rsidR="003260C5" w:rsidRPr="003260C5">
        <w:rPr>
          <w:rFonts w:ascii="Arial" w:eastAsia="MS Mincho" w:hAnsi="Arial" w:cs="Arial"/>
          <w:color w:val="000000"/>
          <w:sz w:val="19"/>
          <w:szCs w:val="19"/>
          <w:lang w:eastAsia="ja-JP"/>
        </w:rPr>
        <w:t>28,588 workers</w:t>
      </w:r>
      <w:r w:rsidR="003260C5">
        <w:rPr>
          <w:rFonts w:ascii="Arial" w:eastAsia="MS Mincho" w:hAnsi="Arial" w:cs="Arial"/>
          <w:color w:val="000000"/>
          <w:sz w:val="19"/>
          <w:szCs w:val="19"/>
          <w:lang w:eastAsia="ja-JP"/>
        </w:rPr>
        <w:t xml:space="preserve"> at </w:t>
      </w:r>
      <w:r w:rsidR="003260C5" w:rsidRPr="003260C5">
        <w:rPr>
          <w:rFonts w:ascii="Arial" w:eastAsia="MS Mincho" w:hAnsi="Arial" w:cs="Arial"/>
          <w:color w:val="000000"/>
          <w:sz w:val="19"/>
          <w:szCs w:val="19"/>
          <w:lang w:eastAsia="ja-JP"/>
        </w:rPr>
        <w:t>205 factories</w:t>
      </w:r>
      <w:r w:rsidR="003260C5">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with cash transfers </w:t>
      </w:r>
      <w:r w:rsidR="008B5010">
        <w:rPr>
          <w:rFonts w:ascii="Arial" w:eastAsia="MS Mincho" w:hAnsi="Arial" w:cs="Arial"/>
          <w:color w:val="000000"/>
          <w:sz w:val="19"/>
          <w:szCs w:val="19"/>
          <w:lang w:eastAsia="ja-JP"/>
        </w:rPr>
        <w:t>(</w:t>
      </w:r>
      <w:r w:rsidR="003260C5" w:rsidRPr="003260C5">
        <w:rPr>
          <w:rFonts w:ascii="Arial" w:eastAsia="MS Mincho" w:hAnsi="Arial" w:cs="Arial"/>
          <w:color w:val="000000"/>
          <w:sz w:val="19"/>
          <w:szCs w:val="19"/>
          <w:lang w:eastAsia="ja-JP"/>
        </w:rPr>
        <w:t>Round 1: Wage subsidy: IDR 15,000</w:t>
      </w:r>
      <w:r w:rsidR="003260C5">
        <w:rPr>
          <w:rFonts w:ascii="Arial" w:eastAsia="MS Mincho" w:hAnsi="Arial" w:cs="Arial"/>
          <w:color w:val="000000"/>
          <w:sz w:val="19"/>
          <w:szCs w:val="19"/>
          <w:lang w:eastAsia="ja-JP"/>
        </w:rPr>
        <w:t xml:space="preserve"> </w:t>
      </w:r>
      <w:r w:rsidR="003260C5" w:rsidRPr="003260C5">
        <w:rPr>
          <w:rFonts w:ascii="Arial" w:eastAsia="MS Mincho" w:hAnsi="Arial" w:cs="Arial"/>
          <w:color w:val="000000"/>
          <w:sz w:val="19"/>
          <w:szCs w:val="19"/>
          <w:lang w:eastAsia="ja-JP"/>
        </w:rPr>
        <w:t xml:space="preserve">per day of furlough; Round 2: </w:t>
      </w:r>
      <w:r w:rsidR="002A4A24">
        <w:rPr>
          <w:rFonts w:ascii="Arial" w:eastAsia="MS Mincho" w:hAnsi="Arial" w:cs="Arial"/>
          <w:color w:val="000000"/>
          <w:sz w:val="19"/>
          <w:szCs w:val="19"/>
          <w:lang w:eastAsia="ja-JP"/>
        </w:rPr>
        <w:t>S</w:t>
      </w:r>
      <w:r w:rsidR="003260C5" w:rsidRPr="003260C5">
        <w:rPr>
          <w:rFonts w:ascii="Arial" w:eastAsia="MS Mincho" w:hAnsi="Arial" w:cs="Arial"/>
          <w:color w:val="000000"/>
          <w:sz w:val="19"/>
          <w:szCs w:val="19"/>
          <w:lang w:eastAsia="ja-JP"/>
        </w:rPr>
        <w:t>alary compensation fund: IDR 1,200,000</w:t>
      </w:r>
      <w:r w:rsidR="003260C5">
        <w:rPr>
          <w:rFonts w:ascii="Arial" w:eastAsia="MS Mincho" w:hAnsi="Arial" w:cs="Arial"/>
          <w:color w:val="000000"/>
          <w:sz w:val="19"/>
          <w:szCs w:val="19"/>
          <w:lang w:eastAsia="ja-JP"/>
        </w:rPr>
        <w:t xml:space="preserve"> for </w:t>
      </w:r>
      <w:r w:rsidR="003260C5" w:rsidRPr="003260C5">
        <w:rPr>
          <w:rFonts w:ascii="Arial" w:eastAsia="MS Mincho" w:hAnsi="Arial" w:cs="Arial"/>
          <w:color w:val="000000"/>
          <w:sz w:val="19"/>
          <w:szCs w:val="19"/>
          <w:lang w:eastAsia="ja-JP"/>
        </w:rPr>
        <w:t>one month</w:t>
      </w:r>
      <w:r w:rsidR="008B5010">
        <w:rPr>
          <w:rFonts w:ascii="Arial" w:eastAsia="MS Mincho" w:hAnsi="Arial" w:cs="Arial"/>
          <w:color w:val="000000"/>
          <w:sz w:val="19"/>
          <w:szCs w:val="19"/>
          <w:lang w:eastAsia="ja-JP"/>
        </w:rPr>
        <w:t>).</w:t>
      </w:r>
    </w:p>
    <w:p w14:paraId="13A5C1E4" w14:textId="2434C510" w:rsidR="000E3D2C" w:rsidRPr="00011D44" w:rsidRDefault="004E5D09"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1 </w:t>
      </w:r>
      <w:r w:rsidR="00142D90" w:rsidRPr="00676B9B">
        <w:rPr>
          <w:rFonts w:ascii="Arial" w:hAnsi="Arial" w:cs="Arial"/>
          <w:b/>
          <w:color w:val="000000"/>
          <w:sz w:val="19"/>
          <w:szCs w:val="19"/>
        </w:rPr>
        <w:t>Aug</w:t>
      </w:r>
      <w:r w:rsidR="000E3D2C" w:rsidRPr="00676B9B">
        <w:rPr>
          <w:rFonts w:ascii="Arial" w:hAnsi="Arial" w:cs="Arial"/>
          <w:b/>
          <w:color w:val="000000"/>
          <w:sz w:val="19"/>
          <w:szCs w:val="19"/>
        </w:rPr>
        <w:t xml:space="preserve"> 20</w:t>
      </w:r>
      <w:r w:rsidR="00142D90" w:rsidRPr="00676B9B">
        <w:rPr>
          <w:rFonts w:ascii="Arial" w:hAnsi="Arial" w:cs="Arial"/>
          <w:b/>
          <w:color w:val="000000"/>
          <w:sz w:val="19"/>
          <w:szCs w:val="19"/>
        </w:rPr>
        <w:t>19</w:t>
      </w:r>
      <w:r w:rsidR="000E3D2C" w:rsidRPr="00676B9B">
        <w:rPr>
          <w:rFonts w:ascii="Arial" w:hAnsi="Arial" w:cs="Arial"/>
          <w:b/>
          <w:color w:val="000000"/>
          <w:sz w:val="19"/>
          <w:szCs w:val="19"/>
        </w:rPr>
        <w:t xml:space="preserve"> </w:t>
      </w:r>
      <w:r>
        <w:rPr>
          <w:rFonts w:ascii="Arial" w:hAnsi="Arial" w:cs="Arial"/>
          <w:b/>
          <w:color w:val="000000"/>
          <w:sz w:val="19"/>
          <w:szCs w:val="19"/>
        </w:rPr>
        <w:t>–</w:t>
      </w:r>
      <w:r w:rsidR="000E3D2C" w:rsidRPr="00676B9B">
        <w:rPr>
          <w:rFonts w:ascii="Arial" w:hAnsi="Arial" w:cs="Arial"/>
          <w:b/>
          <w:color w:val="000000"/>
          <w:sz w:val="19"/>
          <w:szCs w:val="19"/>
        </w:rPr>
        <w:t xml:space="preserve"> </w:t>
      </w:r>
      <w:r>
        <w:rPr>
          <w:rFonts w:ascii="Arial" w:hAnsi="Arial" w:cs="Arial"/>
          <w:b/>
          <w:color w:val="000000"/>
          <w:sz w:val="19"/>
          <w:szCs w:val="19"/>
        </w:rPr>
        <w:t xml:space="preserve">30 </w:t>
      </w:r>
      <w:r w:rsidR="0036598D" w:rsidRPr="00676B9B">
        <w:rPr>
          <w:rFonts w:ascii="Arial" w:hAnsi="Arial" w:cs="Arial"/>
          <w:b/>
          <w:color w:val="000000"/>
          <w:sz w:val="19"/>
          <w:szCs w:val="19"/>
        </w:rPr>
        <w:t>Sep 2022</w:t>
      </w:r>
      <w:r w:rsidR="000E3D2C" w:rsidRPr="00676B9B">
        <w:rPr>
          <w:rFonts w:ascii="Arial" w:hAnsi="Arial" w:cs="Arial"/>
          <w:b/>
          <w:color w:val="000000"/>
          <w:sz w:val="19"/>
          <w:szCs w:val="19"/>
        </w:rPr>
        <w:tab/>
      </w:r>
      <w:r w:rsidR="0036598D" w:rsidRPr="00676B9B">
        <w:rPr>
          <w:rFonts w:ascii="Arial" w:hAnsi="Arial" w:cs="Arial"/>
          <w:b/>
          <w:color w:val="000000"/>
          <w:sz w:val="19"/>
          <w:szCs w:val="19"/>
        </w:rPr>
        <w:t xml:space="preserve">Social Protection Programme Manager </w:t>
      </w:r>
      <w:r w:rsidR="006F357E" w:rsidRPr="00676B9B">
        <w:rPr>
          <w:rFonts w:ascii="Arial" w:hAnsi="Arial" w:cs="Arial"/>
          <w:b/>
          <w:color w:val="000000"/>
          <w:sz w:val="19"/>
          <w:szCs w:val="19"/>
        </w:rPr>
        <w:t>(</w:t>
      </w:r>
      <w:r w:rsidR="001D68EF" w:rsidRPr="00676B9B">
        <w:rPr>
          <w:rFonts w:ascii="Arial" w:hAnsi="Arial" w:cs="Arial"/>
          <w:b/>
          <w:color w:val="000000"/>
          <w:sz w:val="19"/>
          <w:szCs w:val="19"/>
        </w:rPr>
        <w:t>Unemployment Insurance</w:t>
      </w:r>
      <w:r w:rsidR="00E06490" w:rsidRPr="00676B9B">
        <w:rPr>
          <w:rFonts w:ascii="Arial" w:hAnsi="Arial" w:cs="Arial"/>
          <w:b/>
          <w:color w:val="000000"/>
          <w:sz w:val="19"/>
          <w:szCs w:val="19"/>
        </w:rPr>
        <w:t xml:space="preserve">, </w:t>
      </w:r>
      <w:r w:rsidR="001D68EF" w:rsidRPr="00676B9B">
        <w:rPr>
          <w:rFonts w:ascii="Arial" w:hAnsi="Arial" w:cs="Arial"/>
          <w:b/>
          <w:color w:val="000000"/>
          <w:sz w:val="19"/>
          <w:szCs w:val="19"/>
        </w:rPr>
        <w:t>ALMPs)</w:t>
      </w:r>
      <w:r w:rsidR="000E3D2C" w:rsidRPr="00676B9B">
        <w:rPr>
          <w:rFonts w:ascii="Arial" w:hAnsi="Arial" w:cs="Arial"/>
          <w:b/>
          <w:color w:val="000000"/>
          <w:sz w:val="19"/>
          <w:szCs w:val="19"/>
        </w:rPr>
        <w:t>, ILO</w:t>
      </w:r>
      <w:r w:rsidR="000E3D2C">
        <w:rPr>
          <w:rFonts w:ascii="Arial" w:hAnsi="Arial" w:cs="Arial"/>
          <w:b/>
          <w:color w:val="000000"/>
          <w:sz w:val="19"/>
          <w:szCs w:val="19"/>
        </w:rPr>
        <w:t xml:space="preserve"> </w:t>
      </w:r>
      <w:r w:rsidR="001D68EF">
        <w:rPr>
          <w:rFonts w:ascii="Arial" w:hAnsi="Arial" w:cs="Arial"/>
          <w:b/>
          <w:color w:val="000000"/>
          <w:sz w:val="19"/>
          <w:szCs w:val="19"/>
        </w:rPr>
        <w:t xml:space="preserve">Country Office for Indonesia and Timor-Leste, </w:t>
      </w:r>
      <w:r w:rsidR="000E3D2C">
        <w:rPr>
          <w:rFonts w:ascii="Arial" w:hAnsi="Arial" w:cs="Arial"/>
          <w:b/>
          <w:color w:val="000000"/>
          <w:sz w:val="19"/>
          <w:szCs w:val="19"/>
        </w:rPr>
        <w:t>Jakarta</w:t>
      </w:r>
    </w:p>
    <w:p w14:paraId="590C0675" w14:textId="77777777" w:rsidR="000E3D2C" w:rsidRDefault="000E3D2C" w:rsidP="000E3D2C">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7DF23335" w14:textId="0B069D2E" w:rsidR="002078C6" w:rsidRDefault="002078C6" w:rsidP="002078C6">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and implement </w:t>
      </w:r>
      <w:hyperlink r:id="rId22" w:history="1">
        <w:r>
          <w:rPr>
            <w:rStyle w:val="Hyperlink"/>
            <w:rFonts w:ascii="Arial" w:eastAsia="MS Mincho" w:hAnsi="Arial" w:cs="Arial"/>
            <w:sz w:val="19"/>
            <w:szCs w:val="19"/>
            <w:lang w:eastAsia="ja-JP"/>
          </w:rPr>
          <w:t>the ILO/Fast Retailing Project on Unemployment Protection in Indonesia – Quality Assistance for Workers affected by Labour Adjustments</w:t>
        </w:r>
      </w:hyperlink>
      <w:r>
        <w:rPr>
          <w:rFonts w:ascii="Arial" w:eastAsia="MS Mincho" w:hAnsi="Arial" w:cs="Arial"/>
          <w:color w:val="000000"/>
          <w:sz w:val="19"/>
          <w:szCs w:val="19"/>
          <w:lang w:eastAsia="ja-JP"/>
        </w:rPr>
        <w:t xml:space="preserve"> </w:t>
      </w:r>
      <w:r w:rsidRPr="002078C6">
        <w:rPr>
          <w:rFonts w:ascii="Arial" w:eastAsia="MS Mincho" w:hAnsi="Arial" w:cs="Arial"/>
          <w:color w:val="000000"/>
          <w:sz w:val="19"/>
          <w:szCs w:val="19"/>
          <w:lang w:eastAsia="ja-JP"/>
        </w:rPr>
        <w:t>(Budget: USD 1,851,480)</w:t>
      </w:r>
      <w:r>
        <w:rPr>
          <w:rFonts w:ascii="Arial" w:eastAsia="MS Mincho" w:hAnsi="Arial" w:cs="Arial"/>
          <w:color w:val="000000"/>
          <w:sz w:val="19"/>
          <w:szCs w:val="19"/>
          <w:lang w:eastAsia="ja-JP"/>
        </w:rPr>
        <w:t>.</w:t>
      </w:r>
    </w:p>
    <w:p w14:paraId="36F60F56" w14:textId="436A856A" w:rsidR="00582CBE" w:rsidRPr="00582CBE" w:rsidRDefault="00582CBE" w:rsidP="00582CBE">
      <w:pPr>
        <w:pStyle w:val="ListParagraph"/>
        <w:numPr>
          <w:ilvl w:val="0"/>
          <w:numId w:val="25"/>
        </w:numPr>
        <w:rPr>
          <w:rFonts w:ascii="Arial" w:eastAsia="MS Mincho" w:hAnsi="Arial" w:cs="Arial"/>
          <w:color w:val="000000"/>
          <w:sz w:val="19"/>
          <w:szCs w:val="19"/>
          <w:lang w:eastAsia="ja-JP"/>
        </w:rPr>
      </w:pPr>
      <w:r w:rsidRPr="00582CBE">
        <w:rPr>
          <w:rFonts w:ascii="Arial" w:eastAsia="MS Mincho" w:hAnsi="Arial" w:cs="Arial"/>
          <w:color w:val="000000"/>
          <w:sz w:val="19"/>
          <w:szCs w:val="19"/>
          <w:lang w:eastAsia="ja-JP"/>
        </w:rPr>
        <w:t>Provide technical inputs to social protection policies especially on unemployment benefits</w:t>
      </w:r>
      <w:r>
        <w:rPr>
          <w:rFonts w:ascii="Arial" w:eastAsia="MS Mincho" w:hAnsi="Arial" w:cs="Arial"/>
          <w:color w:val="000000"/>
          <w:sz w:val="19"/>
          <w:szCs w:val="19"/>
          <w:lang w:eastAsia="ja-JP"/>
        </w:rPr>
        <w:t>, and public employment services and vocational training programmes.</w:t>
      </w:r>
    </w:p>
    <w:p w14:paraId="4B218E89" w14:textId="5E5FD428" w:rsidR="000E3D2C" w:rsidRDefault="00C07B79"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 xml:space="preserve">Contribute to </w:t>
      </w:r>
      <w:r w:rsidR="00027656">
        <w:rPr>
          <w:rFonts w:ascii="Arial" w:eastAsia="MS Mincho" w:hAnsi="Arial" w:cs="Arial"/>
          <w:color w:val="000000"/>
          <w:sz w:val="19"/>
          <w:szCs w:val="19"/>
          <w:lang w:eastAsia="ja-JP"/>
        </w:rPr>
        <w:t xml:space="preserve">establishing a </w:t>
      </w:r>
      <w:r w:rsidR="00F84EFA">
        <w:rPr>
          <w:rFonts w:ascii="Arial" w:eastAsia="MS Mincho" w:hAnsi="Arial" w:cs="Arial"/>
          <w:color w:val="000000"/>
          <w:sz w:val="19"/>
          <w:szCs w:val="19"/>
          <w:lang w:eastAsia="ja-JP"/>
        </w:rPr>
        <w:t>new un</w:t>
      </w:r>
      <w:r w:rsidRPr="00C07B79">
        <w:rPr>
          <w:rFonts w:ascii="Arial" w:eastAsia="MS Mincho" w:hAnsi="Arial" w:cs="Arial"/>
          <w:color w:val="000000"/>
          <w:sz w:val="19"/>
          <w:szCs w:val="19"/>
          <w:lang w:eastAsia="ja-JP"/>
        </w:rPr>
        <w:t>employment insurance scheme</w:t>
      </w:r>
      <w:r w:rsidR="00027656">
        <w:rPr>
          <w:rFonts w:ascii="Arial" w:eastAsia="MS Mincho" w:hAnsi="Arial" w:cs="Arial"/>
          <w:color w:val="000000"/>
          <w:sz w:val="19"/>
          <w:szCs w:val="19"/>
          <w:lang w:eastAsia="ja-JP"/>
        </w:rPr>
        <w:t xml:space="preserve"> and aligning it to ALMPs</w:t>
      </w:r>
      <w:r w:rsidRPr="00C07B79">
        <w:rPr>
          <w:rFonts w:ascii="Arial" w:eastAsia="MS Mincho" w:hAnsi="Arial" w:cs="Arial"/>
          <w:color w:val="000000"/>
          <w:sz w:val="19"/>
          <w:szCs w:val="19"/>
          <w:lang w:eastAsia="ja-JP"/>
        </w:rPr>
        <w:t>.</w:t>
      </w:r>
    </w:p>
    <w:p w14:paraId="2F4A533A" w14:textId="5E60F0FF" w:rsidR="00C07B79" w:rsidRDefault="00C07B79"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 xml:space="preserve">Conduct </w:t>
      </w:r>
      <w:r w:rsidR="00027656">
        <w:rPr>
          <w:rFonts w:ascii="Arial" w:eastAsia="MS Mincho" w:hAnsi="Arial" w:cs="Arial"/>
          <w:color w:val="000000"/>
          <w:sz w:val="19"/>
          <w:szCs w:val="19"/>
          <w:lang w:eastAsia="ja-JP"/>
        </w:rPr>
        <w:t xml:space="preserve">background </w:t>
      </w:r>
      <w:r w:rsidRPr="00C07B79">
        <w:rPr>
          <w:rFonts w:ascii="Arial" w:eastAsia="MS Mincho" w:hAnsi="Arial" w:cs="Arial"/>
          <w:color w:val="000000"/>
          <w:sz w:val="19"/>
          <w:szCs w:val="19"/>
          <w:lang w:eastAsia="ja-JP"/>
        </w:rPr>
        <w:t>research</w:t>
      </w:r>
      <w:r w:rsidR="00027656">
        <w:rPr>
          <w:rFonts w:ascii="Arial" w:eastAsia="MS Mincho" w:hAnsi="Arial" w:cs="Arial"/>
          <w:color w:val="000000"/>
          <w:sz w:val="19"/>
          <w:szCs w:val="19"/>
          <w:lang w:eastAsia="ja-JP"/>
        </w:rPr>
        <w:t xml:space="preserve"> on employer liability scheme, existing social protection schemes and ALMPs</w:t>
      </w:r>
      <w:r w:rsidR="002C06DC">
        <w:rPr>
          <w:rFonts w:ascii="Arial" w:eastAsia="MS Mincho" w:hAnsi="Arial" w:cs="Arial"/>
          <w:color w:val="000000"/>
          <w:sz w:val="19"/>
          <w:szCs w:val="19"/>
          <w:lang w:eastAsia="ja-JP"/>
        </w:rPr>
        <w:t>.</w:t>
      </w:r>
    </w:p>
    <w:p w14:paraId="5919F187" w14:textId="3A27844E" w:rsidR="00C07B79" w:rsidRDefault="00C07B79"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 xml:space="preserve">Assess financial, </w:t>
      </w:r>
      <w:proofErr w:type="gramStart"/>
      <w:r w:rsidRPr="00C07B79">
        <w:rPr>
          <w:rFonts w:ascii="Arial" w:eastAsia="MS Mincho" w:hAnsi="Arial" w:cs="Arial"/>
          <w:color w:val="000000"/>
          <w:sz w:val="19"/>
          <w:szCs w:val="19"/>
          <w:lang w:eastAsia="ja-JP"/>
        </w:rPr>
        <w:t>legal</w:t>
      </w:r>
      <w:proofErr w:type="gramEnd"/>
      <w:r w:rsidRPr="00C07B79">
        <w:rPr>
          <w:rFonts w:ascii="Arial" w:eastAsia="MS Mincho" w:hAnsi="Arial" w:cs="Arial"/>
          <w:color w:val="000000"/>
          <w:sz w:val="19"/>
          <w:szCs w:val="19"/>
          <w:lang w:eastAsia="ja-JP"/>
        </w:rPr>
        <w:t xml:space="preserve"> and institutional feasibility of implementing the </w:t>
      </w:r>
      <w:r w:rsidR="00FD753B">
        <w:rPr>
          <w:rFonts w:ascii="Arial" w:eastAsia="MS Mincho" w:hAnsi="Arial" w:cs="Arial"/>
          <w:color w:val="000000"/>
          <w:sz w:val="19"/>
          <w:szCs w:val="19"/>
          <w:lang w:eastAsia="ja-JP"/>
        </w:rPr>
        <w:t>new un</w:t>
      </w:r>
      <w:r w:rsidRPr="00C07B79">
        <w:rPr>
          <w:rFonts w:ascii="Arial" w:eastAsia="MS Mincho" w:hAnsi="Arial" w:cs="Arial"/>
          <w:color w:val="000000"/>
          <w:sz w:val="19"/>
          <w:szCs w:val="19"/>
          <w:lang w:eastAsia="ja-JP"/>
        </w:rPr>
        <w:t>employment insurance scheme</w:t>
      </w:r>
      <w:r>
        <w:rPr>
          <w:rFonts w:ascii="Arial" w:eastAsia="MS Mincho" w:hAnsi="Arial" w:cs="Arial"/>
          <w:color w:val="000000"/>
          <w:sz w:val="19"/>
          <w:szCs w:val="19"/>
          <w:lang w:eastAsia="ja-JP"/>
        </w:rPr>
        <w:t>.</w:t>
      </w:r>
    </w:p>
    <w:p w14:paraId="1C6E20BB" w14:textId="25170657" w:rsidR="00027656" w:rsidRDefault="00027656" w:rsidP="00027656">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Facilitate socia</w:t>
      </w:r>
      <w:r>
        <w:rPr>
          <w:rFonts w:ascii="Arial" w:eastAsia="MS Mincho" w:hAnsi="Arial" w:cs="Arial"/>
          <w:color w:val="000000"/>
          <w:sz w:val="19"/>
          <w:szCs w:val="19"/>
          <w:lang w:eastAsia="ja-JP"/>
        </w:rPr>
        <w:t>l dialogue and provide training on unemployment insurance and ALMPs.</w:t>
      </w:r>
    </w:p>
    <w:p w14:paraId="7F5B0826" w14:textId="1A33E150" w:rsidR="0079615D" w:rsidRDefault="0079615D" w:rsidP="00027656">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Produce a training of trainer programme on public employment services and conduct pilot trainings.</w:t>
      </w:r>
    </w:p>
    <w:p w14:paraId="3338C4B3" w14:textId="40090FB1" w:rsidR="00C07B79" w:rsidRDefault="0079615D"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Publish research outputs</w:t>
      </w:r>
      <w:r w:rsidR="00C07B79">
        <w:rPr>
          <w:rFonts w:ascii="Arial" w:eastAsia="MS Mincho" w:hAnsi="Arial" w:cs="Arial"/>
          <w:color w:val="000000"/>
          <w:sz w:val="19"/>
          <w:szCs w:val="19"/>
          <w:lang w:eastAsia="ja-JP"/>
        </w:rPr>
        <w:t>.</w:t>
      </w:r>
    </w:p>
    <w:p w14:paraId="4D5287E0" w14:textId="485F92C4" w:rsidR="000E3D2C" w:rsidRDefault="00C07B79"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Monitor</w:t>
      </w:r>
      <w:r w:rsidR="0079615D">
        <w:rPr>
          <w:rFonts w:ascii="Arial" w:eastAsia="MS Mincho" w:hAnsi="Arial" w:cs="Arial"/>
          <w:color w:val="000000"/>
          <w:sz w:val="19"/>
          <w:szCs w:val="19"/>
          <w:lang w:eastAsia="ja-JP"/>
        </w:rPr>
        <w:t xml:space="preserve"> </w:t>
      </w:r>
      <w:r w:rsidRPr="00C07B79">
        <w:rPr>
          <w:rFonts w:ascii="Arial" w:eastAsia="MS Mincho" w:hAnsi="Arial" w:cs="Arial"/>
          <w:color w:val="000000"/>
          <w:sz w:val="19"/>
          <w:szCs w:val="19"/>
          <w:lang w:eastAsia="ja-JP"/>
        </w:rPr>
        <w:t xml:space="preserve">the progress of the project </w:t>
      </w:r>
      <w:r w:rsidR="0079615D">
        <w:rPr>
          <w:rFonts w:ascii="Arial" w:eastAsia="MS Mincho" w:hAnsi="Arial" w:cs="Arial"/>
          <w:color w:val="000000"/>
          <w:sz w:val="19"/>
          <w:szCs w:val="19"/>
          <w:lang w:eastAsia="ja-JP"/>
        </w:rPr>
        <w:t>and report</w:t>
      </w:r>
      <w:r w:rsidR="0079615D" w:rsidRPr="00C07B79">
        <w:rPr>
          <w:rFonts w:ascii="Arial" w:eastAsia="MS Mincho" w:hAnsi="Arial" w:cs="Arial"/>
          <w:color w:val="000000"/>
          <w:sz w:val="19"/>
          <w:szCs w:val="19"/>
          <w:lang w:eastAsia="ja-JP"/>
        </w:rPr>
        <w:t xml:space="preserve"> </w:t>
      </w:r>
      <w:r w:rsidRPr="00C07B79">
        <w:rPr>
          <w:rFonts w:ascii="Arial" w:eastAsia="MS Mincho" w:hAnsi="Arial" w:cs="Arial"/>
          <w:color w:val="000000"/>
          <w:sz w:val="19"/>
          <w:szCs w:val="19"/>
          <w:lang w:eastAsia="ja-JP"/>
        </w:rPr>
        <w:t>to the donor.</w:t>
      </w:r>
    </w:p>
    <w:p w14:paraId="0A89CFDB" w14:textId="5ABC68B1" w:rsidR="00E325EB" w:rsidRDefault="00FB05B4" w:rsidP="00E325EB">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Formulate</w:t>
      </w:r>
      <w:r w:rsidR="005C6F30">
        <w:rPr>
          <w:rFonts w:ascii="Arial" w:eastAsia="MS Mincho" w:hAnsi="Arial" w:cs="Arial"/>
          <w:color w:val="000000"/>
          <w:sz w:val="19"/>
          <w:szCs w:val="19"/>
          <w:lang w:eastAsia="ja-JP"/>
        </w:rPr>
        <w:t xml:space="preserve"> new social protection projects</w:t>
      </w:r>
      <w:r>
        <w:rPr>
          <w:rFonts w:ascii="Arial" w:eastAsia="MS Mincho" w:hAnsi="Arial" w:cs="Arial"/>
          <w:color w:val="000000"/>
          <w:sz w:val="19"/>
          <w:szCs w:val="19"/>
          <w:lang w:eastAsia="ja-JP"/>
        </w:rPr>
        <w:t xml:space="preserve"> and negotiate with potential donors for funding</w:t>
      </w:r>
      <w:r w:rsidR="005C6F30">
        <w:rPr>
          <w:rFonts w:ascii="Arial" w:eastAsia="MS Mincho" w:hAnsi="Arial" w:cs="Arial"/>
          <w:color w:val="000000"/>
          <w:sz w:val="19"/>
          <w:szCs w:val="19"/>
          <w:lang w:eastAsia="ja-JP"/>
        </w:rPr>
        <w:t>.</w:t>
      </w:r>
    </w:p>
    <w:p w14:paraId="09092599" w14:textId="63072009" w:rsidR="00E325EB" w:rsidRPr="00E325EB" w:rsidRDefault="00E325EB" w:rsidP="00E325EB">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Be promoted from ‘Technical Officer’ to ‘Programme Manager’ in June 2021 but the duties and responsibilities remained unchanged in practice.</w:t>
      </w:r>
    </w:p>
    <w:p w14:paraId="6166034C" w14:textId="77777777" w:rsidR="000E3D2C" w:rsidRDefault="000E3D2C" w:rsidP="000E3D2C">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731750FB" w14:textId="109E87FD" w:rsidR="00E77A28" w:rsidRDefault="00E77A28" w:rsidP="00617E74">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Established a new unemployment insurance scheme in November 2020 (Law No. 11/2020).</w:t>
      </w:r>
    </w:p>
    <w:p w14:paraId="1EF03B8C" w14:textId="0C460B3A" w:rsidR="00E77A28" w:rsidRDefault="00E77A28" w:rsidP="00617E74">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Implemented a new unemployment insurance scheme and a single window services of cash benefits, public employment services and vocational training programmes in February 2021 (Government Regulation No. 7/2021; </w:t>
      </w:r>
      <w:r w:rsidRPr="00E77A28">
        <w:rPr>
          <w:rFonts w:ascii="Arial" w:eastAsia="MS Mincho" w:hAnsi="Arial" w:cs="Arial"/>
          <w:color w:val="000000"/>
          <w:sz w:val="19"/>
          <w:szCs w:val="19"/>
          <w:lang w:eastAsia="ja-JP"/>
        </w:rPr>
        <w:t>Minister of Manpower Regulation No. 7/2021</w:t>
      </w:r>
      <w:r>
        <w:rPr>
          <w:rFonts w:ascii="Arial" w:eastAsia="MS Mincho" w:hAnsi="Arial" w:cs="Arial"/>
          <w:color w:val="000000"/>
          <w:sz w:val="19"/>
          <w:szCs w:val="19"/>
          <w:lang w:eastAsia="ja-JP"/>
        </w:rPr>
        <w:t>).</w:t>
      </w:r>
    </w:p>
    <w:p w14:paraId="76297141" w14:textId="73853C72" w:rsidR="0003134F" w:rsidRDefault="0003134F" w:rsidP="00617E74">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Covered </w:t>
      </w:r>
      <w:r w:rsidRPr="0003134F">
        <w:rPr>
          <w:rFonts w:ascii="Arial" w:eastAsia="MS Mincho" w:hAnsi="Arial" w:cs="Arial"/>
          <w:color w:val="000000"/>
          <w:sz w:val="19"/>
          <w:szCs w:val="19"/>
          <w:lang w:eastAsia="ja-JP"/>
        </w:rPr>
        <w:t>10,983,610</w:t>
      </w:r>
      <w:r>
        <w:rPr>
          <w:rFonts w:ascii="Arial" w:eastAsia="MS Mincho" w:hAnsi="Arial" w:cs="Arial"/>
          <w:color w:val="000000"/>
          <w:sz w:val="19"/>
          <w:szCs w:val="19"/>
          <w:lang w:eastAsia="ja-JP"/>
        </w:rPr>
        <w:t xml:space="preserve"> active participants by the unemployment insurance scheme in the initial year of 2021.</w:t>
      </w:r>
    </w:p>
    <w:p w14:paraId="596CCAD6" w14:textId="4423DBB7" w:rsidR="002F0913" w:rsidRDefault="002F0913" w:rsidP="00617E74">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Established a single window service of unemployment cash benefit, public employment services and vocational services.</w:t>
      </w:r>
    </w:p>
    <w:p w14:paraId="58212A4F" w14:textId="0456AD61" w:rsidR="00E77A28" w:rsidRDefault="0003134F" w:rsidP="00617E74">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Paid unemployment benefits for the first time in the history in February 2022.</w:t>
      </w:r>
    </w:p>
    <w:p w14:paraId="3067BD64" w14:textId="5A8AD125" w:rsidR="00617E74" w:rsidRPr="00F2659E" w:rsidRDefault="00617E74" w:rsidP="00617E74">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Delivered </w:t>
      </w:r>
      <w:r w:rsidR="00AC19A6">
        <w:rPr>
          <w:rFonts w:ascii="Arial" w:eastAsia="MS Mincho" w:hAnsi="Arial" w:cs="Arial"/>
          <w:color w:val="000000"/>
          <w:sz w:val="19"/>
          <w:szCs w:val="19"/>
          <w:lang w:eastAsia="ja-JP"/>
        </w:rPr>
        <w:t>83</w:t>
      </w:r>
      <w:r w:rsidRPr="00F2659E">
        <w:rPr>
          <w:rFonts w:ascii="Arial" w:eastAsia="MS Mincho" w:hAnsi="Arial" w:cs="Arial"/>
          <w:color w:val="000000"/>
          <w:sz w:val="19"/>
          <w:szCs w:val="19"/>
          <w:lang w:eastAsia="ja-JP"/>
        </w:rPr>
        <w:t xml:space="preserve"> major </w:t>
      </w:r>
      <w:r w:rsidR="00AC19A6">
        <w:rPr>
          <w:rFonts w:ascii="Arial" w:eastAsia="MS Mincho" w:hAnsi="Arial" w:cs="Arial"/>
          <w:color w:val="000000"/>
          <w:sz w:val="19"/>
          <w:szCs w:val="19"/>
          <w:lang w:eastAsia="ja-JP"/>
        </w:rPr>
        <w:t>technical meetings</w:t>
      </w:r>
      <w:r>
        <w:rPr>
          <w:rFonts w:ascii="Arial" w:eastAsia="MS Mincho" w:hAnsi="Arial" w:cs="Arial"/>
          <w:color w:val="000000"/>
          <w:sz w:val="19"/>
          <w:szCs w:val="19"/>
          <w:lang w:eastAsia="ja-JP"/>
        </w:rPr>
        <w:t xml:space="preserve"> </w:t>
      </w:r>
      <w:r w:rsidR="00AC19A6">
        <w:rPr>
          <w:rFonts w:ascii="Arial" w:eastAsia="MS Mincho" w:hAnsi="Arial" w:cs="Arial"/>
          <w:color w:val="000000"/>
          <w:sz w:val="19"/>
          <w:szCs w:val="19"/>
          <w:lang w:eastAsia="ja-JP"/>
        </w:rPr>
        <w:t>and</w:t>
      </w:r>
      <w:r>
        <w:rPr>
          <w:rFonts w:ascii="Arial" w:eastAsia="MS Mincho" w:hAnsi="Arial" w:cs="Arial"/>
          <w:color w:val="000000"/>
          <w:sz w:val="19"/>
          <w:szCs w:val="19"/>
          <w:lang w:eastAsia="ja-JP"/>
        </w:rPr>
        <w:t xml:space="preserve"> training </w:t>
      </w:r>
      <w:r w:rsidRPr="00F2659E">
        <w:rPr>
          <w:rFonts w:ascii="Arial" w:eastAsia="MS Mincho" w:hAnsi="Arial" w:cs="Arial"/>
          <w:color w:val="000000"/>
          <w:sz w:val="19"/>
          <w:szCs w:val="19"/>
          <w:lang w:eastAsia="ja-JP"/>
        </w:rPr>
        <w:t>workshops</w:t>
      </w:r>
      <w:r>
        <w:rPr>
          <w:rFonts w:ascii="Arial" w:eastAsia="MS Mincho" w:hAnsi="Arial" w:cs="Arial"/>
          <w:color w:val="000000"/>
          <w:sz w:val="19"/>
          <w:szCs w:val="19"/>
          <w:lang w:eastAsia="ja-JP"/>
        </w:rPr>
        <w:t xml:space="preserve"> </w:t>
      </w:r>
      <w:r w:rsidR="00FD753B">
        <w:rPr>
          <w:rFonts w:ascii="Arial" w:eastAsia="MS Mincho" w:hAnsi="Arial" w:cs="Arial"/>
          <w:color w:val="000000"/>
          <w:sz w:val="19"/>
          <w:szCs w:val="19"/>
          <w:lang w:eastAsia="ja-JP"/>
        </w:rPr>
        <w:t>involving</w:t>
      </w:r>
      <w:r>
        <w:rPr>
          <w:rFonts w:ascii="Arial" w:eastAsia="MS Mincho" w:hAnsi="Arial" w:cs="Arial"/>
          <w:color w:val="000000"/>
          <w:sz w:val="19"/>
          <w:szCs w:val="19"/>
          <w:lang w:eastAsia="ja-JP"/>
        </w:rPr>
        <w:t xml:space="preserve"> </w:t>
      </w:r>
      <w:r w:rsidR="00AC19A6">
        <w:rPr>
          <w:rFonts w:ascii="Arial" w:eastAsia="MS Mincho" w:hAnsi="Arial" w:cs="Arial"/>
          <w:color w:val="000000"/>
          <w:sz w:val="19"/>
          <w:szCs w:val="19"/>
          <w:lang w:eastAsia="ja-JP"/>
        </w:rPr>
        <w:t>2,665</w:t>
      </w:r>
      <w:r>
        <w:rPr>
          <w:rFonts w:ascii="Arial" w:eastAsia="MS Mincho" w:hAnsi="Arial" w:cs="Arial"/>
          <w:color w:val="000000"/>
          <w:sz w:val="19"/>
          <w:szCs w:val="19"/>
          <w:lang w:eastAsia="ja-JP"/>
        </w:rPr>
        <w:t xml:space="preserve"> </w:t>
      </w:r>
      <w:r w:rsidR="00FD753B">
        <w:rPr>
          <w:rFonts w:ascii="Arial" w:eastAsia="MS Mincho" w:hAnsi="Arial" w:cs="Arial"/>
          <w:color w:val="000000"/>
          <w:sz w:val="19"/>
          <w:szCs w:val="19"/>
          <w:lang w:eastAsia="ja-JP"/>
        </w:rPr>
        <w:t xml:space="preserve">tripartite </w:t>
      </w:r>
      <w:r>
        <w:rPr>
          <w:rFonts w:ascii="Arial" w:eastAsia="MS Mincho" w:hAnsi="Arial" w:cs="Arial"/>
          <w:color w:val="000000"/>
          <w:sz w:val="19"/>
          <w:szCs w:val="19"/>
          <w:lang w:eastAsia="ja-JP"/>
        </w:rPr>
        <w:t>participants</w:t>
      </w:r>
      <w:r w:rsidR="00FD753B">
        <w:rPr>
          <w:rFonts w:ascii="Arial" w:eastAsia="MS Mincho" w:hAnsi="Arial" w:cs="Arial"/>
          <w:color w:val="000000"/>
          <w:sz w:val="19"/>
          <w:szCs w:val="19"/>
          <w:lang w:eastAsia="ja-JP"/>
        </w:rPr>
        <w:t>,</w:t>
      </w:r>
      <w:r>
        <w:rPr>
          <w:rFonts w:ascii="Arial" w:eastAsia="MS Mincho" w:hAnsi="Arial" w:cs="Arial"/>
          <w:color w:val="000000"/>
          <w:sz w:val="19"/>
          <w:szCs w:val="19"/>
          <w:lang w:eastAsia="ja-JP"/>
        </w:rPr>
        <w:t xml:space="preserve"> and </w:t>
      </w:r>
      <w:r w:rsidR="00AC19A6">
        <w:rPr>
          <w:rFonts w:ascii="Arial" w:eastAsia="MS Mincho" w:hAnsi="Arial" w:cs="Arial"/>
          <w:color w:val="000000"/>
          <w:sz w:val="19"/>
          <w:szCs w:val="19"/>
          <w:lang w:eastAsia="ja-JP"/>
        </w:rPr>
        <w:t>19</w:t>
      </w:r>
      <w:r w:rsidRPr="00F2659E">
        <w:rPr>
          <w:rFonts w:ascii="Arial" w:eastAsia="MS Mincho" w:hAnsi="Arial" w:cs="Arial"/>
          <w:color w:val="000000"/>
          <w:sz w:val="19"/>
          <w:szCs w:val="19"/>
          <w:lang w:eastAsia="ja-JP"/>
        </w:rPr>
        <w:t xml:space="preserve"> major knowledge products</w:t>
      </w:r>
      <w:r w:rsidR="00AC19A6">
        <w:rPr>
          <w:rFonts w:ascii="Arial" w:eastAsia="MS Mincho" w:hAnsi="Arial" w:cs="Arial"/>
          <w:color w:val="000000"/>
          <w:sz w:val="19"/>
          <w:szCs w:val="19"/>
          <w:lang w:eastAsia="ja-JP"/>
        </w:rPr>
        <w:t xml:space="preserve"> including 7 publications</w:t>
      </w:r>
      <w:r w:rsidR="008D1267">
        <w:rPr>
          <w:rFonts w:ascii="Arial" w:eastAsia="MS Mincho" w:hAnsi="Arial" w:cs="Arial"/>
          <w:color w:val="000000"/>
          <w:sz w:val="19"/>
          <w:szCs w:val="19"/>
          <w:lang w:eastAsia="ja-JP"/>
        </w:rPr>
        <w:t xml:space="preserve"> (incl. </w:t>
      </w:r>
      <w:hyperlink r:id="rId23" w:history="1">
        <w:r w:rsidR="008D1267" w:rsidRPr="002A4A24">
          <w:rPr>
            <w:rStyle w:val="Hyperlink"/>
            <w:rFonts w:ascii="Arial" w:eastAsia="MS Mincho" w:hAnsi="Arial" w:cs="Arial"/>
            <w:sz w:val="19"/>
            <w:szCs w:val="19"/>
            <w:lang w:eastAsia="ja-JP"/>
          </w:rPr>
          <w:t>actuarial study</w:t>
        </w:r>
      </w:hyperlink>
      <w:r w:rsidR="008D1267">
        <w:rPr>
          <w:rFonts w:ascii="Arial" w:eastAsia="MS Mincho" w:hAnsi="Arial" w:cs="Arial"/>
          <w:color w:val="000000"/>
          <w:sz w:val="19"/>
          <w:szCs w:val="19"/>
          <w:lang w:eastAsia="ja-JP"/>
        </w:rPr>
        <w:t xml:space="preserve">, legal </w:t>
      </w:r>
      <w:r w:rsidR="002A4A24">
        <w:rPr>
          <w:rFonts w:ascii="Arial" w:eastAsia="MS Mincho" w:hAnsi="Arial" w:cs="Arial"/>
          <w:color w:val="000000"/>
          <w:sz w:val="19"/>
          <w:szCs w:val="19"/>
          <w:lang w:eastAsia="ja-JP"/>
        </w:rPr>
        <w:t>review</w:t>
      </w:r>
      <w:r w:rsidR="008D1267">
        <w:rPr>
          <w:rFonts w:ascii="Arial" w:eastAsia="MS Mincho" w:hAnsi="Arial" w:cs="Arial"/>
          <w:color w:val="000000"/>
          <w:sz w:val="19"/>
          <w:szCs w:val="19"/>
          <w:lang w:eastAsia="ja-JP"/>
        </w:rPr>
        <w:t>, sampling survey etc.)</w:t>
      </w:r>
      <w:r w:rsidRPr="00F2659E">
        <w:rPr>
          <w:rFonts w:ascii="Arial" w:eastAsia="MS Mincho" w:hAnsi="Arial" w:cs="Arial"/>
          <w:color w:val="000000"/>
          <w:sz w:val="19"/>
          <w:szCs w:val="19"/>
          <w:lang w:eastAsia="ja-JP"/>
        </w:rPr>
        <w:t>.</w:t>
      </w:r>
    </w:p>
    <w:p w14:paraId="2E98DEBC" w14:textId="1E5F6F24" w:rsidR="00617E74" w:rsidRDefault="00617E74" w:rsidP="00617E74">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02013">
        <w:rPr>
          <w:rFonts w:ascii="Arial" w:eastAsia="MS Mincho" w:hAnsi="Arial" w:cs="Arial"/>
          <w:color w:val="000000"/>
          <w:sz w:val="19"/>
          <w:szCs w:val="19"/>
          <w:lang w:eastAsia="ja-JP"/>
        </w:rPr>
        <w:t>Supervise</w:t>
      </w:r>
      <w:r>
        <w:rPr>
          <w:rFonts w:ascii="Arial" w:eastAsia="MS Mincho" w:hAnsi="Arial" w:cs="Arial"/>
          <w:color w:val="000000"/>
          <w:sz w:val="19"/>
          <w:szCs w:val="19"/>
          <w:lang w:eastAsia="ja-JP"/>
        </w:rPr>
        <w:t>d</w:t>
      </w:r>
      <w:r w:rsidR="00FB05B4">
        <w:rPr>
          <w:rFonts w:ascii="Arial" w:eastAsia="MS Mincho" w:hAnsi="Arial" w:cs="Arial"/>
          <w:color w:val="000000"/>
          <w:sz w:val="19"/>
          <w:szCs w:val="19"/>
          <w:lang w:eastAsia="ja-JP"/>
        </w:rPr>
        <w:t xml:space="preserve"> 4</w:t>
      </w:r>
      <w:r w:rsidRPr="00002013">
        <w:rPr>
          <w:rFonts w:ascii="Arial" w:eastAsia="MS Mincho" w:hAnsi="Arial" w:cs="Arial"/>
          <w:color w:val="000000"/>
          <w:sz w:val="19"/>
          <w:szCs w:val="19"/>
          <w:lang w:eastAsia="ja-JP"/>
        </w:rPr>
        <w:t xml:space="preserve"> f</w:t>
      </w:r>
      <w:r w:rsidR="00FB05B4">
        <w:rPr>
          <w:rFonts w:ascii="Arial" w:eastAsia="MS Mincho" w:hAnsi="Arial" w:cs="Arial"/>
          <w:color w:val="000000"/>
          <w:sz w:val="19"/>
          <w:szCs w:val="19"/>
          <w:lang w:eastAsia="ja-JP"/>
        </w:rPr>
        <w:t>ull-time project officers and 30</w:t>
      </w:r>
      <w:r w:rsidRPr="00002013">
        <w:rPr>
          <w:rFonts w:ascii="Arial" w:eastAsia="MS Mincho" w:hAnsi="Arial" w:cs="Arial"/>
          <w:color w:val="000000"/>
          <w:sz w:val="19"/>
          <w:szCs w:val="19"/>
          <w:lang w:eastAsia="ja-JP"/>
        </w:rPr>
        <w:t xml:space="preserve"> part-time </w:t>
      </w:r>
      <w:r w:rsidR="00FB05B4">
        <w:rPr>
          <w:rFonts w:ascii="Arial" w:eastAsia="MS Mincho" w:hAnsi="Arial" w:cs="Arial"/>
          <w:color w:val="000000"/>
          <w:sz w:val="19"/>
          <w:szCs w:val="19"/>
          <w:lang w:eastAsia="ja-JP"/>
        </w:rPr>
        <w:t>contractors</w:t>
      </w:r>
      <w:r w:rsidR="009357A6">
        <w:rPr>
          <w:rFonts w:ascii="Arial" w:eastAsia="MS Mincho" w:hAnsi="Arial" w:cs="Arial"/>
          <w:color w:val="000000"/>
          <w:sz w:val="19"/>
          <w:szCs w:val="19"/>
          <w:lang w:eastAsia="ja-JP"/>
        </w:rPr>
        <w:t>, simultaneously</w:t>
      </w:r>
      <w:r w:rsidRPr="00002013">
        <w:rPr>
          <w:rFonts w:ascii="Arial" w:eastAsia="MS Mincho" w:hAnsi="Arial" w:cs="Arial"/>
          <w:color w:val="000000"/>
          <w:sz w:val="19"/>
          <w:szCs w:val="19"/>
          <w:lang w:eastAsia="ja-JP"/>
        </w:rPr>
        <w:t>.</w:t>
      </w:r>
    </w:p>
    <w:p w14:paraId="1E9F76BE" w14:textId="734336B1" w:rsidR="00617E74" w:rsidRPr="002C446F" w:rsidRDefault="00D62B93" w:rsidP="00D46143">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Formulated </w:t>
      </w:r>
      <w:r w:rsidR="00617E74" w:rsidRPr="009065F5">
        <w:rPr>
          <w:rFonts w:ascii="Arial" w:eastAsia="MS Mincho" w:hAnsi="Arial" w:cs="Arial"/>
          <w:color w:val="000000"/>
          <w:sz w:val="19"/>
          <w:szCs w:val="19"/>
          <w:lang w:eastAsia="ja-JP"/>
        </w:rPr>
        <w:t xml:space="preserve">3 </w:t>
      </w:r>
      <w:r>
        <w:rPr>
          <w:rFonts w:ascii="Arial" w:eastAsia="MS Mincho" w:hAnsi="Arial" w:cs="Arial"/>
          <w:color w:val="000000"/>
          <w:sz w:val="19"/>
          <w:szCs w:val="19"/>
          <w:lang w:eastAsia="ja-JP"/>
        </w:rPr>
        <w:t xml:space="preserve">development cooperation </w:t>
      </w:r>
      <w:r w:rsidR="00617E74" w:rsidRPr="009065F5">
        <w:rPr>
          <w:rFonts w:ascii="Arial" w:eastAsia="MS Mincho" w:hAnsi="Arial" w:cs="Arial"/>
          <w:color w:val="000000"/>
          <w:sz w:val="19"/>
          <w:szCs w:val="19"/>
          <w:lang w:eastAsia="ja-JP"/>
        </w:rPr>
        <w:t xml:space="preserve">projects including </w:t>
      </w:r>
      <w:hyperlink r:id="rId24" w:history="1">
        <w:r w:rsidR="002F1286" w:rsidRPr="00027656">
          <w:rPr>
            <w:rStyle w:val="Hyperlink"/>
            <w:rFonts w:ascii="Arial" w:eastAsia="MS Mincho" w:hAnsi="Arial" w:cs="Arial"/>
            <w:sz w:val="19"/>
            <w:szCs w:val="19"/>
            <w:lang w:eastAsia="ja-JP"/>
          </w:rPr>
          <w:t>the ILO/BMZ Project on Protecting Garment Sector Workers: Occupational Safety and Health and Income Support in Response to the COVID-19 Pandemic in Indonesia</w:t>
        </w:r>
      </w:hyperlink>
      <w:r w:rsidR="002F1286" w:rsidRPr="002F1286">
        <w:rPr>
          <w:rFonts w:ascii="Arial" w:eastAsia="MS Mincho" w:hAnsi="Arial" w:cs="Arial"/>
          <w:color w:val="000000"/>
          <w:sz w:val="19"/>
          <w:szCs w:val="19"/>
          <w:lang w:eastAsia="ja-JP"/>
        </w:rPr>
        <w:t xml:space="preserve"> (</w:t>
      </w:r>
      <w:r w:rsidR="009357A6">
        <w:rPr>
          <w:rFonts w:ascii="Arial" w:eastAsia="MS Mincho" w:hAnsi="Arial" w:cs="Arial"/>
          <w:color w:val="000000"/>
          <w:sz w:val="19"/>
          <w:szCs w:val="19"/>
          <w:lang w:eastAsia="ja-JP"/>
        </w:rPr>
        <w:t>USD 1,971,346</w:t>
      </w:r>
      <w:r w:rsidR="00617E74">
        <w:rPr>
          <w:rFonts w:ascii="Arial" w:eastAsia="MS Mincho" w:hAnsi="Arial" w:cs="Arial"/>
          <w:color w:val="000000"/>
          <w:sz w:val="19"/>
          <w:szCs w:val="19"/>
          <w:lang w:eastAsia="ja-JP"/>
        </w:rPr>
        <w:t>)</w:t>
      </w:r>
      <w:r w:rsidR="00617E74" w:rsidRPr="009065F5">
        <w:rPr>
          <w:rFonts w:ascii="Arial" w:eastAsia="MS Mincho" w:hAnsi="Arial" w:cs="Arial"/>
          <w:color w:val="000000"/>
          <w:sz w:val="19"/>
          <w:szCs w:val="19"/>
          <w:lang w:eastAsia="ja-JP"/>
        </w:rPr>
        <w:t xml:space="preserve">, </w:t>
      </w:r>
      <w:hyperlink r:id="rId25" w:history="1">
        <w:r w:rsidR="002F1286" w:rsidRPr="00027656">
          <w:rPr>
            <w:rStyle w:val="Hyperlink"/>
            <w:rFonts w:ascii="Arial" w:eastAsia="MS Mincho" w:hAnsi="Arial" w:cs="Arial"/>
            <w:sz w:val="19"/>
            <w:szCs w:val="19"/>
            <w:lang w:eastAsia="ja-JP"/>
          </w:rPr>
          <w:t>the ILO/Japan Project on Promoting and Building Social Protection in Asia</w:t>
        </w:r>
      </w:hyperlink>
      <w:r w:rsidR="002F1286" w:rsidRPr="002F1286">
        <w:rPr>
          <w:rFonts w:ascii="Arial" w:eastAsia="MS Mincho" w:hAnsi="Arial" w:cs="Arial"/>
          <w:color w:val="000000"/>
          <w:sz w:val="19"/>
          <w:szCs w:val="19"/>
          <w:lang w:eastAsia="ja-JP"/>
        </w:rPr>
        <w:t xml:space="preserve"> (USD </w:t>
      </w:r>
      <w:r w:rsidR="009357A6">
        <w:rPr>
          <w:rFonts w:ascii="Arial" w:eastAsia="MS Mincho" w:hAnsi="Arial" w:cs="Arial"/>
          <w:color w:val="000000"/>
          <w:sz w:val="19"/>
          <w:szCs w:val="19"/>
          <w:lang w:eastAsia="ja-JP"/>
        </w:rPr>
        <w:t>2,756,659</w:t>
      </w:r>
      <w:r w:rsidR="00617E74" w:rsidRPr="009065F5">
        <w:rPr>
          <w:rFonts w:ascii="Arial" w:eastAsia="MS Mincho" w:hAnsi="Arial" w:cs="Arial"/>
          <w:color w:val="000000"/>
          <w:sz w:val="19"/>
          <w:szCs w:val="19"/>
          <w:lang w:eastAsia="ja-JP"/>
        </w:rPr>
        <w:t xml:space="preserve">) and </w:t>
      </w:r>
      <w:hyperlink r:id="rId26" w:history="1">
        <w:r w:rsidR="00027656" w:rsidRPr="00027656">
          <w:rPr>
            <w:rStyle w:val="Hyperlink"/>
            <w:rFonts w:ascii="Arial" w:eastAsia="MS Mincho" w:hAnsi="Arial" w:cs="Arial"/>
            <w:sz w:val="19"/>
            <w:szCs w:val="19"/>
            <w:lang w:eastAsia="ja-JP"/>
          </w:rPr>
          <w:t xml:space="preserve">the </w:t>
        </w:r>
        <w:r w:rsidR="00617E74" w:rsidRPr="00027656">
          <w:rPr>
            <w:rStyle w:val="Hyperlink"/>
            <w:rFonts w:ascii="Arial" w:eastAsia="MS Mincho" w:hAnsi="Arial" w:cs="Arial"/>
            <w:sz w:val="19"/>
            <w:szCs w:val="19"/>
            <w:lang w:eastAsia="ja-JP"/>
          </w:rPr>
          <w:t xml:space="preserve">ILO/Japan </w:t>
        </w:r>
        <w:r w:rsidR="002F1286" w:rsidRPr="00027656">
          <w:rPr>
            <w:rStyle w:val="Hyperlink"/>
            <w:rFonts w:ascii="Arial" w:eastAsia="MS Mincho" w:hAnsi="Arial" w:cs="Arial"/>
            <w:sz w:val="19"/>
            <w:szCs w:val="19"/>
            <w:lang w:eastAsia="ja-JP"/>
          </w:rPr>
          <w:t>Project on Bolstering Unemployment Insurance and Labour Market Policy Development in Myanmar</w:t>
        </w:r>
      </w:hyperlink>
      <w:r w:rsidR="002F1286">
        <w:rPr>
          <w:rFonts w:ascii="Arial" w:eastAsia="MS Mincho" w:hAnsi="Arial" w:cs="Arial"/>
          <w:color w:val="000000"/>
          <w:sz w:val="19"/>
          <w:szCs w:val="19"/>
          <w:lang w:eastAsia="ja-JP"/>
        </w:rPr>
        <w:t xml:space="preserve"> </w:t>
      </w:r>
      <w:r w:rsidR="00B515BB">
        <w:rPr>
          <w:rFonts w:ascii="Arial" w:eastAsia="MS Mincho" w:hAnsi="Arial" w:cs="Arial"/>
          <w:color w:val="000000"/>
          <w:sz w:val="19"/>
          <w:szCs w:val="19"/>
          <w:lang w:eastAsia="ja-JP"/>
        </w:rPr>
        <w:t>(USD 642,736</w:t>
      </w:r>
      <w:r w:rsidR="00617E74" w:rsidRPr="009065F5">
        <w:rPr>
          <w:rFonts w:ascii="Arial" w:eastAsia="MS Mincho" w:hAnsi="Arial" w:cs="Arial"/>
          <w:color w:val="000000"/>
          <w:sz w:val="19"/>
          <w:szCs w:val="19"/>
          <w:lang w:eastAsia="ja-JP"/>
        </w:rPr>
        <w:t>).</w:t>
      </w:r>
    </w:p>
    <w:p w14:paraId="69489C94" w14:textId="74453238" w:rsidR="00C05D07" w:rsidRPr="00011D44" w:rsidRDefault="001020E2"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15 </w:t>
      </w:r>
      <w:r w:rsidR="00347997">
        <w:rPr>
          <w:rFonts w:ascii="Arial" w:hAnsi="Arial" w:cs="Arial"/>
          <w:b/>
          <w:color w:val="000000"/>
          <w:sz w:val="19"/>
          <w:szCs w:val="19"/>
        </w:rPr>
        <w:t xml:space="preserve">Mar </w:t>
      </w:r>
      <w:r w:rsidR="00C05D07">
        <w:rPr>
          <w:rFonts w:ascii="Arial" w:hAnsi="Arial" w:cs="Arial"/>
          <w:b/>
          <w:color w:val="000000"/>
          <w:sz w:val="19"/>
          <w:szCs w:val="19"/>
        </w:rPr>
        <w:t>201</w:t>
      </w:r>
      <w:r w:rsidR="00347997">
        <w:rPr>
          <w:rFonts w:ascii="Arial" w:hAnsi="Arial" w:cs="Arial"/>
          <w:b/>
          <w:color w:val="000000"/>
          <w:sz w:val="19"/>
          <w:szCs w:val="19"/>
        </w:rPr>
        <w:t>8</w:t>
      </w:r>
      <w:r w:rsidR="00C05D07" w:rsidRPr="00011D44">
        <w:rPr>
          <w:rFonts w:ascii="Arial" w:hAnsi="Arial" w:cs="Arial"/>
          <w:b/>
          <w:color w:val="000000"/>
          <w:sz w:val="19"/>
          <w:szCs w:val="19"/>
        </w:rPr>
        <w:t xml:space="preserve"> </w:t>
      </w:r>
      <w:r w:rsidR="000E3D2C">
        <w:rPr>
          <w:rFonts w:ascii="Arial" w:hAnsi="Arial" w:cs="Arial"/>
          <w:b/>
          <w:color w:val="000000"/>
          <w:sz w:val="19"/>
          <w:szCs w:val="19"/>
        </w:rPr>
        <w:t>–</w:t>
      </w:r>
      <w:r w:rsidR="00C05D07" w:rsidRPr="00011D44">
        <w:rPr>
          <w:rFonts w:ascii="Arial" w:hAnsi="Arial" w:cs="Arial"/>
          <w:b/>
          <w:color w:val="000000"/>
          <w:sz w:val="19"/>
          <w:szCs w:val="19"/>
        </w:rPr>
        <w:t xml:space="preserve"> </w:t>
      </w:r>
      <w:r>
        <w:rPr>
          <w:rFonts w:ascii="Arial" w:hAnsi="Arial" w:cs="Arial"/>
          <w:b/>
          <w:color w:val="000000"/>
          <w:sz w:val="19"/>
          <w:szCs w:val="19"/>
        </w:rPr>
        <w:t xml:space="preserve">31 </w:t>
      </w:r>
      <w:r w:rsidR="000E3D2C">
        <w:rPr>
          <w:rFonts w:ascii="Arial" w:hAnsi="Arial" w:cs="Arial"/>
          <w:b/>
          <w:color w:val="000000"/>
          <w:sz w:val="19"/>
          <w:szCs w:val="19"/>
        </w:rPr>
        <w:t>Jan 2020</w:t>
      </w:r>
      <w:r w:rsidR="00C05D07" w:rsidRPr="00011D44">
        <w:rPr>
          <w:rFonts w:ascii="Arial" w:hAnsi="Arial" w:cs="Arial"/>
          <w:b/>
          <w:color w:val="000000"/>
          <w:sz w:val="19"/>
          <w:szCs w:val="19"/>
        </w:rPr>
        <w:tab/>
      </w:r>
      <w:r w:rsidR="006F357E">
        <w:rPr>
          <w:rFonts w:ascii="Arial" w:hAnsi="Arial" w:cs="Arial"/>
          <w:b/>
          <w:color w:val="000000"/>
          <w:sz w:val="19"/>
          <w:szCs w:val="19"/>
        </w:rPr>
        <w:t>Senior Technical Officer on Social Protection (</w:t>
      </w:r>
      <w:r w:rsidR="001D68EF">
        <w:rPr>
          <w:rFonts w:ascii="Arial" w:hAnsi="Arial" w:cs="Arial"/>
          <w:b/>
          <w:color w:val="000000"/>
          <w:sz w:val="19"/>
          <w:szCs w:val="19"/>
        </w:rPr>
        <w:t>Pension, Unemployment Insurance</w:t>
      </w:r>
      <w:r w:rsidR="00754CFA">
        <w:rPr>
          <w:rFonts w:ascii="Arial" w:hAnsi="Arial" w:cs="Arial"/>
          <w:b/>
          <w:color w:val="000000"/>
          <w:sz w:val="19"/>
          <w:szCs w:val="19"/>
        </w:rPr>
        <w:t xml:space="preserve">, </w:t>
      </w:r>
      <w:r w:rsidR="001D68EF">
        <w:rPr>
          <w:rFonts w:ascii="Arial" w:hAnsi="Arial" w:cs="Arial"/>
          <w:b/>
          <w:color w:val="000000"/>
          <w:sz w:val="19"/>
          <w:szCs w:val="19"/>
        </w:rPr>
        <w:t>Informal Economy)</w:t>
      </w:r>
      <w:r w:rsidR="00C05D07" w:rsidRPr="00011D44">
        <w:rPr>
          <w:rFonts w:ascii="Arial" w:hAnsi="Arial" w:cs="Arial"/>
          <w:b/>
          <w:color w:val="000000"/>
          <w:sz w:val="19"/>
          <w:szCs w:val="19"/>
        </w:rPr>
        <w:t>,</w:t>
      </w:r>
      <w:r w:rsidR="000E3D2C">
        <w:rPr>
          <w:rFonts w:ascii="Arial" w:hAnsi="Arial" w:cs="Arial"/>
          <w:b/>
          <w:color w:val="000000"/>
          <w:sz w:val="19"/>
          <w:szCs w:val="19"/>
        </w:rPr>
        <w:t xml:space="preserve"> ILO Regional Office for Asia and the Pacific</w:t>
      </w:r>
      <w:r w:rsidR="001D68EF">
        <w:rPr>
          <w:rFonts w:ascii="Arial" w:hAnsi="Arial" w:cs="Arial"/>
          <w:b/>
          <w:color w:val="000000"/>
          <w:sz w:val="19"/>
          <w:szCs w:val="19"/>
        </w:rPr>
        <w:t>, Bangkok</w:t>
      </w:r>
    </w:p>
    <w:p w14:paraId="21ABD45A" w14:textId="77777777" w:rsidR="00C05D07" w:rsidRDefault="00C05D07" w:rsidP="00C05D07">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248A3FE0" w14:textId="0C855969" w:rsidR="00C05D07" w:rsidRDefault="00C05D07"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Manage</w:t>
      </w:r>
      <w:r w:rsidR="006B7B53">
        <w:rPr>
          <w:rFonts w:ascii="Arial" w:eastAsia="MS Mincho" w:hAnsi="Arial" w:cs="Arial"/>
          <w:color w:val="000000"/>
          <w:sz w:val="19"/>
          <w:szCs w:val="19"/>
          <w:lang w:eastAsia="ja-JP"/>
        </w:rPr>
        <w:t xml:space="preserve"> and </w:t>
      </w:r>
      <w:r w:rsidR="00347997">
        <w:rPr>
          <w:rFonts w:ascii="Arial" w:eastAsia="MS Mincho" w:hAnsi="Arial" w:cs="Arial"/>
          <w:color w:val="000000"/>
          <w:sz w:val="19"/>
          <w:szCs w:val="19"/>
          <w:lang w:eastAsia="ja-JP"/>
        </w:rPr>
        <w:t>implement</w:t>
      </w:r>
      <w:r w:rsidR="00AF3F8C">
        <w:rPr>
          <w:rFonts w:ascii="Arial" w:eastAsia="MS Mincho" w:hAnsi="Arial" w:cs="Arial"/>
          <w:color w:val="000000"/>
          <w:sz w:val="19"/>
          <w:szCs w:val="19"/>
          <w:lang w:eastAsia="ja-JP"/>
        </w:rPr>
        <w:t xml:space="preserve"> regional</w:t>
      </w:r>
      <w:r w:rsidR="00F2659E">
        <w:rPr>
          <w:rFonts w:ascii="Arial" w:eastAsia="MS Mincho" w:hAnsi="Arial" w:cs="Arial"/>
          <w:color w:val="000000"/>
          <w:sz w:val="19"/>
          <w:szCs w:val="19"/>
          <w:lang w:eastAsia="ja-JP"/>
        </w:rPr>
        <w:t xml:space="preserve"> </w:t>
      </w:r>
      <w:r w:rsidR="00AF3F8C">
        <w:rPr>
          <w:rFonts w:ascii="Arial" w:eastAsia="MS Mincho" w:hAnsi="Arial" w:cs="Arial"/>
          <w:color w:val="000000"/>
          <w:sz w:val="19"/>
          <w:szCs w:val="19"/>
          <w:lang w:eastAsia="ja-JP"/>
        </w:rPr>
        <w:t>projects including</w:t>
      </w:r>
      <w:r>
        <w:rPr>
          <w:rFonts w:ascii="Arial" w:eastAsia="MS Mincho" w:hAnsi="Arial" w:cs="Arial"/>
          <w:color w:val="000000"/>
          <w:sz w:val="19"/>
          <w:szCs w:val="19"/>
          <w:lang w:eastAsia="ja-JP"/>
        </w:rPr>
        <w:t xml:space="preserve"> </w:t>
      </w:r>
      <w:hyperlink r:id="rId27" w:history="1">
        <w:r>
          <w:rPr>
            <w:rStyle w:val="Hyperlink"/>
            <w:rFonts w:ascii="Arial" w:eastAsia="MS Mincho" w:hAnsi="Arial" w:cs="Arial"/>
            <w:sz w:val="19"/>
            <w:szCs w:val="19"/>
            <w:lang w:eastAsia="ja-JP"/>
          </w:rPr>
          <w:t>the I</w:t>
        </w:r>
        <w:r w:rsidRPr="00C05D07">
          <w:rPr>
            <w:rStyle w:val="Hyperlink"/>
            <w:rFonts w:ascii="Arial" w:eastAsia="MS Mincho" w:hAnsi="Arial" w:cs="Arial"/>
            <w:sz w:val="19"/>
            <w:szCs w:val="19"/>
            <w:lang w:eastAsia="ja-JP"/>
          </w:rPr>
          <w:t>LO/Japan Project on Extending Social Security Coverage in ASEAN</w:t>
        </w:r>
      </w:hyperlink>
      <w:r>
        <w:rPr>
          <w:rFonts w:ascii="Arial" w:eastAsia="MS Mincho" w:hAnsi="Arial" w:cs="Arial"/>
          <w:color w:val="000000"/>
          <w:sz w:val="19"/>
          <w:szCs w:val="19"/>
          <w:lang w:eastAsia="ja-JP"/>
        </w:rPr>
        <w:t xml:space="preserve"> and </w:t>
      </w:r>
      <w:r w:rsidR="001C2BE5">
        <w:rPr>
          <w:rFonts w:ascii="Arial" w:eastAsia="MS Mincho" w:hAnsi="Arial" w:cs="Arial"/>
          <w:color w:val="000000"/>
          <w:sz w:val="19"/>
          <w:szCs w:val="19"/>
          <w:lang w:eastAsia="ja-JP"/>
        </w:rPr>
        <w:t xml:space="preserve">a social protection component of </w:t>
      </w:r>
      <w:hyperlink r:id="rId28" w:history="1">
        <w:r w:rsidR="001C2BE5" w:rsidRPr="001C2BE5">
          <w:rPr>
            <w:rStyle w:val="Hyperlink"/>
            <w:rFonts w:ascii="Arial" w:eastAsia="MS Mincho" w:hAnsi="Arial" w:cs="Arial"/>
            <w:sz w:val="19"/>
            <w:szCs w:val="19"/>
            <w:lang w:eastAsia="ja-JP"/>
          </w:rPr>
          <w:t xml:space="preserve">the </w:t>
        </w:r>
        <w:r w:rsidRPr="001C2BE5">
          <w:rPr>
            <w:rStyle w:val="Hyperlink"/>
            <w:rFonts w:ascii="Arial" w:eastAsia="MS Mincho" w:hAnsi="Arial" w:cs="Arial"/>
            <w:sz w:val="19"/>
            <w:szCs w:val="19"/>
            <w:lang w:eastAsia="ja-JP"/>
          </w:rPr>
          <w:t>New Industrial Relat</w:t>
        </w:r>
        <w:r w:rsidR="001C2BE5">
          <w:rPr>
            <w:rStyle w:val="Hyperlink"/>
            <w:rFonts w:ascii="Arial" w:eastAsia="MS Mincho" w:hAnsi="Arial" w:cs="Arial"/>
            <w:sz w:val="19"/>
            <w:szCs w:val="19"/>
            <w:lang w:eastAsia="ja-JP"/>
          </w:rPr>
          <w:t>ions Framework i</w:t>
        </w:r>
        <w:r w:rsidRPr="001C2BE5">
          <w:rPr>
            <w:rStyle w:val="Hyperlink"/>
            <w:rFonts w:ascii="Arial" w:eastAsia="MS Mincho" w:hAnsi="Arial" w:cs="Arial"/>
            <w:sz w:val="19"/>
            <w:szCs w:val="19"/>
            <w:lang w:eastAsia="ja-JP"/>
          </w:rPr>
          <w:t xml:space="preserve">n Respect of </w:t>
        </w:r>
        <w:r w:rsidR="001C2BE5">
          <w:rPr>
            <w:rStyle w:val="Hyperlink"/>
            <w:rFonts w:ascii="Arial" w:eastAsia="MS Mincho" w:hAnsi="Arial" w:cs="Arial"/>
            <w:sz w:val="19"/>
            <w:szCs w:val="19"/>
            <w:lang w:eastAsia="ja-JP"/>
          </w:rPr>
          <w:t>t</w:t>
        </w:r>
        <w:r w:rsidRPr="001C2BE5">
          <w:rPr>
            <w:rStyle w:val="Hyperlink"/>
            <w:rFonts w:ascii="Arial" w:eastAsia="MS Mincho" w:hAnsi="Arial" w:cs="Arial"/>
            <w:sz w:val="19"/>
            <w:szCs w:val="19"/>
            <w:lang w:eastAsia="ja-JP"/>
          </w:rPr>
          <w:t xml:space="preserve">he ILO Declaration </w:t>
        </w:r>
        <w:r w:rsidR="001C2BE5">
          <w:rPr>
            <w:rStyle w:val="Hyperlink"/>
            <w:rFonts w:ascii="Arial" w:eastAsia="MS Mincho" w:hAnsi="Arial" w:cs="Arial"/>
            <w:sz w:val="19"/>
            <w:szCs w:val="19"/>
            <w:lang w:eastAsia="ja-JP"/>
          </w:rPr>
          <w:t>o</w:t>
        </w:r>
        <w:r w:rsidRPr="001C2BE5">
          <w:rPr>
            <w:rStyle w:val="Hyperlink"/>
            <w:rFonts w:ascii="Arial" w:eastAsia="MS Mincho" w:hAnsi="Arial" w:cs="Arial"/>
            <w:sz w:val="19"/>
            <w:szCs w:val="19"/>
            <w:lang w:eastAsia="ja-JP"/>
          </w:rPr>
          <w:t>n Fundamental Principles &amp; Rights a</w:t>
        </w:r>
        <w:r w:rsidR="001C2BE5" w:rsidRPr="001C2BE5">
          <w:rPr>
            <w:rStyle w:val="Hyperlink"/>
            <w:rFonts w:ascii="Arial" w:eastAsia="MS Mincho" w:hAnsi="Arial" w:cs="Arial"/>
            <w:sz w:val="19"/>
            <w:szCs w:val="19"/>
            <w:lang w:eastAsia="ja-JP"/>
          </w:rPr>
          <w:t>t Work</w:t>
        </w:r>
        <w:r w:rsidRPr="001C2BE5">
          <w:rPr>
            <w:rStyle w:val="Hyperlink"/>
            <w:rFonts w:ascii="Arial" w:eastAsia="MS Mincho" w:hAnsi="Arial" w:cs="Arial"/>
            <w:sz w:val="19"/>
            <w:szCs w:val="19"/>
            <w:lang w:eastAsia="ja-JP"/>
          </w:rPr>
          <w:t xml:space="preserve"> in Viet Na</w:t>
        </w:r>
        <w:r w:rsidR="00B07A13">
          <w:rPr>
            <w:rStyle w:val="Hyperlink"/>
            <w:rFonts w:ascii="Arial" w:eastAsia="MS Mincho" w:hAnsi="Arial" w:cs="Arial"/>
            <w:sz w:val="19"/>
            <w:szCs w:val="19"/>
            <w:lang w:eastAsia="ja-JP"/>
          </w:rPr>
          <w:t>m (NIRF-SP)</w:t>
        </w:r>
      </w:hyperlink>
      <w:r w:rsidR="00347997">
        <w:rPr>
          <w:rFonts w:ascii="Arial" w:eastAsia="MS Mincho" w:hAnsi="Arial" w:cs="Arial"/>
          <w:color w:val="000000"/>
          <w:sz w:val="19"/>
          <w:szCs w:val="19"/>
          <w:lang w:eastAsia="ja-JP"/>
        </w:rPr>
        <w:t xml:space="preserve"> (</w:t>
      </w:r>
      <w:r w:rsidR="002078C6">
        <w:rPr>
          <w:rFonts w:ascii="Arial" w:eastAsia="MS Mincho" w:hAnsi="Arial" w:cs="Arial"/>
          <w:color w:val="000000"/>
          <w:sz w:val="19"/>
          <w:szCs w:val="19"/>
          <w:lang w:eastAsia="ja-JP"/>
        </w:rPr>
        <w:t xml:space="preserve">Budget: </w:t>
      </w:r>
      <w:r w:rsidR="00347997">
        <w:rPr>
          <w:rFonts w:ascii="Arial" w:eastAsia="MS Mincho" w:hAnsi="Arial" w:cs="Arial"/>
          <w:color w:val="000000"/>
          <w:sz w:val="19"/>
          <w:szCs w:val="19"/>
          <w:lang w:eastAsia="ja-JP"/>
        </w:rPr>
        <w:t>USD</w:t>
      </w:r>
      <w:r w:rsidR="00F2659E">
        <w:rPr>
          <w:rFonts w:ascii="Arial" w:eastAsia="MS Mincho" w:hAnsi="Arial" w:cs="Arial"/>
          <w:color w:val="000000"/>
          <w:sz w:val="19"/>
          <w:szCs w:val="19"/>
          <w:lang w:eastAsia="ja-JP"/>
        </w:rPr>
        <w:t xml:space="preserve"> </w:t>
      </w:r>
      <w:r w:rsidR="00347997" w:rsidRPr="00347997">
        <w:rPr>
          <w:rFonts w:ascii="Arial" w:eastAsia="MS Mincho" w:hAnsi="Arial" w:cs="Arial"/>
          <w:color w:val="000000"/>
          <w:sz w:val="19"/>
          <w:szCs w:val="19"/>
          <w:lang w:eastAsia="ja-JP"/>
        </w:rPr>
        <w:t>1</w:t>
      </w:r>
      <w:r w:rsidR="00347997">
        <w:rPr>
          <w:rFonts w:ascii="Arial" w:eastAsia="MS Mincho" w:hAnsi="Arial" w:cs="Arial"/>
          <w:color w:val="000000"/>
          <w:sz w:val="19"/>
          <w:szCs w:val="19"/>
          <w:lang w:eastAsia="ja-JP"/>
        </w:rPr>
        <w:t>,</w:t>
      </w:r>
      <w:r w:rsidR="00347997" w:rsidRPr="00347997">
        <w:rPr>
          <w:rFonts w:ascii="Arial" w:eastAsia="MS Mincho" w:hAnsi="Arial" w:cs="Arial"/>
          <w:color w:val="000000"/>
          <w:sz w:val="19"/>
          <w:szCs w:val="19"/>
          <w:lang w:eastAsia="ja-JP"/>
        </w:rPr>
        <w:t>552</w:t>
      </w:r>
      <w:r w:rsidR="00347997">
        <w:rPr>
          <w:rFonts w:ascii="Arial" w:eastAsia="MS Mincho" w:hAnsi="Arial" w:cs="Arial"/>
          <w:color w:val="000000"/>
          <w:sz w:val="19"/>
          <w:szCs w:val="19"/>
          <w:lang w:eastAsia="ja-JP"/>
        </w:rPr>
        <w:t>,</w:t>
      </w:r>
      <w:r w:rsidR="00347997" w:rsidRPr="00347997">
        <w:rPr>
          <w:rFonts w:ascii="Arial" w:eastAsia="MS Mincho" w:hAnsi="Arial" w:cs="Arial"/>
          <w:color w:val="000000"/>
          <w:sz w:val="19"/>
          <w:szCs w:val="19"/>
          <w:lang w:eastAsia="ja-JP"/>
        </w:rPr>
        <w:t>61</w:t>
      </w:r>
      <w:r w:rsidR="00347997">
        <w:rPr>
          <w:rFonts w:ascii="Arial" w:eastAsia="MS Mincho" w:hAnsi="Arial" w:cs="Arial"/>
          <w:color w:val="000000"/>
          <w:sz w:val="19"/>
          <w:szCs w:val="19"/>
          <w:lang w:eastAsia="ja-JP"/>
        </w:rPr>
        <w:t>1 in 2018 and 2019)</w:t>
      </w:r>
      <w:r>
        <w:rPr>
          <w:rFonts w:ascii="Arial" w:eastAsia="MS Mincho" w:hAnsi="Arial" w:cs="Arial"/>
          <w:color w:val="000000"/>
          <w:sz w:val="19"/>
          <w:szCs w:val="19"/>
          <w:lang w:eastAsia="ja-JP"/>
        </w:rPr>
        <w:t>.</w:t>
      </w:r>
    </w:p>
    <w:p w14:paraId="4C966CDA" w14:textId="0A6E551D" w:rsidR="007F4E87" w:rsidRDefault="00BB6833"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hAnsi="Arial"/>
          <w:color w:val="000000"/>
          <w:sz w:val="18"/>
          <w:szCs w:val="18"/>
        </w:rPr>
        <w:t>G</w:t>
      </w:r>
      <w:r w:rsidR="004B7123">
        <w:rPr>
          <w:rFonts w:ascii="Arial" w:hAnsi="Arial"/>
          <w:color w:val="000000"/>
          <w:sz w:val="18"/>
          <w:szCs w:val="18"/>
        </w:rPr>
        <w:t xml:space="preserve">uide </w:t>
      </w:r>
      <w:r w:rsidR="006B7B53">
        <w:rPr>
          <w:rFonts w:ascii="Arial" w:hAnsi="Arial"/>
          <w:color w:val="000000"/>
          <w:sz w:val="18"/>
          <w:szCs w:val="18"/>
        </w:rPr>
        <w:t xml:space="preserve">and provide backstopping for the work of </w:t>
      </w:r>
      <w:r w:rsidR="006B7B53" w:rsidRPr="0039077F">
        <w:rPr>
          <w:rFonts w:ascii="Arial" w:hAnsi="Arial"/>
          <w:color w:val="000000"/>
          <w:sz w:val="18"/>
          <w:szCs w:val="18"/>
        </w:rPr>
        <w:t>project staff based in Bangkok</w:t>
      </w:r>
      <w:r w:rsidR="006B7B53">
        <w:rPr>
          <w:rFonts w:ascii="Arial" w:hAnsi="Arial"/>
          <w:color w:val="000000"/>
          <w:sz w:val="18"/>
          <w:szCs w:val="18"/>
        </w:rPr>
        <w:t>, Jakarta</w:t>
      </w:r>
      <w:r w:rsidR="006B7B53" w:rsidRPr="0039077F">
        <w:rPr>
          <w:rFonts w:ascii="Arial" w:hAnsi="Arial"/>
          <w:color w:val="000000"/>
          <w:sz w:val="18"/>
          <w:szCs w:val="18"/>
        </w:rPr>
        <w:t xml:space="preserve"> and Hanoi</w:t>
      </w:r>
      <w:r w:rsidR="000079E0">
        <w:rPr>
          <w:rFonts w:ascii="Arial" w:hAnsi="Arial"/>
          <w:color w:val="000000"/>
          <w:sz w:val="18"/>
          <w:szCs w:val="18"/>
        </w:rPr>
        <w:t xml:space="preserve"> </w:t>
      </w:r>
      <w:r w:rsidR="000079E0" w:rsidRPr="000079E0">
        <w:rPr>
          <w:rFonts w:ascii="Arial" w:eastAsia="MS Mincho" w:hAnsi="Arial" w:cs="Arial"/>
          <w:color w:val="000000"/>
          <w:sz w:val="19"/>
          <w:szCs w:val="19"/>
          <w:lang w:eastAsia="ja-JP"/>
        </w:rPr>
        <w:t>for the purpose of providing technical recommendations on selected topics</w:t>
      </w:r>
      <w:r w:rsidR="000079E0">
        <w:rPr>
          <w:rFonts w:ascii="Arial" w:eastAsia="MS Mincho" w:hAnsi="Arial" w:cs="Arial"/>
          <w:color w:val="000000"/>
          <w:sz w:val="19"/>
          <w:szCs w:val="19"/>
          <w:lang w:eastAsia="ja-JP"/>
        </w:rPr>
        <w:t xml:space="preserve"> including labour law reforms and social insurance reforms in Viet Nam (</w:t>
      </w:r>
      <w:proofErr w:type="gramStart"/>
      <w:r w:rsidR="000079E0">
        <w:rPr>
          <w:rFonts w:ascii="Arial" w:eastAsia="MS Mincho" w:hAnsi="Arial" w:cs="Arial"/>
          <w:color w:val="000000"/>
          <w:sz w:val="19"/>
          <w:szCs w:val="19"/>
          <w:lang w:eastAsia="ja-JP"/>
        </w:rPr>
        <w:t>i.e.</w:t>
      </w:r>
      <w:proofErr w:type="gramEnd"/>
      <w:r w:rsidR="000079E0">
        <w:rPr>
          <w:rFonts w:ascii="Arial" w:eastAsia="MS Mincho" w:hAnsi="Arial" w:cs="Arial"/>
          <w:color w:val="000000"/>
          <w:sz w:val="19"/>
          <w:szCs w:val="19"/>
          <w:lang w:eastAsia="ja-JP"/>
        </w:rPr>
        <w:t xml:space="preserve"> old-age pension, sickness, maternity) and Indonesia (i.e. unemployment insurance)</w:t>
      </w:r>
      <w:r w:rsidR="00C84270">
        <w:rPr>
          <w:rFonts w:ascii="Arial" w:eastAsia="MS Mincho" w:hAnsi="Arial" w:cs="Arial"/>
          <w:color w:val="000000"/>
          <w:sz w:val="19"/>
          <w:szCs w:val="19"/>
          <w:lang w:eastAsia="ja-JP"/>
        </w:rPr>
        <w:t>, and extending social security to workers in informal employment in the ASEAN region</w:t>
      </w:r>
      <w:r w:rsidR="000079E0">
        <w:rPr>
          <w:rFonts w:ascii="Arial" w:eastAsia="MS Mincho" w:hAnsi="Arial" w:cs="Arial"/>
          <w:color w:val="000000"/>
          <w:sz w:val="19"/>
          <w:szCs w:val="19"/>
          <w:lang w:eastAsia="ja-JP"/>
        </w:rPr>
        <w:t>.</w:t>
      </w:r>
    </w:p>
    <w:p w14:paraId="07008D37" w14:textId="3B3621FD" w:rsidR="00BB6833" w:rsidRPr="000079E0" w:rsidRDefault="00BB6833"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ED7AC5">
        <w:rPr>
          <w:rFonts w:ascii="Arial" w:eastAsia="MS Mincho" w:hAnsi="Arial" w:cs="Arial"/>
          <w:color w:val="000000"/>
          <w:sz w:val="19"/>
          <w:szCs w:val="19"/>
          <w:lang w:eastAsia="ja-JP"/>
        </w:rPr>
        <w:t>Hire and supervise consultants to develop policy-oriented research and publications related to social protection at the ASEAN and country levels</w:t>
      </w:r>
      <w:r>
        <w:rPr>
          <w:rFonts w:ascii="Arial" w:eastAsia="MS Mincho" w:hAnsi="Arial" w:cs="Arial"/>
          <w:color w:val="000000"/>
          <w:sz w:val="19"/>
          <w:szCs w:val="19"/>
          <w:lang w:eastAsia="ja-JP"/>
        </w:rPr>
        <w:t>.</w:t>
      </w:r>
    </w:p>
    <w:p w14:paraId="19A87963" w14:textId="60C79D3D" w:rsidR="000079E0" w:rsidRDefault="000079E0"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079E0">
        <w:rPr>
          <w:rFonts w:ascii="Arial" w:eastAsia="MS Mincho" w:hAnsi="Arial" w:cs="Arial"/>
          <w:color w:val="000000"/>
          <w:sz w:val="19"/>
          <w:szCs w:val="19"/>
          <w:lang w:eastAsia="ja-JP"/>
        </w:rPr>
        <w:t>Maintain effective relationships with and provide technical services to governments, social security institutions, employers' and workers' organizations, the ASEAN Secretariat, and other project stakeholders</w:t>
      </w:r>
      <w:r>
        <w:rPr>
          <w:rFonts w:ascii="Arial" w:eastAsia="MS Mincho" w:hAnsi="Arial" w:cs="Arial"/>
          <w:color w:val="000000"/>
          <w:sz w:val="19"/>
          <w:szCs w:val="19"/>
          <w:lang w:eastAsia="ja-JP"/>
        </w:rPr>
        <w:t>.</w:t>
      </w:r>
    </w:p>
    <w:p w14:paraId="520B3DDE" w14:textId="248B25F5" w:rsidR="004B7123" w:rsidRDefault="004B7123"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BB6833">
        <w:rPr>
          <w:rFonts w:ascii="Arial" w:eastAsia="MS Mincho" w:hAnsi="Arial" w:cs="Arial"/>
          <w:color w:val="000000"/>
          <w:sz w:val="19"/>
          <w:szCs w:val="19"/>
          <w:lang w:eastAsia="ja-JP"/>
        </w:rPr>
        <w:t xml:space="preserve">Monitor and coordinate </w:t>
      </w:r>
      <w:r w:rsidR="00C84270" w:rsidRPr="00BB6833">
        <w:rPr>
          <w:rFonts w:ascii="Arial" w:eastAsia="MS Mincho" w:hAnsi="Arial" w:cs="Arial"/>
          <w:color w:val="000000"/>
          <w:sz w:val="19"/>
          <w:szCs w:val="19"/>
          <w:lang w:eastAsia="ja-JP"/>
        </w:rPr>
        <w:t xml:space="preserve">policy-oriented </w:t>
      </w:r>
      <w:r w:rsidRPr="00BB6833">
        <w:rPr>
          <w:rFonts w:ascii="Arial" w:eastAsia="MS Mincho" w:hAnsi="Arial" w:cs="Arial"/>
          <w:color w:val="000000"/>
          <w:sz w:val="19"/>
          <w:szCs w:val="19"/>
          <w:lang w:eastAsia="ja-JP"/>
        </w:rPr>
        <w:t>research</w:t>
      </w:r>
      <w:r w:rsidR="00C84270" w:rsidRPr="00BB6833">
        <w:rPr>
          <w:rFonts w:ascii="Arial" w:eastAsia="MS Mincho" w:hAnsi="Arial" w:cs="Arial"/>
          <w:color w:val="000000"/>
          <w:sz w:val="19"/>
          <w:szCs w:val="19"/>
          <w:lang w:eastAsia="ja-JP"/>
        </w:rPr>
        <w:t xml:space="preserve">, </w:t>
      </w:r>
      <w:r w:rsidRPr="00BB6833">
        <w:rPr>
          <w:rFonts w:ascii="Arial" w:eastAsia="MS Mincho" w:hAnsi="Arial" w:cs="Arial"/>
          <w:color w:val="000000"/>
          <w:sz w:val="19"/>
          <w:szCs w:val="19"/>
          <w:lang w:eastAsia="ja-JP"/>
        </w:rPr>
        <w:t>awareness raising</w:t>
      </w:r>
      <w:r w:rsidR="00ED7AC5" w:rsidRPr="00BB6833">
        <w:rPr>
          <w:rFonts w:ascii="Arial" w:eastAsia="MS Mincho" w:hAnsi="Arial" w:cs="Arial"/>
          <w:color w:val="000000"/>
          <w:sz w:val="19"/>
          <w:szCs w:val="19"/>
          <w:lang w:eastAsia="ja-JP"/>
        </w:rPr>
        <w:t>, capacity building and policy dialogue</w:t>
      </w:r>
      <w:r w:rsidR="00BB6833">
        <w:rPr>
          <w:rFonts w:ascii="Arial" w:eastAsia="MS Mincho" w:hAnsi="Arial" w:cs="Arial"/>
          <w:color w:val="000000"/>
          <w:sz w:val="19"/>
          <w:szCs w:val="19"/>
          <w:lang w:eastAsia="ja-JP"/>
        </w:rPr>
        <w:t>.</w:t>
      </w:r>
    </w:p>
    <w:p w14:paraId="59A1C3FE" w14:textId="1AD45C8A" w:rsidR="00B07A13" w:rsidRPr="00BB6833" w:rsidRDefault="00C64D54"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Formulate</w:t>
      </w:r>
      <w:r w:rsidR="00B07A13">
        <w:rPr>
          <w:rFonts w:ascii="Arial" w:eastAsia="MS Mincho" w:hAnsi="Arial" w:cs="Arial"/>
          <w:color w:val="000000"/>
          <w:sz w:val="19"/>
          <w:szCs w:val="19"/>
          <w:lang w:eastAsia="ja-JP"/>
        </w:rPr>
        <w:t xml:space="preserve"> new social protection projects.</w:t>
      </w:r>
    </w:p>
    <w:p w14:paraId="7920905C" w14:textId="77777777" w:rsidR="00C05D07" w:rsidRDefault="00C05D07" w:rsidP="00C05D07">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71F19533" w14:textId="067BF192" w:rsidR="00D3581F" w:rsidRDefault="00D3581F"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Adopted </w:t>
      </w:r>
      <w:r w:rsidRPr="00246164">
        <w:rPr>
          <w:rFonts w:ascii="Arial" w:eastAsia="MS Mincho" w:hAnsi="Arial" w:cs="Arial"/>
          <w:color w:val="000000"/>
          <w:sz w:val="19"/>
          <w:szCs w:val="19"/>
          <w:lang w:eastAsia="ja-JP"/>
        </w:rPr>
        <w:t xml:space="preserve">the Communist Party Resolution 28 NQ/TW </w:t>
      </w:r>
      <w:r>
        <w:rPr>
          <w:rFonts w:ascii="Arial" w:eastAsia="MS Mincho" w:hAnsi="Arial" w:cs="Arial"/>
          <w:color w:val="000000"/>
          <w:sz w:val="19"/>
          <w:szCs w:val="19"/>
          <w:lang w:eastAsia="ja-JP"/>
        </w:rPr>
        <w:t xml:space="preserve">for the </w:t>
      </w:r>
      <w:r w:rsidRPr="00246164">
        <w:rPr>
          <w:rFonts w:ascii="Arial" w:eastAsia="MS Mincho" w:hAnsi="Arial" w:cs="Arial"/>
          <w:color w:val="000000"/>
          <w:sz w:val="19"/>
          <w:szCs w:val="19"/>
          <w:lang w:eastAsia="ja-JP"/>
        </w:rPr>
        <w:t>Master Plan on S</w:t>
      </w:r>
      <w:r>
        <w:rPr>
          <w:rFonts w:ascii="Arial" w:eastAsia="MS Mincho" w:hAnsi="Arial" w:cs="Arial"/>
          <w:color w:val="000000"/>
          <w:sz w:val="19"/>
          <w:szCs w:val="19"/>
          <w:lang w:eastAsia="ja-JP"/>
        </w:rPr>
        <w:t xml:space="preserve">ocial Insurance Reform (MPSIR) </w:t>
      </w:r>
      <w:r w:rsidRPr="00246164">
        <w:rPr>
          <w:rFonts w:ascii="Arial" w:eastAsia="MS Mincho" w:hAnsi="Arial" w:cs="Arial"/>
          <w:color w:val="000000"/>
          <w:sz w:val="19"/>
          <w:szCs w:val="19"/>
          <w:lang w:eastAsia="ja-JP"/>
        </w:rPr>
        <w:lastRenderedPageBreak/>
        <w:t>and the Government Action Plan</w:t>
      </w:r>
      <w:r>
        <w:rPr>
          <w:rFonts w:ascii="Arial" w:eastAsia="MS Mincho" w:hAnsi="Arial" w:cs="Arial"/>
          <w:color w:val="000000"/>
          <w:sz w:val="19"/>
          <w:szCs w:val="19"/>
          <w:lang w:eastAsia="ja-JP"/>
        </w:rPr>
        <w:t xml:space="preserve"> to establish a multi-pillar pension system for universal pension coverage in Viet Nam.</w:t>
      </w:r>
    </w:p>
    <w:p w14:paraId="079804A1" w14:textId="02076D1D" w:rsidR="00F2659E" w:rsidRPr="00F2659E" w:rsidRDefault="00347997"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Delivered</w:t>
      </w:r>
      <w:r w:rsidR="00F2659E">
        <w:rPr>
          <w:rFonts w:ascii="Arial" w:eastAsia="MS Mincho" w:hAnsi="Arial" w:cs="Arial"/>
          <w:color w:val="000000"/>
          <w:sz w:val="19"/>
          <w:szCs w:val="19"/>
          <w:lang w:eastAsia="ja-JP"/>
        </w:rPr>
        <w:t xml:space="preserve"> </w:t>
      </w:r>
      <w:r w:rsidR="00F2659E" w:rsidRPr="00F2659E">
        <w:rPr>
          <w:rFonts w:ascii="Arial" w:eastAsia="MS Mincho" w:hAnsi="Arial" w:cs="Arial"/>
          <w:color w:val="000000"/>
          <w:sz w:val="19"/>
          <w:szCs w:val="19"/>
          <w:lang w:eastAsia="ja-JP"/>
        </w:rPr>
        <w:t xml:space="preserve">40 major </w:t>
      </w:r>
      <w:r w:rsidR="00246164">
        <w:rPr>
          <w:rFonts w:ascii="Arial" w:eastAsia="MS Mincho" w:hAnsi="Arial" w:cs="Arial"/>
          <w:color w:val="000000"/>
          <w:sz w:val="19"/>
          <w:szCs w:val="19"/>
          <w:lang w:eastAsia="ja-JP"/>
        </w:rPr>
        <w:t xml:space="preserve">consultation </w:t>
      </w:r>
      <w:r w:rsidR="00922E28">
        <w:rPr>
          <w:rFonts w:ascii="Arial" w:eastAsia="MS Mincho" w:hAnsi="Arial" w:cs="Arial"/>
          <w:color w:val="000000"/>
          <w:sz w:val="19"/>
          <w:szCs w:val="19"/>
          <w:lang w:eastAsia="ja-JP"/>
        </w:rPr>
        <w:t>and</w:t>
      </w:r>
      <w:r w:rsidR="00246164">
        <w:rPr>
          <w:rFonts w:ascii="Arial" w:eastAsia="MS Mincho" w:hAnsi="Arial" w:cs="Arial"/>
          <w:color w:val="000000"/>
          <w:sz w:val="19"/>
          <w:szCs w:val="19"/>
          <w:lang w:eastAsia="ja-JP"/>
        </w:rPr>
        <w:t xml:space="preserve"> training </w:t>
      </w:r>
      <w:r w:rsidR="00F2659E" w:rsidRPr="00F2659E">
        <w:rPr>
          <w:rFonts w:ascii="Arial" w:eastAsia="MS Mincho" w:hAnsi="Arial" w:cs="Arial"/>
          <w:color w:val="000000"/>
          <w:sz w:val="19"/>
          <w:szCs w:val="19"/>
          <w:lang w:eastAsia="ja-JP"/>
        </w:rPr>
        <w:t>workshops</w:t>
      </w:r>
      <w:r w:rsidR="00F2659E">
        <w:rPr>
          <w:rFonts w:ascii="Arial" w:eastAsia="MS Mincho" w:hAnsi="Arial" w:cs="Arial"/>
          <w:color w:val="000000"/>
          <w:sz w:val="19"/>
          <w:szCs w:val="19"/>
          <w:lang w:eastAsia="ja-JP"/>
        </w:rPr>
        <w:t xml:space="preserve"> inviting </w:t>
      </w:r>
      <w:r w:rsidR="00F2659E" w:rsidRPr="00F2659E">
        <w:rPr>
          <w:rFonts w:ascii="Arial" w:eastAsia="MS Mincho" w:hAnsi="Arial" w:cs="Arial"/>
          <w:color w:val="000000"/>
          <w:sz w:val="19"/>
          <w:szCs w:val="19"/>
          <w:lang w:eastAsia="ja-JP"/>
        </w:rPr>
        <w:t>1</w:t>
      </w:r>
      <w:r w:rsidR="00F2659E">
        <w:rPr>
          <w:rFonts w:ascii="Arial" w:eastAsia="MS Mincho" w:hAnsi="Arial" w:cs="Arial"/>
          <w:color w:val="000000"/>
          <w:sz w:val="19"/>
          <w:szCs w:val="19"/>
          <w:lang w:eastAsia="ja-JP"/>
        </w:rPr>
        <w:t>,</w:t>
      </w:r>
      <w:r w:rsidR="00F2659E" w:rsidRPr="00F2659E">
        <w:rPr>
          <w:rFonts w:ascii="Arial" w:eastAsia="MS Mincho" w:hAnsi="Arial" w:cs="Arial"/>
          <w:color w:val="000000"/>
          <w:sz w:val="19"/>
          <w:szCs w:val="19"/>
          <w:lang w:eastAsia="ja-JP"/>
        </w:rPr>
        <w:t>303</w:t>
      </w:r>
      <w:r w:rsidR="00F2659E">
        <w:rPr>
          <w:rFonts w:ascii="Arial" w:eastAsia="MS Mincho" w:hAnsi="Arial" w:cs="Arial"/>
          <w:color w:val="000000"/>
          <w:sz w:val="19"/>
          <w:szCs w:val="19"/>
          <w:lang w:eastAsia="ja-JP"/>
        </w:rPr>
        <w:t xml:space="preserve"> participants and </w:t>
      </w:r>
      <w:r w:rsidR="00F2659E" w:rsidRPr="00F2659E">
        <w:rPr>
          <w:rFonts w:ascii="Arial" w:eastAsia="MS Mincho" w:hAnsi="Arial" w:cs="Arial"/>
          <w:color w:val="000000"/>
          <w:sz w:val="19"/>
          <w:szCs w:val="19"/>
          <w:lang w:eastAsia="ja-JP"/>
        </w:rPr>
        <w:t>37 major knowledge products</w:t>
      </w:r>
      <w:r w:rsidR="00F2659E">
        <w:rPr>
          <w:rFonts w:ascii="Arial" w:eastAsia="MS Mincho" w:hAnsi="Arial" w:cs="Arial"/>
          <w:color w:val="000000"/>
          <w:sz w:val="19"/>
          <w:szCs w:val="19"/>
          <w:lang w:eastAsia="ja-JP"/>
        </w:rPr>
        <w:t xml:space="preserve"> </w:t>
      </w:r>
      <w:r w:rsidR="00922E28">
        <w:rPr>
          <w:rFonts w:ascii="Arial" w:eastAsia="MS Mincho" w:hAnsi="Arial" w:cs="Arial"/>
          <w:color w:val="000000"/>
          <w:sz w:val="19"/>
          <w:szCs w:val="19"/>
          <w:lang w:eastAsia="ja-JP"/>
        </w:rPr>
        <w:t>((USD 688,102)</w:t>
      </w:r>
      <w:r w:rsidR="00F2659E" w:rsidRPr="00F2659E">
        <w:rPr>
          <w:rFonts w:ascii="Arial" w:eastAsia="MS Mincho" w:hAnsi="Arial" w:cs="Arial"/>
          <w:color w:val="000000"/>
          <w:sz w:val="19"/>
          <w:szCs w:val="19"/>
          <w:lang w:eastAsia="ja-JP"/>
        </w:rPr>
        <w:t>.</w:t>
      </w:r>
    </w:p>
    <w:p w14:paraId="022C38C7" w14:textId="7312AA44" w:rsidR="004B21FC" w:rsidRDefault="006A00F9"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Produced a regional report consolidating </w:t>
      </w:r>
      <w:r w:rsidR="00246164" w:rsidRPr="00246164">
        <w:rPr>
          <w:rFonts w:ascii="Arial" w:eastAsia="MS Mincho" w:hAnsi="Arial" w:cs="Arial"/>
          <w:color w:val="000000"/>
          <w:sz w:val="19"/>
          <w:szCs w:val="19"/>
          <w:lang w:eastAsia="ja-JP"/>
        </w:rPr>
        <w:t>findings and recommendations on extending social protection to workers in informal employment and had it endorsed by the ASEAN Member States</w:t>
      </w:r>
      <w:r w:rsidR="00B07A13">
        <w:rPr>
          <w:rFonts w:ascii="Arial" w:eastAsia="MS Mincho" w:hAnsi="Arial" w:cs="Arial"/>
          <w:color w:val="000000"/>
          <w:sz w:val="19"/>
          <w:szCs w:val="19"/>
          <w:lang w:eastAsia="ja-JP"/>
        </w:rPr>
        <w:t xml:space="preserve">, while producing 5 </w:t>
      </w:r>
      <w:r>
        <w:rPr>
          <w:rFonts w:ascii="Arial" w:eastAsia="MS Mincho" w:hAnsi="Arial" w:cs="Arial"/>
          <w:color w:val="000000"/>
          <w:sz w:val="19"/>
          <w:szCs w:val="19"/>
          <w:lang w:eastAsia="ja-JP"/>
        </w:rPr>
        <w:t xml:space="preserve">additional </w:t>
      </w:r>
      <w:r w:rsidR="00B07A13">
        <w:rPr>
          <w:rFonts w:ascii="Arial" w:eastAsia="MS Mincho" w:hAnsi="Arial" w:cs="Arial"/>
          <w:color w:val="000000"/>
          <w:sz w:val="19"/>
          <w:szCs w:val="19"/>
          <w:lang w:eastAsia="ja-JP"/>
        </w:rPr>
        <w:t xml:space="preserve">country studies in Viet Nam, Malaysia, the Philippines, </w:t>
      </w:r>
      <w:proofErr w:type="gramStart"/>
      <w:r w:rsidR="00B07A13">
        <w:rPr>
          <w:rFonts w:ascii="Arial" w:eastAsia="MS Mincho" w:hAnsi="Arial" w:cs="Arial"/>
          <w:color w:val="000000"/>
          <w:sz w:val="19"/>
          <w:szCs w:val="19"/>
          <w:lang w:eastAsia="ja-JP"/>
        </w:rPr>
        <w:t>Indonesia</w:t>
      </w:r>
      <w:proofErr w:type="gramEnd"/>
      <w:r w:rsidR="00B07A13">
        <w:rPr>
          <w:rFonts w:ascii="Arial" w:eastAsia="MS Mincho" w:hAnsi="Arial" w:cs="Arial"/>
          <w:color w:val="000000"/>
          <w:sz w:val="19"/>
          <w:szCs w:val="19"/>
          <w:lang w:eastAsia="ja-JP"/>
        </w:rPr>
        <w:t xml:space="preserve"> and Myanmar</w:t>
      </w:r>
      <w:r w:rsidR="004B21FC">
        <w:rPr>
          <w:rFonts w:ascii="Arial" w:eastAsia="MS Mincho" w:hAnsi="Arial" w:cs="Arial"/>
          <w:color w:val="000000"/>
          <w:sz w:val="19"/>
          <w:szCs w:val="19"/>
          <w:lang w:eastAsia="ja-JP"/>
        </w:rPr>
        <w:t>.</w:t>
      </w:r>
    </w:p>
    <w:p w14:paraId="24F814D8" w14:textId="2AE082D2" w:rsidR="00B07A13" w:rsidRDefault="006A00F9"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Produced 17 technical reports for discussing </w:t>
      </w:r>
      <w:r w:rsidR="00D3581F">
        <w:rPr>
          <w:rFonts w:ascii="Arial" w:eastAsia="MS Mincho" w:hAnsi="Arial" w:cs="Arial"/>
          <w:color w:val="000000"/>
          <w:sz w:val="19"/>
          <w:szCs w:val="19"/>
          <w:lang w:eastAsia="ja-JP"/>
        </w:rPr>
        <w:t xml:space="preserve">pension </w:t>
      </w:r>
      <w:r>
        <w:rPr>
          <w:rFonts w:ascii="Arial" w:eastAsia="MS Mincho" w:hAnsi="Arial" w:cs="Arial"/>
          <w:color w:val="000000"/>
          <w:sz w:val="19"/>
          <w:szCs w:val="19"/>
          <w:lang w:eastAsia="ja-JP"/>
        </w:rPr>
        <w:t xml:space="preserve">reform options </w:t>
      </w:r>
      <w:r w:rsidR="00246164" w:rsidRPr="00246164">
        <w:rPr>
          <w:rFonts w:ascii="Arial" w:eastAsia="MS Mincho" w:hAnsi="Arial" w:cs="Arial"/>
          <w:color w:val="000000"/>
          <w:sz w:val="19"/>
          <w:szCs w:val="19"/>
          <w:lang w:eastAsia="ja-JP"/>
        </w:rPr>
        <w:t>in Viet Nam</w:t>
      </w:r>
      <w:r w:rsidR="00B07A13">
        <w:rPr>
          <w:rFonts w:ascii="Arial" w:eastAsia="MS Mincho" w:hAnsi="Arial" w:cs="Arial"/>
          <w:color w:val="000000"/>
          <w:sz w:val="19"/>
          <w:szCs w:val="19"/>
          <w:lang w:eastAsia="ja-JP"/>
        </w:rPr>
        <w:t>.</w:t>
      </w:r>
    </w:p>
    <w:p w14:paraId="1D984E0E" w14:textId="5DA87404" w:rsidR="00246164" w:rsidRDefault="006A00F9"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Produced </w:t>
      </w:r>
      <w:r w:rsidR="00290FF7">
        <w:rPr>
          <w:rFonts w:ascii="Arial" w:eastAsia="MS Mincho" w:hAnsi="Arial" w:cs="Arial"/>
          <w:color w:val="000000"/>
          <w:sz w:val="19"/>
          <w:szCs w:val="19"/>
          <w:lang w:eastAsia="ja-JP"/>
        </w:rPr>
        <w:t xml:space="preserve">6 technical reports for </w:t>
      </w:r>
      <w:r w:rsidR="00246164" w:rsidRPr="00246164">
        <w:rPr>
          <w:rFonts w:ascii="Arial" w:eastAsia="MS Mincho" w:hAnsi="Arial" w:cs="Arial"/>
          <w:color w:val="000000"/>
          <w:sz w:val="19"/>
          <w:szCs w:val="19"/>
          <w:lang w:eastAsia="ja-JP"/>
        </w:rPr>
        <w:t>national tripartite dialogues on the design of employment insurance system</w:t>
      </w:r>
      <w:r w:rsidR="00290FF7">
        <w:rPr>
          <w:rFonts w:ascii="Arial" w:eastAsia="MS Mincho" w:hAnsi="Arial" w:cs="Arial"/>
          <w:color w:val="000000"/>
          <w:sz w:val="19"/>
          <w:szCs w:val="19"/>
          <w:lang w:eastAsia="ja-JP"/>
        </w:rPr>
        <w:t xml:space="preserve"> and comprehensive social protection reforms</w:t>
      </w:r>
      <w:r w:rsidR="00246164" w:rsidRPr="00246164">
        <w:rPr>
          <w:rFonts w:ascii="Arial" w:eastAsia="MS Mincho" w:hAnsi="Arial" w:cs="Arial"/>
          <w:color w:val="000000"/>
          <w:sz w:val="19"/>
          <w:szCs w:val="19"/>
          <w:lang w:eastAsia="ja-JP"/>
        </w:rPr>
        <w:t xml:space="preserve"> in Indonesia.</w:t>
      </w:r>
    </w:p>
    <w:p w14:paraId="6D0155AA" w14:textId="67404FF2" w:rsidR="001729F1" w:rsidRDefault="007C407D" w:rsidP="00876C17">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1729F1">
        <w:rPr>
          <w:rFonts w:ascii="Arial" w:eastAsia="MS Mincho" w:hAnsi="Arial" w:cs="Arial"/>
          <w:color w:val="000000"/>
          <w:sz w:val="19"/>
          <w:szCs w:val="19"/>
          <w:lang w:eastAsia="ja-JP"/>
        </w:rPr>
        <w:t>Produced 6 video clips for public service announcements to extend social security coverage in Viet Nam.</w:t>
      </w:r>
    </w:p>
    <w:p w14:paraId="2947D40D" w14:textId="4FFC4B3D" w:rsidR="001729F1" w:rsidRDefault="001729F1" w:rsidP="00876C17">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1729F1">
        <w:rPr>
          <w:rFonts w:ascii="Arial" w:eastAsia="MS Mincho" w:hAnsi="Arial" w:cs="Arial"/>
          <w:color w:val="000000"/>
          <w:sz w:val="19"/>
          <w:szCs w:val="19"/>
          <w:lang w:eastAsia="ja-JP"/>
        </w:rPr>
        <w:t>Published ‘</w:t>
      </w:r>
      <w:hyperlink r:id="rId29" w:history="1">
        <w:r w:rsidRPr="001729F1">
          <w:rPr>
            <w:rStyle w:val="Hyperlink"/>
            <w:rFonts w:ascii="Arial" w:eastAsia="MS Mincho" w:hAnsi="Arial" w:cs="Arial"/>
            <w:sz w:val="19"/>
            <w:szCs w:val="19"/>
            <w:lang w:val="en-US" w:eastAsia="ja-JP"/>
          </w:rPr>
          <w:t>Summary note on options for the design of a multi-tier pension system in Viet Nam</w:t>
        </w:r>
      </w:hyperlink>
      <w:r w:rsidRPr="001729F1">
        <w:rPr>
          <w:rFonts w:ascii="Arial" w:eastAsia="MS Mincho" w:hAnsi="Arial" w:cs="Arial"/>
          <w:color w:val="000000"/>
          <w:sz w:val="19"/>
          <w:szCs w:val="19"/>
          <w:u w:val="single"/>
          <w:lang w:val="en-US" w:eastAsia="ja-JP"/>
        </w:rPr>
        <w:t>’</w:t>
      </w:r>
      <w:r w:rsidR="009C0278">
        <w:rPr>
          <w:rFonts w:ascii="Arial" w:eastAsia="MS Mincho" w:hAnsi="Arial" w:cs="Arial"/>
          <w:color w:val="000000"/>
          <w:sz w:val="19"/>
          <w:szCs w:val="19"/>
          <w:u w:val="single"/>
          <w:lang w:val="en-US" w:eastAsia="ja-JP"/>
        </w:rPr>
        <w:t>.</w:t>
      </w:r>
    </w:p>
    <w:p w14:paraId="7A848F87" w14:textId="3F378529" w:rsidR="009C0278" w:rsidRDefault="001729F1" w:rsidP="00876C17">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1729F1">
        <w:rPr>
          <w:rFonts w:ascii="Arial" w:eastAsia="MS Mincho" w:hAnsi="Arial" w:cs="Arial"/>
          <w:color w:val="000000"/>
          <w:sz w:val="19"/>
          <w:szCs w:val="19"/>
          <w:lang w:eastAsia="ja-JP"/>
        </w:rPr>
        <w:t xml:space="preserve">Published </w:t>
      </w:r>
      <w:r w:rsidR="009C0278">
        <w:rPr>
          <w:rFonts w:ascii="Arial" w:eastAsia="MS Mincho" w:hAnsi="Arial" w:cs="Arial"/>
          <w:color w:val="000000"/>
          <w:sz w:val="19"/>
          <w:szCs w:val="19"/>
          <w:lang w:eastAsia="ja-JP"/>
        </w:rPr>
        <w:t>‘</w:t>
      </w:r>
      <w:hyperlink r:id="rId30" w:history="1">
        <w:r w:rsidR="009C0278" w:rsidRPr="00B05CE2">
          <w:rPr>
            <w:rStyle w:val="Hyperlink"/>
            <w:rFonts w:ascii="Arial" w:hAnsi="Arial" w:cs="Arial"/>
            <w:sz w:val="19"/>
            <w:szCs w:val="19"/>
            <w:lang w:val="en-US"/>
          </w:rPr>
          <w:t>How to extend social protection to workers in informal employment in the ASEAN region</w:t>
        </w:r>
      </w:hyperlink>
      <w:r w:rsidR="009C0278">
        <w:rPr>
          <w:rStyle w:val="Hyperlink"/>
          <w:rFonts w:ascii="Arial" w:hAnsi="Arial" w:cs="Arial"/>
          <w:sz w:val="19"/>
          <w:szCs w:val="19"/>
          <w:lang w:val="en-US"/>
        </w:rPr>
        <w:t>’.</w:t>
      </w:r>
    </w:p>
    <w:p w14:paraId="73A58FFA" w14:textId="18FB44A1" w:rsidR="00C05D07" w:rsidRPr="001729F1" w:rsidRDefault="007F4E87" w:rsidP="00876C17">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proofErr w:type="gramStart"/>
      <w:r w:rsidRPr="001729F1">
        <w:rPr>
          <w:rFonts w:ascii="Arial" w:eastAsia="MS Mincho" w:hAnsi="Arial" w:cs="Arial"/>
          <w:color w:val="000000"/>
          <w:sz w:val="19"/>
          <w:szCs w:val="19"/>
          <w:lang w:eastAsia="ja-JP"/>
        </w:rPr>
        <w:t>Supervise</w:t>
      </w:r>
      <w:r w:rsidR="00D53251" w:rsidRPr="001729F1">
        <w:rPr>
          <w:rFonts w:ascii="Arial" w:eastAsia="MS Mincho" w:hAnsi="Arial" w:cs="Arial"/>
          <w:color w:val="000000"/>
          <w:sz w:val="19"/>
          <w:szCs w:val="19"/>
          <w:lang w:eastAsia="ja-JP"/>
        </w:rPr>
        <w:t>d</w:t>
      </w:r>
      <w:r w:rsidRPr="001729F1">
        <w:rPr>
          <w:rFonts w:ascii="Arial" w:eastAsia="MS Mincho" w:hAnsi="Arial" w:cs="Arial"/>
          <w:color w:val="000000"/>
          <w:sz w:val="19"/>
          <w:szCs w:val="19"/>
          <w:lang w:eastAsia="ja-JP"/>
        </w:rPr>
        <w:t xml:space="preserve"> directly</w:t>
      </w:r>
      <w:proofErr w:type="gramEnd"/>
      <w:r w:rsidRPr="001729F1">
        <w:rPr>
          <w:rFonts w:ascii="Arial" w:eastAsia="MS Mincho" w:hAnsi="Arial" w:cs="Arial"/>
          <w:color w:val="000000"/>
          <w:sz w:val="19"/>
          <w:szCs w:val="19"/>
          <w:lang w:eastAsia="ja-JP"/>
        </w:rPr>
        <w:t xml:space="preserve"> 5 full-time project officers and 19 part-time consultants (excluding contractors supervised by my staff members).</w:t>
      </w:r>
    </w:p>
    <w:p w14:paraId="2F2AFFF8" w14:textId="4D0DFEE5" w:rsidR="00B07A13" w:rsidRPr="009065F5" w:rsidRDefault="00C64D54"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Formulated</w:t>
      </w:r>
      <w:r w:rsidR="00B07A13" w:rsidRPr="009065F5">
        <w:rPr>
          <w:rFonts w:ascii="Arial" w:eastAsia="MS Mincho" w:hAnsi="Arial" w:cs="Arial"/>
          <w:color w:val="000000"/>
          <w:sz w:val="19"/>
          <w:szCs w:val="19"/>
          <w:lang w:eastAsia="ja-JP"/>
        </w:rPr>
        <w:t xml:space="preserve"> 3 projects including </w:t>
      </w:r>
      <w:hyperlink r:id="rId31" w:history="1">
        <w:r w:rsidR="009065F5" w:rsidRPr="00C64D54">
          <w:rPr>
            <w:rStyle w:val="Hyperlink"/>
            <w:rFonts w:ascii="Arial" w:eastAsia="MS Mincho" w:hAnsi="Arial" w:cs="Arial"/>
            <w:sz w:val="19"/>
            <w:szCs w:val="19"/>
            <w:lang w:eastAsia="ja-JP"/>
          </w:rPr>
          <w:t>ILO/UNIQLO Unemployment Protection in Indonesia: Quality Assistance for Workers Affected by Labour Adjustments</w:t>
        </w:r>
      </w:hyperlink>
      <w:r w:rsidR="009065F5">
        <w:rPr>
          <w:rFonts w:ascii="Arial" w:eastAsia="MS Mincho" w:hAnsi="Arial" w:cs="Arial"/>
          <w:color w:val="000000"/>
          <w:sz w:val="19"/>
          <w:szCs w:val="19"/>
          <w:lang w:eastAsia="ja-JP"/>
        </w:rPr>
        <w:t xml:space="preserve"> (USD </w:t>
      </w:r>
      <w:r w:rsidR="009065F5" w:rsidRPr="009065F5">
        <w:rPr>
          <w:rFonts w:ascii="Arial" w:eastAsia="MS Mincho" w:hAnsi="Arial" w:cs="Arial"/>
          <w:color w:val="000000"/>
          <w:sz w:val="19"/>
          <w:szCs w:val="19"/>
          <w:lang w:eastAsia="ja-JP"/>
        </w:rPr>
        <w:t>1,869,995</w:t>
      </w:r>
      <w:r w:rsidR="009065F5">
        <w:rPr>
          <w:rFonts w:ascii="Arial" w:eastAsia="MS Mincho" w:hAnsi="Arial" w:cs="Arial"/>
          <w:color w:val="000000"/>
          <w:sz w:val="19"/>
          <w:szCs w:val="19"/>
          <w:lang w:eastAsia="ja-JP"/>
        </w:rPr>
        <w:t>)</w:t>
      </w:r>
      <w:r w:rsidR="009065F5" w:rsidRPr="009065F5">
        <w:rPr>
          <w:rFonts w:ascii="Arial" w:eastAsia="MS Mincho" w:hAnsi="Arial" w:cs="Arial"/>
          <w:color w:val="000000"/>
          <w:sz w:val="19"/>
          <w:szCs w:val="19"/>
          <w:lang w:eastAsia="ja-JP"/>
        </w:rPr>
        <w:t xml:space="preserve">, </w:t>
      </w:r>
      <w:r w:rsidR="009065F5">
        <w:rPr>
          <w:rFonts w:ascii="Arial" w:eastAsia="MS Mincho" w:hAnsi="Arial" w:cs="Arial"/>
          <w:color w:val="000000"/>
          <w:sz w:val="19"/>
          <w:szCs w:val="19"/>
          <w:lang w:eastAsia="ja-JP"/>
        </w:rPr>
        <w:t xml:space="preserve">ILO/Japan </w:t>
      </w:r>
      <w:r w:rsidR="00B07A13" w:rsidRPr="009065F5">
        <w:rPr>
          <w:rFonts w:ascii="Arial" w:eastAsia="MS Mincho" w:hAnsi="Arial" w:cs="Arial"/>
          <w:color w:val="000000"/>
          <w:sz w:val="19"/>
          <w:szCs w:val="19"/>
          <w:lang w:eastAsia="ja-JP"/>
        </w:rPr>
        <w:t xml:space="preserve">NIRF-SP in Viet Nam (USD 330,000) and </w:t>
      </w:r>
      <w:r w:rsidR="009065F5">
        <w:rPr>
          <w:rFonts w:ascii="Arial" w:eastAsia="MS Mincho" w:hAnsi="Arial" w:cs="Arial"/>
          <w:color w:val="000000"/>
          <w:sz w:val="19"/>
          <w:szCs w:val="19"/>
          <w:lang w:eastAsia="ja-JP"/>
        </w:rPr>
        <w:t xml:space="preserve">ILO/Japan </w:t>
      </w:r>
      <w:r w:rsidR="009065F5" w:rsidRPr="009065F5">
        <w:rPr>
          <w:rFonts w:ascii="Arial" w:eastAsia="MS Mincho" w:hAnsi="Arial" w:cs="Arial"/>
          <w:color w:val="000000"/>
          <w:sz w:val="19"/>
          <w:szCs w:val="19"/>
          <w:lang w:eastAsia="ja-JP"/>
        </w:rPr>
        <w:t xml:space="preserve">Development of a Social Protection Outlook for Asia and the Pacific </w:t>
      </w:r>
      <w:r w:rsidR="00B07A13" w:rsidRPr="009065F5">
        <w:rPr>
          <w:rFonts w:ascii="Arial" w:eastAsia="MS Mincho" w:hAnsi="Arial" w:cs="Arial"/>
          <w:color w:val="000000"/>
          <w:sz w:val="19"/>
          <w:szCs w:val="19"/>
          <w:lang w:eastAsia="ja-JP"/>
        </w:rPr>
        <w:t>(USD</w:t>
      </w:r>
      <w:r w:rsidR="009065F5">
        <w:rPr>
          <w:rFonts w:ascii="Arial" w:eastAsia="MS Mincho" w:hAnsi="Arial" w:cs="Arial"/>
          <w:color w:val="000000"/>
          <w:sz w:val="19"/>
          <w:szCs w:val="19"/>
          <w:lang w:eastAsia="ja-JP"/>
        </w:rPr>
        <w:t xml:space="preserve"> </w:t>
      </w:r>
      <w:r w:rsidR="00B07A13" w:rsidRPr="009065F5">
        <w:rPr>
          <w:rFonts w:ascii="Arial" w:eastAsia="MS Mincho" w:hAnsi="Arial" w:cs="Arial"/>
          <w:color w:val="000000"/>
          <w:sz w:val="19"/>
          <w:szCs w:val="19"/>
          <w:lang w:eastAsia="ja-JP"/>
        </w:rPr>
        <w:t>150,000).</w:t>
      </w:r>
    </w:p>
    <w:p w14:paraId="1873CED5" w14:textId="0C1D205F" w:rsidR="00220B82" w:rsidRPr="00011D44" w:rsidRDefault="00692B4B"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02 </w:t>
      </w:r>
      <w:r w:rsidR="00347997">
        <w:rPr>
          <w:rFonts w:ascii="Arial" w:hAnsi="Arial" w:cs="Arial"/>
          <w:b/>
          <w:color w:val="000000"/>
          <w:sz w:val="19"/>
          <w:szCs w:val="19"/>
        </w:rPr>
        <w:t xml:space="preserve">Apr </w:t>
      </w:r>
      <w:r w:rsidR="00220B82">
        <w:rPr>
          <w:rFonts w:ascii="Arial" w:hAnsi="Arial" w:cs="Arial"/>
          <w:b/>
          <w:color w:val="000000"/>
          <w:sz w:val="19"/>
          <w:szCs w:val="19"/>
        </w:rPr>
        <w:t>2016</w:t>
      </w:r>
      <w:r w:rsidR="00220B82" w:rsidRPr="00011D44">
        <w:rPr>
          <w:rFonts w:ascii="Arial" w:hAnsi="Arial" w:cs="Arial"/>
          <w:b/>
          <w:color w:val="000000"/>
          <w:sz w:val="19"/>
          <w:szCs w:val="19"/>
        </w:rPr>
        <w:t xml:space="preserve"> </w:t>
      </w:r>
      <w:r w:rsidR="00347997">
        <w:rPr>
          <w:rFonts w:ascii="Arial" w:hAnsi="Arial" w:cs="Arial"/>
          <w:b/>
          <w:color w:val="000000"/>
          <w:sz w:val="19"/>
          <w:szCs w:val="19"/>
        </w:rPr>
        <w:t>–</w:t>
      </w:r>
      <w:r w:rsidR="00220B82" w:rsidRPr="00011D44">
        <w:rPr>
          <w:rFonts w:ascii="Arial" w:hAnsi="Arial" w:cs="Arial"/>
          <w:b/>
          <w:color w:val="000000"/>
          <w:sz w:val="19"/>
          <w:szCs w:val="19"/>
        </w:rPr>
        <w:t xml:space="preserve"> </w:t>
      </w:r>
      <w:r>
        <w:rPr>
          <w:rFonts w:ascii="Arial" w:hAnsi="Arial" w:cs="Arial"/>
          <w:b/>
          <w:color w:val="000000"/>
          <w:sz w:val="19"/>
          <w:szCs w:val="19"/>
        </w:rPr>
        <w:t xml:space="preserve">14 </w:t>
      </w:r>
      <w:r w:rsidR="00347997">
        <w:rPr>
          <w:rFonts w:ascii="Arial" w:hAnsi="Arial" w:cs="Arial"/>
          <w:b/>
          <w:color w:val="000000"/>
          <w:sz w:val="19"/>
          <w:szCs w:val="19"/>
        </w:rPr>
        <w:t>Mar 2018</w:t>
      </w:r>
      <w:r w:rsidR="00220B82" w:rsidRPr="00011D44">
        <w:rPr>
          <w:rFonts w:ascii="Arial" w:hAnsi="Arial" w:cs="Arial"/>
          <w:b/>
          <w:color w:val="000000"/>
          <w:sz w:val="19"/>
          <w:szCs w:val="19"/>
        </w:rPr>
        <w:tab/>
      </w:r>
      <w:r w:rsidR="00220B82">
        <w:rPr>
          <w:rFonts w:ascii="Arial" w:hAnsi="Arial" w:cs="Arial"/>
          <w:b/>
          <w:color w:val="000000"/>
          <w:sz w:val="19"/>
          <w:szCs w:val="19"/>
        </w:rPr>
        <w:t>Social Protection Policy</w:t>
      </w:r>
      <w:r w:rsidR="0087044E">
        <w:rPr>
          <w:rFonts w:ascii="Arial" w:hAnsi="Arial" w:cs="Arial"/>
          <w:b/>
          <w:color w:val="000000"/>
          <w:sz w:val="19"/>
          <w:szCs w:val="19"/>
        </w:rPr>
        <w:t xml:space="preserve"> Officer</w:t>
      </w:r>
      <w:r w:rsidR="00220B82" w:rsidRPr="00011D44">
        <w:rPr>
          <w:rFonts w:ascii="Arial" w:hAnsi="Arial" w:cs="Arial"/>
          <w:b/>
          <w:color w:val="000000"/>
          <w:sz w:val="19"/>
          <w:szCs w:val="19"/>
        </w:rPr>
        <w:t xml:space="preserve">, </w:t>
      </w:r>
      <w:r w:rsidR="00220B82">
        <w:rPr>
          <w:rFonts w:ascii="Arial" w:hAnsi="Arial" w:cs="Arial"/>
          <w:b/>
          <w:color w:val="000000"/>
          <w:sz w:val="19"/>
          <w:szCs w:val="19"/>
        </w:rPr>
        <w:t>ILO</w:t>
      </w:r>
      <w:r w:rsidR="000E3D2C">
        <w:rPr>
          <w:rFonts w:ascii="Arial" w:hAnsi="Arial" w:cs="Arial"/>
          <w:b/>
          <w:color w:val="000000"/>
          <w:sz w:val="19"/>
          <w:szCs w:val="19"/>
        </w:rPr>
        <w:t xml:space="preserve"> Social Protection Department, Switzerland</w:t>
      </w:r>
    </w:p>
    <w:p w14:paraId="5356B612"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072E613A" w14:textId="286379EB" w:rsidR="00220B82" w:rsidRDefault="00220B82"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w:t>
      </w:r>
      <w:r w:rsidR="004108C5">
        <w:rPr>
          <w:rFonts w:ascii="Arial" w:eastAsia="MS Mincho" w:hAnsi="Arial" w:cs="Arial"/>
          <w:color w:val="000000"/>
          <w:sz w:val="19"/>
          <w:szCs w:val="19"/>
          <w:lang w:eastAsia="ja-JP"/>
        </w:rPr>
        <w:t xml:space="preserve"> strategies/policies </w:t>
      </w:r>
      <w:r>
        <w:rPr>
          <w:rFonts w:ascii="Arial" w:eastAsia="MS Mincho" w:hAnsi="Arial" w:cs="Arial"/>
          <w:color w:val="000000"/>
          <w:sz w:val="19"/>
          <w:szCs w:val="19"/>
          <w:lang w:eastAsia="ja-JP"/>
        </w:rPr>
        <w:t>for the extension of social protection to workers in the informal economy</w:t>
      </w:r>
      <w:r w:rsidR="00DC0BB1">
        <w:rPr>
          <w:rFonts w:ascii="Arial" w:eastAsia="MS Mincho" w:hAnsi="Arial" w:cs="Arial"/>
          <w:color w:val="000000"/>
          <w:sz w:val="19"/>
          <w:szCs w:val="19"/>
          <w:lang w:eastAsia="ja-JP"/>
        </w:rPr>
        <w:t>, including the poor and vulnerable</w:t>
      </w:r>
      <w:r>
        <w:rPr>
          <w:rFonts w:ascii="Arial" w:eastAsia="MS Mincho" w:hAnsi="Arial" w:cs="Arial"/>
          <w:color w:val="000000"/>
          <w:sz w:val="19"/>
          <w:szCs w:val="19"/>
          <w:lang w:eastAsia="ja-JP"/>
        </w:rPr>
        <w:t>.</w:t>
      </w:r>
    </w:p>
    <w:p w14:paraId="6DA9EDA4" w14:textId="42E3862D" w:rsidR="007B7602" w:rsidRDefault="007B7602"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Provide the ILO’s social protection team in the ASEAN region with technical backstops.</w:t>
      </w:r>
    </w:p>
    <w:p w14:paraId="216FE0E6" w14:textId="34B56942" w:rsid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Develop strategies/policies for the extension of social protection to </w:t>
      </w:r>
      <w:r w:rsidR="00B443D6">
        <w:rPr>
          <w:rFonts w:ascii="Arial" w:eastAsia="MS Mincho" w:hAnsi="Arial" w:cs="Arial"/>
          <w:color w:val="000000"/>
          <w:sz w:val="19"/>
          <w:szCs w:val="19"/>
          <w:lang w:eastAsia="ja-JP"/>
        </w:rPr>
        <w:t>persons</w:t>
      </w:r>
      <w:r>
        <w:rPr>
          <w:rFonts w:ascii="Arial" w:eastAsia="MS Mincho" w:hAnsi="Arial" w:cs="Arial"/>
          <w:color w:val="000000"/>
          <w:sz w:val="19"/>
          <w:szCs w:val="19"/>
          <w:lang w:eastAsia="ja-JP"/>
        </w:rPr>
        <w:t xml:space="preserve"> with disabilities.</w:t>
      </w:r>
    </w:p>
    <w:p w14:paraId="26D68456" w14:textId="77777777"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 xml:space="preserve">Compile and analyse relevant quantitative and qualitative information necessary for the assessment of the social protection policies at the national, </w:t>
      </w:r>
      <w:proofErr w:type="gramStart"/>
      <w:r w:rsidRPr="0078160A">
        <w:rPr>
          <w:rFonts w:ascii="Arial" w:eastAsia="MS Mincho" w:hAnsi="Arial" w:cs="Arial"/>
          <w:color w:val="000000"/>
          <w:sz w:val="19"/>
          <w:szCs w:val="19"/>
          <w:lang w:eastAsia="ja-JP"/>
        </w:rPr>
        <w:t>regional</w:t>
      </w:r>
      <w:proofErr w:type="gramEnd"/>
      <w:r w:rsidRPr="0078160A">
        <w:rPr>
          <w:rFonts w:ascii="Arial" w:eastAsia="MS Mincho" w:hAnsi="Arial" w:cs="Arial"/>
          <w:color w:val="000000"/>
          <w:sz w:val="19"/>
          <w:szCs w:val="19"/>
          <w:lang w:eastAsia="ja-JP"/>
        </w:rPr>
        <w:t xml:space="preserve"> and international level.</w:t>
      </w:r>
    </w:p>
    <w:p w14:paraId="0E9FB01C" w14:textId="25ECA593"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 xml:space="preserve">Analyse data for assessments and research studies of social security schemes and social protection systems, and in particular </w:t>
      </w:r>
      <w:proofErr w:type="gramStart"/>
      <w:r w:rsidRPr="0078160A">
        <w:rPr>
          <w:rFonts w:ascii="Arial" w:eastAsia="MS Mincho" w:hAnsi="Arial" w:cs="Arial"/>
          <w:color w:val="000000"/>
          <w:sz w:val="19"/>
          <w:szCs w:val="19"/>
          <w:lang w:eastAsia="ja-JP"/>
        </w:rPr>
        <w:t>with rega</w:t>
      </w:r>
      <w:r w:rsidR="0045078F">
        <w:rPr>
          <w:rFonts w:ascii="Arial" w:eastAsia="MS Mincho" w:hAnsi="Arial" w:cs="Arial"/>
          <w:color w:val="000000"/>
          <w:sz w:val="19"/>
          <w:szCs w:val="19"/>
          <w:lang w:eastAsia="ja-JP"/>
        </w:rPr>
        <w:t>rd to</w:t>
      </w:r>
      <w:proofErr w:type="gramEnd"/>
      <w:r w:rsidR="0045078F">
        <w:rPr>
          <w:rFonts w:ascii="Arial" w:eastAsia="MS Mincho" w:hAnsi="Arial" w:cs="Arial"/>
          <w:color w:val="000000"/>
          <w:sz w:val="19"/>
          <w:szCs w:val="19"/>
          <w:lang w:eastAsia="ja-JP"/>
        </w:rPr>
        <w:t xml:space="preserve"> social protection floors.</w:t>
      </w:r>
    </w:p>
    <w:p w14:paraId="1F33E5FC" w14:textId="56D7B9C0"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Prepare research and background papers on various aspect</w:t>
      </w:r>
      <w:r>
        <w:rPr>
          <w:rFonts w:ascii="Arial" w:eastAsia="MS Mincho" w:hAnsi="Arial" w:cs="Arial"/>
          <w:color w:val="000000"/>
          <w:sz w:val="19"/>
          <w:szCs w:val="19"/>
          <w:lang w:eastAsia="ja-JP"/>
        </w:rPr>
        <w:t>s of social protection policies.</w:t>
      </w:r>
    </w:p>
    <w:p w14:paraId="250AB6C9" w14:textId="2C0D2EE2"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 xml:space="preserve">Draft components of global, </w:t>
      </w:r>
      <w:proofErr w:type="gramStart"/>
      <w:r w:rsidRPr="0078160A">
        <w:rPr>
          <w:rFonts w:ascii="Arial" w:eastAsia="MS Mincho" w:hAnsi="Arial" w:cs="Arial"/>
          <w:color w:val="000000"/>
          <w:sz w:val="19"/>
          <w:szCs w:val="19"/>
          <w:lang w:eastAsia="ja-JP"/>
        </w:rPr>
        <w:t>regional</w:t>
      </w:r>
      <w:proofErr w:type="gramEnd"/>
      <w:r w:rsidRPr="0078160A">
        <w:rPr>
          <w:rFonts w:ascii="Arial" w:eastAsia="MS Mincho" w:hAnsi="Arial" w:cs="Arial"/>
          <w:color w:val="000000"/>
          <w:sz w:val="19"/>
          <w:szCs w:val="19"/>
          <w:lang w:eastAsia="ja-JP"/>
        </w:rPr>
        <w:t xml:space="preserve"> and country analyses for reports and publications on various aspects of social protection policies, in particular with respect to policy development, implementation,</w:t>
      </w:r>
      <w:r>
        <w:rPr>
          <w:rFonts w:ascii="Arial" w:eastAsia="MS Mincho" w:hAnsi="Arial" w:cs="Arial"/>
          <w:color w:val="000000"/>
          <w:sz w:val="19"/>
          <w:szCs w:val="19"/>
          <w:lang w:eastAsia="ja-JP"/>
        </w:rPr>
        <w:t xml:space="preserve"> monitoring and impact analysis.</w:t>
      </w:r>
    </w:p>
    <w:p w14:paraId="27130660" w14:textId="11FE1472"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Contribute to the development of policy guidance</w:t>
      </w:r>
      <w:r>
        <w:rPr>
          <w:rFonts w:ascii="Arial" w:eastAsia="MS Mincho" w:hAnsi="Arial" w:cs="Arial"/>
          <w:color w:val="000000"/>
          <w:sz w:val="19"/>
          <w:szCs w:val="19"/>
          <w:lang w:eastAsia="ja-JP"/>
        </w:rPr>
        <w:t xml:space="preserve"> and capacity-building material.</w:t>
      </w:r>
    </w:p>
    <w:p w14:paraId="1FE8640C" w14:textId="5EC15E20"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technical backstopping, project implementation and moni</w:t>
      </w:r>
      <w:r>
        <w:rPr>
          <w:rFonts w:ascii="Arial" w:eastAsia="MS Mincho" w:hAnsi="Arial" w:cs="Arial"/>
          <w:color w:val="000000"/>
          <w:sz w:val="19"/>
          <w:szCs w:val="19"/>
          <w:lang w:eastAsia="ja-JP"/>
        </w:rPr>
        <w:t>toring as a junior desk officer.</w:t>
      </w:r>
    </w:p>
    <w:p w14:paraId="3152EBAA" w14:textId="744D5ABC"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Participate in technical missions for rese</w:t>
      </w:r>
      <w:r>
        <w:rPr>
          <w:rFonts w:ascii="Arial" w:eastAsia="MS Mincho" w:hAnsi="Arial" w:cs="Arial"/>
          <w:color w:val="000000"/>
          <w:sz w:val="19"/>
          <w:szCs w:val="19"/>
          <w:lang w:eastAsia="ja-JP"/>
        </w:rPr>
        <w:t>arch, training and fact finding.</w:t>
      </w:r>
    </w:p>
    <w:p w14:paraId="5527A14A" w14:textId="0313107B" w:rsid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organising workshops and seminars</w:t>
      </w:r>
      <w:r w:rsidR="007B7602">
        <w:rPr>
          <w:rFonts w:ascii="Arial" w:eastAsia="MS Mincho" w:hAnsi="Arial" w:cs="Arial"/>
          <w:color w:val="000000"/>
          <w:sz w:val="19"/>
          <w:szCs w:val="19"/>
          <w:lang w:eastAsia="ja-JP"/>
        </w:rPr>
        <w:t xml:space="preserve"> particularly in the ASEAN region</w:t>
      </w:r>
      <w:r w:rsidRPr="0078160A">
        <w:rPr>
          <w:rFonts w:ascii="Arial" w:eastAsia="MS Mincho" w:hAnsi="Arial" w:cs="Arial"/>
          <w:color w:val="000000"/>
          <w:sz w:val="19"/>
          <w:szCs w:val="19"/>
          <w:lang w:eastAsia="ja-JP"/>
        </w:rPr>
        <w:t>.</w:t>
      </w:r>
    </w:p>
    <w:p w14:paraId="567170D5" w14:textId="59028BD8" w:rsidR="000346B5" w:rsidRDefault="00E216AA"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73A33374" w14:textId="3020374B" w:rsidR="00E043C7" w:rsidRDefault="00E043C7" w:rsidP="00AF3F8C">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Published a chapter on </w:t>
      </w:r>
      <w:r w:rsidR="00813EEB">
        <w:rPr>
          <w:rFonts w:ascii="Arial" w:eastAsia="MS Mincho" w:hAnsi="Arial" w:cs="Arial"/>
          <w:color w:val="000000"/>
          <w:sz w:val="19"/>
          <w:szCs w:val="19"/>
          <w:lang w:eastAsia="ja-JP"/>
        </w:rPr>
        <w:t>‘D</w:t>
      </w:r>
      <w:r>
        <w:rPr>
          <w:rFonts w:ascii="Arial" w:eastAsia="MS Mincho" w:hAnsi="Arial" w:cs="Arial"/>
          <w:color w:val="000000"/>
          <w:sz w:val="19"/>
          <w:szCs w:val="19"/>
          <w:lang w:eastAsia="ja-JP"/>
        </w:rPr>
        <w:t>isability benefits</w:t>
      </w:r>
      <w:r w:rsidR="00813EEB">
        <w:rPr>
          <w:rFonts w:ascii="Arial" w:eastAsia="MS Mincho" w:hAnsi="Arial" w:cs="Arial"/>
          <w:color w:val="000000"/>
          <w:sz w:val="19"/>
          <w:szCs w:val="19"/>
          <w:lang w:eastAsia="ja-JP"/>
        </w:rPr>
        <w:t>’</w:t>
      </w:r>
      <w:r>
        <w:rPr>
          <w:rFonts w:ascii="Arial" w:eastAsia="MS Mincho" w:hAnsi="Arial" w:cs="Arial"/>
          <w:color w:val="000000"/>
          <w:sz w:val="19"/>
          <w:szCs w:val="19"/>
          <w:lang w:eastAsia="ja-JP"/>
        </w:rPr>
        <w:t xml:space="preserve"> </w:t>
      </w:r>
      <w:r w:rsidR="00813EEB">
        <w:rPr>
          <w:rFonts w:ascii="Arial" w:eastAsia="MS Mincho" w:hAnsi="Arial" w:cs="Arial"/>
          <w:color w:val="000000"/>
          <w:sz w:val="19"/>
          <w:szCs w:val="19"/>
          <w:lang w:eastAsia="ja-JP"/>
        </w:rPr>
        <w:t>in the</w:t>
      </w:r>
      <w:r w:rsidR="005E0BD6">
        <w:rPr>
          <w:rFonts w:ascii="Arial" w:eastAsia="MS Mincho" w:hAnsi="Arial" w:cs="Arial"/>
          <w:color w:val="000000"/>
          <w:sz w:val="19"/>
          <w:szCs w:val="19"/>
          <w:lang w:eastAsia="ja-JP"/>
        </w:rPr>
        <w:t xml:space="preserve"> </w:t>
      </w:r>
      <w:hyperlink r:id="rId32" w:history="1">
        <w:r w:rsidR="005E0BD6" w:rsidRPr="00B05CE2">
          <w:rPr>
            <w:rStyle w:val="Hyperlink"/>
            <w:rFonts w:ascii="Arial" w:hAnsi="Arial" w:cs="Arial"/>
            <w:sz w:val="19"/>
            <w:szCs w:val="19"/>
            <w:lang w:val="en-US"/>
          </w:rPr>
          <w:t>World Social Protection Report 2017/1</w:t>
        </w:r>
        <w:r w:rsidR="005E0BD6">
          <w:rPr>
            <w:rStyle w:val="Hyperlink"/>
            <w:rFonts w:ascii="Arial" w:hAnsi="Arial" w:cs="Arial"/>
            <w:sz w:val="19"/>
            <w:szCs w:val="19"/>
            <w:lang w:val="en-US"/>
          </w:rPr>
          <w:t>9</w:t>
        </w:r>
      </w:hyperlink>
      <w:r>
        <w:rPr>
          <w:rFonts w:ascii="Arial" w:eastAsia="MS Mincho" w:hAnsi="Arial" w:cs="Arial"/>
          <w:color w:val="000000"/>
          <w:sz w:val="19"/>
          <w:szCs w:val="19"/>
          <w:lang w:eastAsia="ja-JP"/>
        </w:rPr>
        <w:t>.</w:t>
      </w:r>
    </w:p>
    <w:p w14:paraId="49AFB593" w14:textId="45FBA349" w:rsidR="005E0BD6" w:rsidRDefault="005E0BD6" w:rsidP="005E0BD6">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Published a chapter on </w:t>
      </w:r>
      <w:r w:rsidR="00813EEB">
        <w:rPr>
          <w:rFonts w:ascii="Arial" w:eastAsia="MS Mincho" w:hAnsi="Arial" w:cs="Arial"/>
          <w:color w:val="000000"/>
          <w:sz w:val="19"/>
          <w:szCs w:val="19"/>
          <w:lang w:eastAsia="ja-JP"/>
        </w:rPr>
        <w:t>‘</w:t>
      </w:r>
      <w:r w:rsidR="00813EEB">
        <w:rPr>
          <w:rFonts w:ascii="Arial" w:hAnsi="Arial" w:cs="Arial"/>
          <w:color w:val="000000"/>
          <w:sz w:val="19"/>
          <w:szCs w:val="19"/>
          <w:lang w:val="en-US"/>
        </w:rPr>
        <w:t>Regional perspectives: Asia and the Pacific’</w:t>
      </w:r>
      <w:r>
        <w:rPr>
          <w:rFonts w:ascii="Arial" w:eastAsia="MS Mincho" w:hAnsi="Arial" w:cs="Arial"/>
          <w:color w:val="000000"/>
          <w:sz w:val="19"/>
          <w:szCs w:val="19"/>
          <w:lang w:eastAsia="ja-JP"/>
        </w:rPr>
        <w:t xml:space="preserve"> </w:t>
      </w:r>
      <w:r w:rsidR="00813EEB">
        <w:rPr>
          <w:rFonts w:ascii="Arial" w:eastAsia="MS Mincho" w:hAnsi="Arial" w:cs="Arial"/>
          <w:color w:val="000000"/>
          <w:sz w:val="19"/>
          <w:szCs w:val="19"/>
          <w:lang w:eastAsia="ja-JP"/>
        </w:rPr>
        <w:t>in the</w:t>
      </w:r>
      <w:r>
        <w:rPr>
          <w:rFonts w:ascii="Arial" w:eastAsia="MS Mincho" w:hAnsi="Arial" w:cs="Arial"/>
          <w:color w:val="000000"/>
          <w:sz w:val="19"/>
          <w:szCs w:val="19"/>
          <w:lang w:eastAsia="ja-JP"/>
        </w:rPr>
        <w:t xml:space="preserve"> </w:t>
      </w:r>
      <w:hyperlink r:id="rId33" w:history="1">
        <w:r w:rsidRPr="00B05CE2">
          <w:rPr>
            <w:rStyle w:val="Hyperlink"/>
            <w:rFonts w:ascii="Arial" w:hAnsi="Arial" w:cs="Arial"/>
            <w:sz w:val="19"/>
            <w:szCs w:val="19"/>
            <w:lang w:val="en-US"/>
          </w:rPr>
          <w:t>World Social Protection Report 2017/1</w:t>
        </w:r>
        <w:r>
          <w:rPr>
            <w:rStyle w:val="Hyperlink"/>
            <w:rFonts w:ascii="Arial" w:hAnsi="Arial" w:cs="Arial"/>
            <w:sz w:val="19"/>
            <w:szCs w:val="19"/>
            <w:lang w:val="en-US"/>
          </w:rPr>
          <w:t>9</w:t>
        </w:r>
      </w:hyperlink>
      <w:r>
        <w:rPr>
          <w:rFonts w:ascii="Arial" w:eastAsia="MS Mincho" w:hAnsi="Arial" w:cs="Arial"/>
          <w:color w:val="000000"/>
          <w:sz w:val="19"/>
          <w:szCs w:val="19"/>
          <w:lang w:eastAsia="ja-JP"/>
        </w:rPr>
        <w:t>.</w:t>
      </w:r>
    </w:p>
    <w:p w14:paraId="503DA842" w14:textId="79050A8D" w:rsidR="00813EEB" w:rsidRDefault="00813EEB" w:rsidP="00813EEB">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Published a chapter on ‘</w:t>
      </w:r>
      <w:r>
        <w:rPr>
          <w:rFonts w:ascii="Arial" w:hAnsi="Arial" w:cs="Arial"/>
          <w:color w:val="000000"/>
          <w:sz w:val="19"/>
          <w:szCs w:val="19"/>
          <w:lang w:val="en-US"/>
        </w:rPr>
        <w:t>Regional perspectives: Africa’</w:t>
      </w:r>
      <w:r>
        <w:rPr>
          <w:rFonts w:ascii="Arial" w:eastAsia="MS Mincho" w:hAnsi="Arial" w:cs="Arial"/>
          <w:color w:val="000000"/>
          <w:sz w:val="19"/>
          <w:szCs w:val="19"/>
          <w:lang w:eastAsia="ja-JP"/>
        </w:rPr>
        <w:t xml:space="preserve"> in the </w:t>
      </w:r>
      <w:hyperlink r:id="rId34" w:history="1">
        <w:r w:rsidRPr="00B05CE2">
          <w:rPr>
            <w:rStyle w:val="Hyperlink"/>
            <w:rFonts w:ascii="Arial" w:hAnsi="Arial" w:cs="Arial"/>
            <w:sz w:val="19"/>
            <w:szCs w:val="19"/>
            <w:lang w:val="en-US"/>
          </w:rPr>
          <w:t>World Social Protection Report 2017/1</w:t>
        </w:r>
        <w:r>
          <w:rPr>
            <w:rStyle w:val="Hyperlink"/>
            <w:rFonts w:ascii="Arial" w:hAnsi="Arial" w:cs="Arial"/>
            <w:sz w:val="19"/>
            <w:szCs w:val="19"/>
            <w:lang w:val="en-US"/>
          </w:rPr>
          <w:t>9</w:t>
        </w:r>
      </w:hyperlink>
      <w:r>
        <w:rPr>
          <w:rFonts w:ascii="Arial" w:eastAsia="MS Mincho" w:hAnsi="Arial" w:cs="Arial"/>
          <w:color w:val="000000"/>
          <w:sz w:val="19"/>
          <w:szCs w:val="19"/>
          <w:lang w:eastAsia="ja-JP"/>
        </w:rPr>
        <w:t>.</w:t>
      </w:r>
    </w:p>
    <w:p w14:paraId="37AAB1B7" w14:textId="77777777" w:rsidR="00813EEB" w:rsidRDefault="00813EEB" w:rsidP="00813EEB">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Published a report ‘</w:t>
      </w:r>
      <w:hyperlink r:id="rId35" w:history="1">
        <w:r w:rsidRPr="00B05CE2">
          <w:rPr>
            <w:rStyle w:val="Hyperlink"/>
            <w:rFonts w:ascii="Arial" w:hAnsi="Arial" w:cs="Arial"/>
            <w:sz w:val="19"/>
            <w:szCs w:val="19"/>
            <w:lang w:val="en-US"/>
          </w:rPr>
          <w:t>Extending social security to workers in the informal economy: Lessons from international experience</w:t>
        </w:r>
      </w:hyperlink>
      <w:r>
        <w:rPr>
          <w:rFonts w:ascii="Arial" w:eastAsia="MS Mincho" w:hAnsi="Arial" w:cs="Arial"/>
          <w:color w:val="000000"/>
          <w:sz w:val="19"/>
          <w:szCs w:val="19"/>
          <w:lang w:eastAsia="ja-JP"/>
        </w:rPr>
        <w:t>’.</w:t>
      </w:r>
    </w:p>
    <w:p w14:paraId="24346EDE" w14:textId="4D058A5F" w:rsidR="00813EEB" w:rsidRPr="00813EEB" w:rsidRDefault="00813EEB" w:rsidP="00813EEB">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Published a policy brief</w:t>
      </w:r>
      <w:r w:rsidRPr="00813EEB">
        <w:rPr>
          <w:rFonts w:ascii="Arial" w:hAnsi="Arial" w:cs="Arial"/>
          <w:color w:val="000000"/>
          <w:sz w:val="19"/>
          <w:szCs w:val="19"/>
          <w:lang w:val="en-US"/>
        </w:rPr>
        <w:t xml:space="preserve"> </w:t>
      </w:r>
      <w:r>
        <w:rPr>
          <w:rFonts w:ascii="Arial" w:hAnsi="Arial" w:cs="Arial"/>
          <w:color w:val="000000"/>
          <w:sz w:val="19"/>
          <w:szCs w:val="19"/>
          <w:lang w:val="en-US"/>
        </w:rPr>
        <w:t>‘</w:t>
      </w:r>
      <w:hyperlink r:id="rId36" w:history="1">
        <w:r w:rsidRPr="00813EEB">
          <w:rPr>
            <w:rStyle w:val="Hyperlink"/>
            <w:rFonts w:ascii="Arial" w:hAnsi="Arial" w:cs="Arial"/>
            <w:sz w:val="19"/>
            <w:szCs w:val="19"/>
            <w:lang w:val="en-US"/>
          </w:rPr>
          <w:t>Extending social security to self-employed workers</w:t>
        </w:r>
      </w:hyperlink>
      <w:r>
        <w:rPr>
          <w:rStyle w:val="Hyperlink"/>
          <w:rFonts w:ascii="Arial" w:hAnsi="Arial" w:cs="Arial"/>
          <w:sz w:val="19"/>
          <w:szCs w:val="19"/>
          <w:lang w:val="en-US"/>
        </w:rPr>
        <w:t>’</w:t>
      </w:r>
      <w:r w:rsidRPr="00813EEB">
        <w:rPr>
          <w:rFonts w:ascii="Arial" w:hAnsi="Arial" w:cs="Arial"/>
          <w:color w:val="000000"/>
          <w:sz w:val="19"/>
          <w:szCs w:val="19"/>
          <w:lang w:val="en-US"/>
        </w:rPr>
        <w:t>.</w:t>
      </w:r>
    </w:p>
    <w:p w14:paraId="0A8E0056" w14:textId="1745C709" w:rsidR="00813EEB" w:rsidRPr="00813EEB" w:rsidRDefault="00813EEB" w:rsidP="00813EEB">
      <w:pPr>
        <w:pStyle w:val="ListParagraph"/>
        <w:widowControl w:val="0"/>
        <w:numPr>
          <w:ilvl w:val="0"/>
          <w:numId w:val="22"/>
        </w:numPr>
        <w:autoSpaceDE w:val="0"/>
        <w:autoSpaceDN w:val="0"/>
        <w:adjustRightInd w:val="0"/>
        <w:spacing w:line="240" w:lineRule="auto"/>
        <w:rPr>
          <w:rFonts w:ascii="Arial" w:hAnsi="Arial" w:cs="Arial"/>
          <w:color w:val="000000"/>
          <w:sz w:val="19"/>
          <w:szCs w:val="19"/>
          <w:lang w:val="en-US"/>
        </w:rPr>
      </w:pPr>
      <w:r>
        <w:rPr>
          <w:rFonts w:ascii="Arial" w:eastAsia="MS Mincho" w:hAnsi="Arial" w:cs="Arial"/>
          <w:color w:val="000000"/>
          <w:sz w:val="19"/>
          <w:szCs w:val="19"/>
          <w:lang w:eastAsia="ja-JP"/>
        </w:rPr>
        <w:t>Published a policy brief</w:t>
      </w:r>
      <w:r w:rsidRPr="00813EEB">
        <w:rPr>
          <w:rFonts w:ascii="Arial" w:hAnsi="Arial" w:cs="Arial"/>
          <w:color w:val="000000"/>
          <w:sz w:val="19"/>
          <w:szCs w:val="19"/>
          <w:lang w:val="en-US"/>
        </w:rPr>
        <w:t xml:space="preserve"> </w:t>
      </w:r>
      <w:r>
        <w:rPr>
          <w:rFonts w:ascii="Arial" w:hAnsi="Arial" w:cs="Arial"/>
          <w:color w:val="000000"/>
          <w:sz w:val="19"/>
          <w:szCs w:val="19"/>
          <w:lang w:val="en-US"/>
        </w:rPr>
        <w:t>‘</w:t>
      </w:r>
      <w:hyperlink r:id="rId37" w:history="1">
        <w:r w:rsidRPr="00813EEB">
          <w:rPr>
            <w:rStyle w:val="Hyperlink"/>
            <w:rFonts w:ascii="Arial" w:hAnsi="Arial" w:cs="Arial"/>
            <w:sz w:val="19"/>
            <w:szCs w:val="19"/>
            <w:lang w:val="en-US"/>
          </w:rPr>
          <w:t>Extending social security to workers in the informal economy: Information and awareness</w:t>
        </w:r>
      </w:hyperlink>
      <w:r>
        <w:rPr>
          <w:rStyle w:val="Hyperlink"/>
          <w:rFonts w:ascii="Arial" w:hAnsi="Arial" w:cs="Arial"/>
          <w:sz w:val="19"/>
          <w:szCs w:val="19"/>
          <w:lang w:val="en-US"/>
        </w:rPr>
        <w:t>’</w:t>
      </w:r>
      <w:r w:rsidRPr="00813EEB">
        <w:rPr>
          <w:rFonts w:ascii="Arial" w:hAnsi="Arial" w:cs="Arial"/>
          <w:color w:val="000000"/>
          <w:sz w:val="19"/>
          <w:szCs w:val="19"/>
          <w:lang w:val="en-US"/>
        </w:rPr>
        <w:t>.</w:t>
      </w:r>
    </w:p>
    <w:p w14:paraId="04AF93E0" w14:textId="3AB39AB8" w:rsidR="00813EEB" w:rsidRPr="00813EEB" w:rsidRDefault="00813EEB" w:rsidP="00813EEB">
      <w:pPr>
        <w:pStyle w:val="ListParagraph"/>
        <w:widowControl w:val="0"/>
        <w:numPr>
          <w:ilvl w:val="0"/>
          <w:numId w:val="22"/>
        </w:numPr>
        <w:autoSpaceDE w:val="0"/>
        <w:autoSpaceDN w:val="0"/>
        <w:adjustRightInd w:val="0"/>
        <w:spacing w:line="240" w:lineRule="auto"/>
        <w:rPr>
          <w:rFonts w:ascii="Arial" w:hAnsi="Arial" w:cs="Arial"/>
          <w:color w:val="000000"/>
          <w:sz w:val="19"/>
          <w:szCs w:val="19"/>
          <w:lang w:val="en-US"/>
        </w:rPr>
      </w:pPr>
      <w:r>
        <w:rPr>
          <w:rFonts w:ascii="Arial" w:eastAsia="MS Mincho" w:hAnsi="Arial" w:cs="Arial"/>
          <w:color w:val="000000"/>
          <w:sz w:val="19"/>
          <w:szCs w:val="19"/>
          <w:lang w:eastAsia="ja-JP"/>
        </w:rPr>
        <w:t>Published a policy brief</w:t>
      </w:r>
      <w:r w:rsidRPr="00813EEB">
        <w:rPr>
          <w:rFonts w:ascii="Arial" w:hAnsi="Arial" w:cs="Arial"/>
          <w:color w:val="000000"/>
          <w:sz w:val="19"/>
          <w:szCs w:val="19"/>
          <w:lang w:val="en-US"/>
        </w:rPr>
        <w:t xml:space="preserve"> </w:t>
      </w:r>
      <w:r>
        <w:rPr>
          <w:rFonts w:ascii="Arial" w:hAnsi="Arial" w:cs="Arial"/>
          <w:color w:val="000000"/>
          <w:sz w:val="19"/>
          <w:szCs w:val="19"/>
          <w:lang w:val="en-US"/>
        </w:rPr>
        <w:t>‘</w:t>
      </w:r>
      <w:hyperlink r:id="rId38" w:history="1">
        <w:r w:rsidRPr="00813EEB">
          <w:rPr>
            <w:rStyle w:val="Hyperlink"/>
            <w:rFonts w:ascii="Arial" w:hAnsi="Arial" w:cs="Arial"/>
            <w:sz w:val="19"/>
            <w:szCs w:val="19"/>
            <w:lang w:val="en-US"/>
          </w:rPr>
          <w:t>Extending social security to workers in micro and small enterprises</w:t>
        </w:r>
      </w:hyperlink>
      <w:r>
        <w:rPr>
          <w:rStyle w:val="Hyperlink"/>
          <w:rFonts w:ascii="Arial" w:hAnsi="Arial" w:cs="Arial"/>
          <w:sz w:val="19"/>
          <w:szCs w:val="19"/>
          <w:lang w:val="en-US"/>
        </w:rPr>
        <w:t>’</w:t>
      </w:r>
      <w:r w:rsidRPr="00813EEB">
        <w:rPr>
          <w:rFonts w:ascii="Arial" w:hAnsi="Arial" w:cs="Arial"/>
          <w:color w:val="000000"/>
          <w:sz w:val="19"/>
          <w:szCs w:val="19"/>
          <w:lang w:val="en-US"/>
        </w:rPr>
        <w:t>.</w:t>
      </w:r>
    </w:p>
    <w:p w14:paraId="2447AE6C" w14:textId="77777777" w:rsidR="00C83572" w:rsidRDefault="00C83572" w:rsidP="00C83572">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Published an unguided online training course on social protection.</w:t>
      </w:r>
    </w:p>
    <w:p w14:paraId="5C9C554D" w14:textId="077E796A" w:rsidR="004108C5" w:rsidRDefault="004108C5" w:rsidP="00AF3F8C">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 policy brief on poverty targeting</w:t>
      </w:r>
      <w:r w:rsidR="000346B5">
        <w:rPr>
          <w:rFonts w:ascii="Arial" w:eastAsia="MS Mincho" w:hAnsi="Arial" w:cs="Arial"/>
          <w:color w:val="000000"/>
          <w:sz w:val="19"/>
          <w:szCs w:val="19"/>
          <w:lang w:eastAsia="ja-JP"/>
        </w:rPr>
        <w:t>.</w:t>
      </w:r>
    </w:p>
    <w:p w14:paraId="0C0CB996" w14:textId="0E7FEEB6" w:rsidR="000346B5" w:rsidRPr="004108C5" w:rsidRDefault="000346B5" w:rsidP="00AF3F8C">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w:t>
      </w:r>
      <w:r w:rsidR="00365CB0">
        <w:rPr>
          <w:rFonts w:ascii="Arial" w:eastAsia="MS Mincho" w:hAnsi="Arial" w:cs="Arial"/>
          <w:color w:val="000000"/>
          <w:sz w:val="19"/>
          <w:szCs w:val="19"/>
          <w:lang w:eastAsia="ja-JP"/>
        </w:rPr>
        <w:t xml:space="preserve"> policy brief on apprenticeship and social protection.</w:t>
      </w:r>
    </w:p>
    <w:p w14:paraId="78A41C13" w14:textId="7F4D44F3" w:rsidR="00220B82" w:rsidRDefault="00DF61BF"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01 </w:t>
      </w:r>
      <w:r w:rsidR="006C70A3">
        <w:rPr>
          <w:rFonts w:ascii="Arial" w:hAnsi="Arial" w:cs="Arial"/>
          <w:b/>
          <w:color w:val="000000"/>
          <w:sz w:val="19"/>
          <w:szCs w:val="19"/>
        </w:rPr>
        <w:t xml:space="preserve">Sep </w:t>
      </w:r>
      <w:r w:rsidR="00220B82" w:rsidRPr="00011D44">
        <w:rPr>
          <w:rFonts w:ascii="Arial" w:hAnsi="Arial" w:cs="Arial"/>
          <w:b/>
          <w:color w:val="000000"/>
          <w:sz w:val="19"/>
          <w:szCs w:val="19"/>
        </w:rPr>
        <w:t>2013</w:t>
      </w:r>
      <w:r w:rsidR="00220B82" w:rsidRPr="00011D44">
        <w:rPr>
          <w:rFonts w:ascii="Arial" w:hAnsi="Arial" w:cs="Arial"/>
          <w:b/>
          <w:color w:val="000000"/>
          <w:spacing w:val="-3"/>
          <w:sz w:val="19"/>
          <w:szCs w:val="19"/>
        </w:rPr>
        <w:t xml:space="preserve"> </w:t>
      </w:r>
      <w:r w:rsidR="00347997">
        <w:rPr>
          <w:rFonts w:ascii="Arial" w:hAnsi="Arial" w:cs="Arial"/>
          <w:b/>
          <w:color w:val="000000"/>
          <w:sz w:val="19"/>
          <w:szCs w:val="19"/>
        </w:rPr>
        <w:t>–</w:t>
      </w:r>
      <w:r w:rsidR="00220B82" w:rsidRPr="00011D44">
        <w:rPr>
          <w:rFonts w:ascii="Arial" w:hAnsi="Arial" w:cs="Arial"/>
          <w:b/>
          <w:color w:val="000000"/>
          <w:spacing w:val="-1"/>
          <w:sz w:val="19"/>
          <w:szCs w:val="19"/>
        </w:rPr>
        <w:t xml:space="preserve"> </w:t>
      </w:r>
      <w:r>
        <w:rPr>
          <w:rFonts w:ascii="Arial" w:hAnsi="Arial" w:cs="Arial"/>
          <w:b/>
          <w:color w:val="000000"/>
          <w:spacing w:val="-1"/>
          <w:sz w:val="19"/>
          <w:szCs w:val="19"/>
        </w:rPr>
        <w:t xml:space="preserve">31 </w:t>
      </w:r>
      <w:r w:rsidR="00347997">
        <w:rPr>
          <w:rFonts w:ascii="Arial" w:hAnsi="Arial" w:cs="Arial"/>
          <w:b/>
          <w:color w:val="000000"/>
          <w:spacing w:val="-1"/>
          <w:sz w:val="19"/>
          <w:szCs w:val="19"/>
        </w:rPr>
        <w:t xml:space="preserve">Mar </w:t>
      </w:r>
      <w:r w:rsidR="00220B82">
        <w:rPr>
          <w:rFonts w:ascii="Arial" w:hAnsi="Arial" w:cs="Arial"/>
          <w:b/>
          <w:color w:val="000000"/>
          <w:spacing w:val="1"/>
          <w:sz w:val="19"/>
          <w:szCs w:val="19"/>
        </w:rPr>
        <w:t>2016</w:t>
      </w:r>
      <w:r w:rsidR="00220B82" w:rsidRPr="00011D44">
        <w:rPr>
          <w:rFonts w:ascii="Arial" w:hAnsi="Arial" w:cs="Arial"/>
          <w:b/>
          <w:color w:val="000000"/>
          <w:sz w:val="19"/>
          <w:szCs w:val="19"/>
        </w:rPr>
        <w:tab/>
      </w:r>
      <w:r w:rsidR="00220B82">
        <w:rPr>
          <w:rFonts w:ascii="Arial" w:hAnsi="Arial" w:cs="Arial"/>
          <w:b/>
          <w:color w:val="000000"/>
          <w:sz w:val="19"/>
          <w:szCs w:val="19"/>
        </w:rPr>
        <w:t xml:space="preserve">Advisory </w:t>
      </w:r>
      <w:r w:rsidR="00220B82" w:rsidRPr="00011D44">
        <w:rPr>
          <w:rFonts w:ascii="Arial" w:hAnsi="Arial" w:cs="Arial"/>
          <w:b/>
          <w:color w:val="000000"/>
          <w:sz w:val="19"/>
          <w:szCs w:val="19"/>
        </w:rPr>
        <w:t xml:space="preserve">Member, </w:t>
      </w:r>
      <w:r w:rsidR="006C70A3">
        <w:rPr>
          <w:rFonts w:ascii="Arial" w:hAnsi="Arial" w:cs="Arial"/>
          <w:b/>
          <w:color w:val="000000"/>
          <w:sz w:val="19"/>
          <w:szCs w:val="19"/>
        </w:rPr>
        <w:t xml:space="preserve">JICA </w:t>
      </w:r>
      <w:r w:rsidR="00220B82" w:rsidRPr="00011D44">
        <w:rPr>
          <w:rFonts w:ascii="Arial" w:hAnsi="Arial" w:cs="Arial"/>
          <w:b/>
          <w:color w:val="000000"/>
          <w:sz w:val="19"/>
          <w:szCs w:val="19"/>
        </w:rPr>
        <w:t>Social Protection Network</w:t>
      </w:r>
    </w:p>
    <w:p w14:paraId="4AD5EDBA" w14:textId="25D5A499"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Social Security Network is one of knowledge management networks within JICA and holds internal resource persons on social protection, headed by Deputy Director General of Human Development Department (HDD) and Director of Social Security Division (SSD). The network aims to discuss various social protection issues and advise HDD and SSD at policy levels and project approaches/designs. I </w:t>
      </w:r>
      <w:r w:rsidR="00CF0A5A">
        <w:rPr>
          <w:rFonts w:ascii="Arial" w:eastAsia="MS Mincho" w:hAnsi="Arial" w:cs="Arial"/>
          <w:color w:val="000000"/>
          <w:sz w:val="19"/>
          <w:szCs w:val="19"/>
          <w:lang w:eastAsia="ja-JP"/>
        </w:rPr>
        <w:t>w</w:t>
      </w:r>
      <w:r w:rsidRPr="00011D44">
        <w:rPr>
          <w:rFonts w:ascii="Arial" w:eastAsia="MS Mincho" w:hAnsi="Arial" w:cs="Arial"/>
          <w:color w:val="000000"/>
          <w:sz w:val="19"/>
          <w:szCs w:val="19"/>
          <w:lang w:eastAsia="ja-JP"/>
        </w:rPr>
        <w:t>a</w:t>
      </w:r>
      <w:r w:rsidR="00CF0A5A">
        <w:rPr>
          <w:rFonts w:ascii="Arial" w:eastAsia="MS Mincho" w:hAnsi="Arial" w:cs="Arial"/>
          <w:color w:val="000000"/>
          <w:sz w:val="19"/>
          <w:szCs w:val="19"/>
          <w:lang w:eastAsia="ja-JP"/>
        </w:rPr>
        <w:t>s</w:t>
      </w:r>
      <w:r w:rsidRPr="00011D44">
        <w:rPr>
          <w:rFonts w:ascii="Arial" w:eastAsia="MS Mincho" w:hAnsi="Arial" w:cs="Arial"/>
          <w:color w:val="000000"/>
          <w:sz w:val="19"/>
          <w:szCs w:val="19"/>
          <w:lang w:eastAsia="ja-JP"/>
        </w:rPr>
        <w:t xml:space="preserve"> one of 20 members and responsible to:</w:t>
      </w:r>
    </w:p>
    <w:p w14:paraId="0C0DD6E9"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SSD on social protection (particularly social transfers).</w:t>
      </w:r>
    </w:p>
    <w:p w14:paraId="09FA500F"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 on SSD's assistance strategy papers.</w:t>
      </w:r>
    </w:p>
    <w:p w14:paraId="62DE17C1"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Advise SDD's survey teams on scopes, </w:t>
      </w:r>
      <w:proofErr w:type="gramStart"/>
      <w:r w:rsidRPr="00011D44">
        <w:rPr>
          <w:rFonts w:ascii="Arial" w:eastAsia="MS Mincho" w:hAnsi="Arial" w:cs="Arial"/>
          <w:color w:val="000000"/>
          <w:sz w:val="19"/>
          <w:szCs w:val="19"/>
          <w:lang w:eastAsia="ja-JP"/>
        </w:rPr>
        <w:t>approaches</w:t>
      </w:r>
      <w:proofErr w:type="gramEnd"/>
      <w:r w:rsidRPr="00011D44">
        <w:rPr>
          <w:rFonts w:ascii="Arial" w:eastAsia="MS Mincho" w:hAnsi="Arial" w:cs="Arial"/>
          <w:color w:val="000000"/>
          <w:sz w:val="19"/>
          <w:szCs w:val="19"/>
          <w:lang w:eastAsia="ja-JP"/>
        </w:rPr>
        <w:t xml:space="preserve"> and designs.</w:t>
      </w:r>
    </w:p>
    <w:p w14:paraId="7D422BD0"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Update international discussion on social protection for SSD.</w:t>
      </w:r>
    </w:p>
    <w:p w14:paraId="6E97CF8F" w14:textId="77777777"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lastRenderedPageBreak/>
        <w:t>Key achievements:</w:t>
      </w:r>
    </w:p>
    <w:p w14:paraId="51028AAC" w14:textId="77777777" w:rsidR="00220B82" w:rsidRPr="00011D44"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Participated in and commented on the strategy paper on disability and social protection for the future assistance.</w:t>
      </w:r>
    </w:p>
    <w:p w14:paraId="698ECDB6" w14:textId="77777777" w:rsidR="00220B82"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Conducted a seminar on designing social protection instruments particularly on cash transfers, using case studies of Kenyan CCT programme for Orphans and Vulnerable Children, and Cambodian programme for the poor households.</w:t>
      </w:r>
    </w:p>
    <w:p w14:paraId="2676A82B" w14:textId="77777777" w:rsidR="00220B82" w:rsidRPr="00011D44"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Commented several policy papers of social security division in distance.</w:t>
      </w:r>
    </w:p>
    <w:p w14:paraId="7076BBDC" w14:textId="424EA780" w:rsidR="00220B82" w:rsidRPr="00011D44" w:rsidRDefault="00712614"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28 </w:t>
      </w:r>
      <w:r w:rsidR="006C70A3">
        <w:rPr>
          <w:rFonts w:ascii="Arial" w:hAnsi="Arial" w:cs="Arial"/>
          <w:b/>
          <w:color w:val="000000"/>
          <w:sz w:val="19"/>
          <w:szCs w:val="19"/>
        </w:rPr>
        <w:t xml:space="preserve">Jun </w:t>
      </w:r>
      <w:r w:rsidR="00220B82" w:rsidRPr="00011D44">
        <w:rPr>
          <w:rFonts w:ascii="Arial" w:hAnsi="Arial" w:cs="Arial"/>
          <w:b/>
          <w:color w:val="000000"/>
          <w:sz w:val="19"/>
          <w:szCs w:val="19"/>
        </w:rPr>
        <w:t xml:space="preserve">2014 </w:t>
      </w:r>
      <w:r w:rsidR="006C70A3">
        <w:rPr>
          <w:rFonts w:ascii="Arial" w:hAnsi="Arial" w:cs="Arial"/>
          <w:b/>
          <w:color w:val="000000"/>
          <w:sz w:val="19"/>
          <w:szCs w:val="19"/>
        </w:rPr>
        <w:t xml:space="preserve">– </w:t>
      </w:r>
      <w:r>
        <w:rPr>
          <w:rFonts w:ascii="Arial" w:hAnsi="Arial" w:cs="Arial"/>
          <w:b/>
          <w:color w:val="000000"/>
          <w:sz w:val="19"/>
          <w:szCs w:val="19"/>
        </w:rPr>
        <w:t xml:space="preserve">31 </w:t>
      </w:r>
      <w:r w:rsidR="006C70A3">
        <w:rPr>
          <w:rFonts w:ascii="Arial" w:hAnsi="Arial" w:cs="Arial"/>
          <w:b/>
          <w:color w:val="000000"/>
          <w:sz w:val="19"/>
          <w:szCs w:val="19"/>
        </w:rPr>
        <w:t xml:space="preserve">Mar </w:t>
      </w:r>
      <w:r w:rsidR="00220B82">
        <w:rPr>
          <w:rFonts w:ascii="Arial" w:hAnsi="Arial" w:cs="Arial"/>
          <w:b/>
          <w:color w:val="000000"/>
          <w:sz w:val="19"/>
          <w:szCs w:val="19"/>
        </w:rPr>
        <w:t>2016</w:t>
      </w:r>
      <w:r w:rsidR="00220B82" w:rsidRPr="00011D44">
        <w:rPr>
          <w:rFonts w:ascii="Arial" w:hAnsi="Arial" w:cs="Arial"/>
          <w:b/>
          <w:color w:val="000000"/>
          <w:sz w:val="19"/>
          <w:szCs w:val="19"/>
        </w:rPr>
        <w:tab/>
        <w:t>Representative, JICA USA Office</w:t>
      </w:r>
    </w:p>
    <w:p w14:paraId="4BA75983"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195FF67B" w14:textId="77777777" w:rsidR="00D17193" w:rsidRPr="00C671B8" w:rsidRDefault="00D17193"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Responsible for office management (treasury, procurement, </w:t>
      </w:r>
      <w:proofErr w:type="gramStart"/>
      <w:r w:rsidRPr="00C671B8">
        <w:rPr>
          <w:rFonts w:ascii="Arial" w:eastAsia="MS Mincho" w:hAnsi="Arial" w:cs="Arial"/>
          <w:color w:val="000000"/>
          <w:sz w:val="19"/>
          <w:szCs w:val="19"/>
          <w:lang w:eastAsia="ja-JP"/>
        </w:rPr>
        <w:t>contract</w:t>
      </w:r>
      <w:proofErr w:type="gramEnd"/>
      <w:r w:rsidRPr="00C671B8">
        <w:rPr>
          <w:rFonts w:ascii="Arial" w:eastAsia="MS Mincho" w:hAnsi="Arial" w:cs="Arial"/>
          <w:color w:val="000000"/>
          <w:sz w:val="19"/>
          <w:szCs w:val="19"/>
          <w:lang w:eastAsia="ja-JP"/>
        </w:rPr>
        <w:t xml:space="preserve"> and staff management etc).</w:t>
      </w:r>
    </w:p>
    <w:p w14:paraId="4317121D" w14:textId="006C65A0" w:rsidR="008A3D4A" w:rsidRP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Various management tasks including staff management and recruitment.</w:t>
      </w:r>
    </w:p>
    <w:p w14:paraId="1611CACE" w14:textId="77777777" w:rsidR="00220B82" w:rsidRPr="00D17193" w:rsidRDefault="00220B82"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17193">
        <w:rPr>
          <w:rFonts w:ascii="Arial" w:eastAsia="MS Mincho" w:hAnsi="Arial" w:cs="Arial"/>
          <w:color w:val="000000"/>
          <w:sz w:val="19"/>
          <w:szCs w:val="19"/>
          <w:lang w:eastAsia="ja-JP"/>
        </w:rPr>
        <w:t xml:space="preserve">External relations with UN agencies, US </w:t>
      </w:r>
      <w:proofErr w:type="gramStart"/>
      <w:r w:rsidRPr="00D17193">
        <w:rPr>
          <w:rFonts w:ascii="Arial" w:eastAsia="MS Mincho" w:hAnsi="Arial" w:cs="Arial"/>
          <w:color w:val="000000"/>
          <w:sz w:val="19"/>
          <w:szCs w:val="19"/>
          <w:lang w:eastAsia="ja-JP"/>
        </w:rPr>
        <w:t>Government</w:t>
      </w:r>
      <w:proofErr w:type="gramEnd"/>
      <w:r w:rsidRPr="00D17193">
        <w:rPr>
          <w:rFonts w:ascii="Arial" w:eastAsia="MS Mincho" w:hAnsi="Arial" w:cs="Arial"/>
          <w:color w:val="000000"/>
          <w:sz w:val="19"/>
          <w:szCs w:val="19"/>
          <w:lang w:eastAsia="ja-JP"/>
        </w:rPr>
        <w:t xml:space="preserve"> and research institutes, in particular on post-2015 agenda.</w:t>
      </w:r>
    </w:p>
    <w:p w14:paraId="3CAB9F83" w14:textId="77777777" w:rsid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 procurement and coordination for Japan's emergency assistance for Latin American regions.</w:t>
      </w:r>
    </w:p>
    <w:p w14:paraId="44BB304E" w14:textId="77777777" w:rsid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 strategies for organisational activities</w:t>
      </w:r>
    </w:p>
    <w:p w14:paraId="42357DF5" w14:textId="79445E40" w:rsidR="008A3D4A" w:rsidRP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w:t>
      </w:r>
      <w:r w:rsidRPr="00C671B8">
        <w:rPr>
          <w:rFonts w:ascii="Arial" w:eastAsia="MS Mincho" w:hAnsi="Arial" w:cs="Arial"/>
          <w:color w:val="000000"/>
          <w:sz w:val="19"/>
          <w:szCs w:val="19"/>
          <w:lang w:eastAsia="ja-JP"/>
        </w:rPr>
        <w:t xml:space="preserve">research </w:t>
      </w:r>
      <w:r>
        <w:rPr>
          <w:rFonts w:ascii="Arial" w:eastAsia="MS Mincho" w:hAnsi="Arial" w:cs="Arial"/>
          <w:color w:val="000000"/>
          <w:sz w:val="19"/>
          <w:szCs w:val="19"/>
          <w:lang w:eastAsia="ja-JP"/>
        </w:rPr>
        <w:t xml:space="preserve">projects in collaboration with </w:t>
      </w:r>
      <w:r w:rsidRPr="00C671B8">
        <w:rPr>
          <w:rFonts w:ascii="Arial" w:eastAsia="MS Mincho" w:hAnsi="Arial" w:cs="Arial"/>
          <w:color w:val="000000"/>
          <w:sz w:val="19"/>
          <w:szCs w:val="19"/>
          <w:lang w:eastAsia="ja-JP"/>
        </w:rPr>
        <w:t>Brookings, CSIS, Columbia University</w:t>
      </w:r>
      <w:r>
        <w:rPr>
          <w:rFonts w:ascii="Arial" w:eastAsia="MS Mincho" w:hAnsi="Arial" w:cs="Arial"/>
          <w:color w:val="000000"/>
          <w:sz w:val="19"/>
          <w:szCs w:val="19"/>
          <w:lang w:eastAsia="ja-JP"/>
        </w:rPr>
        <w:t>, and Georgetown University etc</w:t>
      </w:r>
      <w:r w:rsidRPr="00C671B8">
        <w:rPr>
          <w:rFonts w:ascii="Arial" w:eastAsia="MS Mincho" w:hAnsi="Arial" w:cs="Arial"/>
          <w:color w:val="000000"/>
          <w:sz w:val="19"/>
          <w:szCs w:val="19"/>
          <w:lang w:eastAsia="ja-JP"/>
        </w:rPr>
        <w:t>.</w:t>
      </w:r>
    </w:p>
    <w:p w14:paraId="06BE2E8D" w14:textId="46303968" w:rsidR="00220B82" w:rsidRPr="008A3D4A" w:rsidRDefault="00D17193"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8A3D4A">
        <w:rPr>
          <w:rFonts w:ascii="Arial" w:eastAsia="MS Mincho" w:hAnsi="Arial" w:cs="Arial"/>
          <w:color w:val="000000"/>
          <w:sz w:val="19"/>
          <w:szCs w:val="19"/>
          <w:lang w:eastAsia="ja-JP"/>
        </w:rPr>
        <w:t>Research on chronic poverty in Cambodia, a contribution to</w:t>
      </w:r>
      <w:r w:rsidR="00220B82" w:rsidRPr="008A3D4A">
        <w:rPr>
          <w:rFonts w:ascii="Arial" w:eastAsia="MS Mincho" w:hAnsi="Arial" w:cs="Arial"/>
          <w:color w:val="000000"/>
          <w:sz w:val="19"/>
          <w:szCs w:val="19"/>
          <w:lang w:eastAsia="ja-JP"/>
        </w:rPr>
        <w:t xml:space="preserve"> </w:t>
      </w:r>
      <w:r w:rsidR="008A3D4A" w:rsidRPr="008A3D4A">
        <w:rPr>
          <w:rFonts w:ascii="Arial" w:eastAsia="MS Mincho" w:hAnsi="Arial" w:cs="Arial"/>
          <w:color w:val="000000"/>
          <w:sz w:val="19"/>
          <w:szCs w:val="19"/>
          <w:lang w:eastAsia="ja-JP"/>
        </w:rPr>
        <w:t>the IDS-AFD-JICA joint publication on Quality of Growth</w:t>
      </w:r>
      <w:r w:rsidR="00220B82" w:rsidRPr="008A3D4A">
        <w:rPr>
          <w:rFonts w:ascii="Arial" w:eastAsia="MS Mincho" w:hAnsi="Arial" w:cs="Arial"/>
          <w:color w:val="000000"/>
          <w:sz w:val="19"/>
          <w:szCs w:val="19"/>
          <w:lang w:eastAsia="ja-JP"/>
        </w:rPr>
        <w:t>.</w:t>
      </w:r>
    </w:p>
    <w:p w14:paraId="4A93E7D2" w14:textId="77777777" w:rsidR="00E216AA" w:rsidRPr="00C671B8"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6254B93A" w14:textId="663E7939" w:rsidR="00A13633" w:rsidRPr="00A13633"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Recruited/Supervised staff members (Human Resource)</w:t>
      </w:r>
    </w:p>
    <w:p w14:paraId="05BD5BCC" w14:textId="6BBD7E6B" w:rsidR="00A13633" w:rsidRPr="00A13633"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Headed/Managed legal/procurement/finance/administration sections (General Affairs and Finance).</w:t>
      </w:r>
    </w:p>
    <w:p w14:paraId="16F9ACA4" w14:textId="77777777" w:rsidR="007E3640" w:rsidRPr="007E3640"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Coordinated joint research projects (Brookings, CSIS, Columbia University etc.)</w:t>
      </w:r>
      <w:r w:rsidR="007E3640">
        <w:rPr>
          <w:rFonts w:ascii="Arial" w:eastAsia="MS Mincho" w:hAnsi="Arial" w:cs="Arial"/>
          <w:color w:val="000000"/>
          <w:sz w:val="19"/>
          <w:szCs w:val="19"/>
          <w:lang w:eastAsia="ja-JP"/>
        </w:rPr>
        <w:t>.</w:t>
      </w:r>
    </w:p>
    <w:p w14:paraId="5FA7BB24" w14:textId="431BCDAC" w:rsidR="00A13633" w:rsidRPr="00A13633"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L</w:t>
      </w:r>
      <w:r w:rsidRPr="007E3640">
        <w:rPr>
          <w:rFonts w:ascii="Arial" w:eastAsia="MS Mincho" w:hAnsi="Arial" w:cs="Arial"/>
          <w:color w:val="000000"/>
          <w:sz w:val="19"/>
          <w:szCs w:val="19"/>
          <w:lang w:eastAsia="ja-JP"/>
        </w:rPr>
        <w:t xml:space="preserve">aunched </w:t>
      </w:r>
      <w:r>
        <w:rPr>
          <w:rFonts w:ascii="Arial" w:eastAsia="MS Mincho" w:hAnsi="Arial" w:cs="Arial"/>
          <w:color w:val="000000"/>
          <w:sz w:val="19"/>
          <w:szCs w:val="19"/>
          <w:lang w:eastAsia="ja-JP"/>
        </w:rPr>
        <w:t xml:space="preserve">several research products (The Last Mile, </w:t>
      </w:r>
      <w:r w:rsidRPr="007E3640">
        <w:rPr>
          <w:rFonts w:ascii="Arial" w:eastAsia="MS Mincho" w:hAnsi="Arial" w:cs="Arial"/>
          <w:color w:val="000000"/>
          <w:sz w:val="19"/>
          <w:szCs w:val="19"/>
          <w:lang w:eastAsia="ja-JP"/>
        </w:rPr>
        <w:t>Brookings</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Economic Transformation in Africa</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S</w:t>
      </w:r>
      <w:r>
        <w:rPr>
          <w:rFonts w:ascii="Arial" w:eastAsia="MS Mincho" w:hAnsi="Arial" w:cs="Arial"/>
          <w:color w:val="000000"/>
          <w:sz w:val="19"/>
          <w:szCs w:val="19"/>
          <w:lang w:eastAsia="ja-JP"/>
        </w:rPr>
        <w:t>tiglitz)</w:t>
      </w:r>
      <w:r w:rsidR="00A13633">
        <w:rPr>
          <w:rFonts w:ascii="Arial" w:eastAsia="MS Mincho" w:hAnsi="Arial" w:cs="Arial"/>
          <w:color w:val="000000"/>
          <w:sz w:val="19"/>
          <w:szCs w:val="19"/>
          <w:lang w:eastAsia="ja-JP"/>
        </w:rPr>
        <w:t>.</w:t>
      </w:r>
    </w:p>
    <w:p w14:paraId="66998034" w14:textId="77777777" w:rsidR="00AB6140"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Published</w:t>
      </w:r>
      <w:r w:rsidR="00AB6140" w:rsidRPr="00AB6140">
        <w:rPr>
          <w:rFonts w:ascii="Arial" w:eastAsia="MS Mincho" w:hAnsi="Arial" w:cs="Arial"/>
          <w:color w:val="000000"/>
          <w:sz w:val="19"/>
          <w:szCs w:val="19"/>
          <w:lang w:eastAsia="ja-JP"/>
        </w:rPr>
        <w:t xml:space="preserve"> a research paper on chronic poverty in Cambodia.</w:t>
      </w:r>
    </w:p>
    <w:p w14:paraId="3E8CB536" w14:textId="77777777" w:rsidR="007E3640" w:rsidRDefault="00AB61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Liaised</w:t>
      </w:r>
      <w:r>
        <w:rPr>
          <w:rFonts w:ascii="Arial" w:eastAsia="MS Mincho" w:hAnsi="Arial" w:cs="Arial"/>
          <w:color w:val="000000"/>
          <w:sz w:val="19"/>
          <w:szCs w:val="19"/>
          <w:lang w:eastAsia="ja-JP"/>
        </w:rPr>
        <w:t xml:space="preserve"> with USAID, US Government, research institutes, UN agencies etc.</w:t>
      </w:r>
    </w:p>
    <w:p w14:paraId="7C23853C" w14:textId="77777777" w:rsidR="007E3640"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Launched</w:t>
      </w:r>
      <w:r w:rsidRPr="007E3640">
        <w:rPr>
          <w:rFonts w:ascii="Arial" w:eastAsia="MS Mincho" w:hAnsi="Arial" w:cs="Arial"/>
          <w:color w:val="000000"/>
          <w:sz w:val="19"/>
          <w:szCs w:val="19"/>
          <w:lang w:eastAsia="ja-JP"/>
        </w:rPr>
        <w:t xml:space="preserve"> a research project on gender (Georgetown</w:t>
      </w:r>
      <w:r>
        <w:rPr>
          <w:rFonts w:ascii="Arial" w:eastAsia="MS Mincho" w:hAnsi="Arial" w:cs="Arial"/>
          <w:color w:val="000000"/>
          <w:sz w:val="19"/>
          <w:szCs w:val="19"/>
          <w:lang w:eastAsia="ja-JP"/>
        </w:rPr>
        <w:t xml:space="preserve"> University</w:t>
      </w:r>
      <w:r w:rsidRPr="007E3640">
        <w:rPr>
          <w:rFonts w:ascii="Arial" w:eastAsia="MS Mincho" w:hAnsi="Arial" w:cs="Arial"/>
          <w:color w:val="000000"/>
          <w:sz w:val="19"/>
          <w:szCs w:val="19"/>
          <w:lang w:eastAsia="ja-JP"/>
        </w:rPr>
        <w:t>) and innovation for poverty reduction (CSIS).</w:t>
      </w:r>
    </w:p>
    <w:p w14:paraId="3DF95C78" w14:textId="79BB452E" w:rsidR="007E3640" w:rsidRPr="007E3640"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emergency assistance for Chile and Dominica as part of JICA’s disaster responses.</w:t>
      </w:r>
    </w:p>
    <w:p w14:paraId="3721959F" w14:textId="5AA62D78" w:rsidR="00C671B8" w:rsidRPr="00011D44" w:rsidRDefault="00712614"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01 </w:t>
      </w:r>
      <w:r w:rsidR="006C70A3">
        <w:rPr>
          <w:rFonts w:ascii="Arial" w:hAnsi="Arial" w:cs="Arial"/>
          <w:b/>
          <w:color w:val="000000"/>
          <w:sz w:val="19"/>
          <w:szCs w:val="19"/>
        </w:rPr>
        <w:t xml:space="preserve">Jul </w:t>
      </w:r>
      <w:r w:rsidR="00C46910" w:rsidRPr="00011D44">
        <w:rPr>
          <w:rFonts w:ascii="Arial" w:hAnsi="Arial" w:cs="Arial"/>
          <w:b/>
          <w:color w:val="000000"/>
          <w:sz w:val="19"/>
          <w:szCs w:val="19"/>
        </w:rPr>
        <w:t xml:space="preserve">2013 </w:t>
      </w:r>
      <w:r w:rsidR="006C70A3">
        <w:rPr>
          <w:rFonts w:ascii="Arial" w:hAnsi="Arial" w:cs="Arial"/>
          <w:b/>
          <w:color w:val="000000"/>
          <w:sz w:val="19"/>
          <w:szCs w:val="19"/>
        </w:rPr>
        <w:t>–</w:t>
      </w:r>
      <w:r w:rsidR="00C46910" w:rsidRPr="00011D44">
        <w:rPr>
          <w:rFonts w:ascii="Arial" w:hAnsi="Arial" w:cs="Arial"/>
          <w:b/>
          <w:color w:val="000000"/>
          <w:sz w:val="19"/>
          <w:szCs w:val="19"/>
        </w:rPr>
        <w:t xml:space="preserve"> </w:t>
      </w:r>
      <w:r>
        <w:rPr>
          <w:rFonts w:ascii="Arial" w:hAnsi="Arial" w:cs="Arial"/>
          <w:b/>
          <w:color w:val="000000"/>
          <w:sz w:val="19"/>
          <w:szCs w:val="19"/>
        </w:rPr>
        <w:t xml:space="preserve">27 </w:t>
      </w:r>
      <w:r w:rsidR="006C70A3">
        <w:rPr>
          <w:rFonts w:ascii="Arial" w:hAnsi="Arial" w:cs="Arial"/>
          <w:b/>
          <w:color w:val="000000"/>
          <w:sz w:val="19"/>
          <w:szCs w:val="19"/>
        </w:rPr>
        <w:t xml:space="preserve">Jun </w:t>
      </w:r>
      <w:r w:rsidR="00C46910" w:rsidRPr="00011D44">
        <w:rPr>
          <w:rFonts w:ascii="Arial" w:hAnsi="Arial" w:cs="Arial"/>
          <w:b/>
          <w:color w:val="000000"/>
          <w:sz w:val="19"/>
          <w:szCs w:val="19"/>
        </w:rPr>
        <w:t>2014</w:t>
      </w:r>
      <w:r w:rsidR="00C46910" w:rsidRPr="00011D44">
        <w:rPr>
          <w:rFonts w:ascii="Arial" w:hAnsi="Arial" w:cs="Arial"/>
          <w:b/>
          <w:color w:val="000000"/>
          <w:sz w:val="19"/>
          <w:szCs w:val="19"/>
        </w:rPr>
        <w:tab/>
        <w:t xml:space="preserve">Deputy Assistant </w:t>
      </w:r>
      <w:r w:rsidR="006C70A3">
        <w:rPr>
          <w:rFonts w:ascii="Arial" w:hAnsi="Arial" w:cs="Arial"/>
          <w:b/>
          <w:color w:val="000000"/>
          <w:sz w:val="19"/>
          <w:szCs w:val="19"/>
        </w:rPr>
        <w:t>Director</w:t>
      </w:r>
      <w:r w:rsidR="00C46910" w:rsidRPr="00011D44">
        <w:rPr>
          <w:rFonts w:ascii="Arial" w:hAnsi="Arial" w:cs="Arial"/>
          <w:b/>
          <w:color w:val="000000"/>
          <w:sz w:val="19"/>
          <w:szCs w:val="19"/>
        </w:rPr>
        <w:t>, JICA Research Institute, Japan</w:t>
      </w:r>
    </w:p>
    <w:p w14:paraId="372195A0"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3B447C1D" w14:textId="1C570C0D" w:rsidR="00266BE3"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76774">
        <w:rPr>
          <w:rFonts w:ascii="Arial" w:eastAsia="MS Mincho" w:hAnsi="Arial" w:cs="Arial"/>
          <w:color w:val="000000"/>
          <w:sz w:val="19"/>
          <w:szCs w:val="19"/>
          <w:lang w:eastAsia="ja-JP"/>
        </w:rPr>
        <w:t>D</w:t>
      </w:r>
      <w:r>
        <w:rPr>
          <w:rFonts w:ascii="Arial" w:eastAsia="MS Mincho" w:hAnsi="Arial" w:cs="Arial"/>
          <w:color w:val="000000"/>
          <w:sz w:val="19"/>
          <w:szCs w:val="19"/>
          <w:lang w:eastAsia="ja-JP"/>
        </w:rPr>
        <w:t xml:space="preserve">evelop institutional </w:t>
      </w:r>
      <w:r w:rsidR="006F1E7B">
        <w:rPr>
          <w:rFonts w:ascii="Arial" w:eastAsia="MS Mincho" w:hAnsi="Arial" w:cs="Arial"/>
          <w:color w:val="000000"/>
          <w:sz w:val="19"/>
          <w:szCs w:val="19"/>
          <w:lang w:eastAsia="ja-JP"/>
        </w:rPr>
        <w:t>strategies and</w:t>
      </w:r>
      <w:r w:rsidR="00D61C7E">
        <w:rPr>
          <w:rFonts w:ascii="Arial" w:eastAsia="MS Mincho" w:hAnsi="Arial" w:cs="Arial"/>
          <w:color w:val="000000"/>
          <w:sz w:val="19"/>
          <w:szCs w:val="19"/>
          <w:lang w:eastAsia="ja-JP"/>
        </w:rPr>
        <w:t xml:space="preserve"> involve in the </w:t>
      </w:r>
      <w:r w:rsidR="00D61C7E" w:rsidRPr="00076774">
        <w:rPr>
          <w:rFonts w:ascii="Arial" w:eastAsia="MS Mincho" w:hAnsi="Arial" w:cs="Arial"/>
          <w:color w:val="000000"/>
          <w:sz w:val="19"/>
          <w:szCs w:val="19"/>
          <w:lang w:eastAsia="ja-JP"/>
        </w:rPr>
        <w:t xml:space="preserve">decision-making </w:t>
      </w:r>
      <w:r w:rsidR="00D61C7E">
        <w:rPr>
          <w:rFonts w:ascii="Arial" w:eastAsia="MS Mincho" w:hAnsi="Arial" w:cs="Arial"/>
          <w:color w:val="000000"/>
          <w:sz w:val="19"/>
          <w:szCs w:val="19"/>
          <w:lang w:eastAsia="ja-JP"/>
        </w:rPr>
        <w:t xml:space="preserve">process </w:t>
      </w:r>
      <w:r w:rsidR="00D61C7E" w:rsidRPr="00076774">
        <w:rPr>
          <w:rFonts w:ascii="Arial" w:eastAsia="MS Mincho" w:hAnsi="Arial" w:cs="Arial"/>
          <w:color w:val="000000"/>
          <w:sz w:val="19"/>
          <w:szCs w:val="19"/>
          <w:lang w:eastAsia="ja-JP"/>
        </w:rPr>
        <w:t>for the institute's activities</w:t>
      </w:r>
      <w:r w:rsidR="00266BE3">
        <w:rPr>
          <w:rFonts w:ascii="Arial" w:eastAsia="MS Mincho" w:hAnsi="Arial" w:cs="Arial"/>
          <w:color w:val="000000"/>
          <w:sz w:val="19"/>
          <w:szCs w:val="19"/>
          <w:lang w:eastAsia="ja-JP"/>
        </w:rPr>
        <w:t>.</w:t>
      </w:r>
    </w:p>
    <w:p w14:paraId="745FD705" w14:textId="15A7BA0F" w:rsidR="00D61C7E" w:rsidRPr="00076774" w:rsidRDefault="00266BE3"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w:t>
      </w:r>
      <w:r w:rsidR="00D61C7E" w:rsidRPr="00076774">
        <w:rPr>
          <w:rFonts w:ascii="Arial" w:eastAsia="MS Mincho" w:hAnsi="Arial" w:cs="Arial"/>
          <w:color w:val="000000"/>
          <w:sz w:val="19"/>
          <w:szCs w:val="19"/>
          <w:lang w:eastAsia="ja-JP"/>
        </w:rPr>
        <w:t>epresent the institute on any matters of external</w:t>
      </w:r>
      <w:r w:rsidR="00D61C7E" w:rsidRPr="00076774">
        <w:rPr>
          <w:rFonts w:ascii="Arial" w:eastAsia="MS Mincho" w:hAnsi="Arial" w:cs="Arial" w:hint="eastAsia"/>
          <w:color w:val="000000"/>
          <w:sz w:val="19"/>
          <w:szCs w:val="19"/>
          <w:lang w:eastAsia="ja-JP"/>
        </w:rPr>
        <w:t xml:space="preserve"> </w:t>
      </w:r>
      <w:r w:rsidR="00D61C7E" w:rsidRPr="00076774">
        <w:rPr>
          <w:rFonts w:ascii="Arial" w:eastAsia="MS Mincho" w:hAnsi="Arial" w:cs="Arial"/>
          <w:color w:val="000000"/>
          <w:sz w:val="19"/>
          <w:szCs w:val="19"/>
          <w:lang w:eastAsia="ja-JP"/>
        </w:rPr>
        <w:t>relations.</w:t>
      </w:r>
    </w:p>
    <w:p w14:paraId="35F45F92" w14:textId="406B6B7A" w:rsidR="002A378F"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Lead operations in terms of </w:t>
      </w:r>
      <w:r w:rsidRPr="00C671B8">
        <w:rPr>
          <w:rFonts w:ascii="Arial" w:eastAsia="MS Mincho" w:hAnsi="Arial" w:cs="Arial"/>
          <w:color w:val="000000"/>
          <w:sz w:val="19"/>
          <w:szCs w:val="19"/>
          <w:lang w:eastAsia="ja-JP"/>
        </w:rPr>
        <w:t>plan</w:t>
      </w:r>
      <w:r>
        <w:rPr>
          <w:rFonts w:ascii="Arial" w:eastAsia="MS Mincho" w:hAnsi="Arial" w:cs="Arial"/>
          <w:color w:val="000000"/>
          <w:sz w:val="19"/>
          <w:szCs w:val="19"/>
          <w:lang w:eastAsia="ja-JP"/>
        </w:rPr>
        <w:t>ning</w:t>
      </w:r>
      <w:r w:rsidRPr="00C671B8">
        <w:rPr>
          <w:rFonts w:ascii="Arial" w:eastAsia="MS Mincho" w:hAnsi="Arial" w:cs="Arial"/>
          <w:color w:val="000000"/>
          <w:sz w:val="19"/>
          <w:szCs w:val="19"/>
          <w:lang w:eastAsia="ja-JP"/>
        </w:rPr>
        <w:t>, budget</w:t>
      </w:r>
      <w:r>
        <w:rPr>
          <w:rFonts w:ascii="Arial" w:eastAsia="MS Mincho" w:hAnsi="Arial" w:cs="Arial"/>
          <w:color w:val="000000"/>
          <w:sz w:val="19"/>
          <w:szCs w:val="19"/>
          <w:lang w:eastAsia="ja-JP"/>
        </w:rPr>
        <w:t xml:space="preserve">ing, procuring, </w:t>
      </w:r>
      <w:proofErr w:type="gramStart"/>
      <w:r>
        <w:rPr>
          <w:rFonts w:ascii="Arial" w:eastAsia="MS Mincho" w:hAnsi="Arial" w:cs="Arial"/>
          <w:color w:val="000000"/>
          <w:sz w:val="19"/>
          <w:szCs w:val="19"/>
          <w:lang w:eastAsia="ja-JP"/>
        </w:rPr>
        <w:t>recruiting</w:t>
      </w:r>
      <w:proofErr w:type="gramEnd"/>
      <w:r>
        <w:rPr>
          <w:rFonts w:ascii="Arial" w:eastAsia="MS Mincho" w:hAnsi="Arial" w:cs="Arial"/>
          <w:color w:val="000000"/>
          <w:sz w:val="19"/>
          <w:szCs w:val="19"/>
          <w:lang w:eastAsia="ja-JP"/>
        </w:rPr>
        <w:t xml:space="preserve"> and </w:t>
      </w:r>
      <w:r w:rsidRPr="00C671B8">
        <w:rPr>
          <w:rFonts w:ascii="Arial" w:eastAsia="MS Mincho" w:hAnsi="Arial" w:cs="Arial"/>
          <w:color w:val="000000"/>
          <w:sz w:val="19"/>
          <w:szCs w:val="19"/>
          <w:lang w:eastAsia="ja-JP"/>
        </w:rPr>
        <w:t>contract</w:t>
      </w:r>
      <w:r>
        <w:rPr>
          <w:rFonts w:ascii="Arial" w:eastAsia="MS Mincho" w:hAnsi="Arial" w:cs="Arial"/>
          <w:color w:val="000000"/>
          <w:sz w:val="19"/>
          <w:szCs w:val="19"/>
          <w:lang w:eastAsia="ja-JP"/>
        </w:rPr>
        <w:t>ing.</w:t>
      </w:r>
    </w:p>
    <w:p w14:paraId="0A9242AF" w14:textId="77777777" w:rsidR="00D61C7E" w:rsidRDefault="00D61C7E"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Lead</w:t>
      </w:r>
      <w:r w:rsidRPr="00C671B8">
        <w:rPr>
          <w:rFonts w:ascii="Arial" w:eastAsia="MS Mincho" w:hAnsi="Arial" w:cs="Arial"/>
          <w:color w:val="000000"/>
          <w:sz w:val="19"/>
          <w:szCs w:val="19"/>
          <w:lang w:eastAsia="ja-JP"/>
        </w:rPr>
        <w:t xml:space="preserve"> external relations</w:t>
      </w:r>
      <w:r>
        <w:rPr>
          <w:rFonts w:ascii="Arial" w:eastAsia="MS Mincho" w:hAnsi="Arial" w:cs="Arial"/>
          <w:color w:val="000000"/>
          <w:sz w:val="19"/>
          <w:szCs w:val="19"/>
          <w:lang w:eastAsia="ja-JP"/>
        </w:rPr>
        <w:t xml:space="preserve"> to explore further collaboration with international research institutes</w:t>
      </w:r>
      <w:r w:rsidRPr="00C671B8">
        <w:rPr>
          <w:rFonts w:ascii="Arial" w:eastAsia="MS Mincho" w:hAnsi="Arial" w:cs="Arial"/>
          <w:color w:val="000000"/>
          <w:sz w:val="19"/>
          <w:szCs w:val="19"/>
          <w:lang w:eastAsia="ja-JP"/>
        </w:rPr>
        <w:t>.</w:t>
      </w:r>
    </w:p>
    <w:p w14:paraId="1A9E27D9" w14:textId="11459195" w:rsidR="002A378F"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Manage and coordinate </w:t>
      </w:r>
      <w:r w:rsidR="00266BE3">
        <w:rPr>
          <w:rFonts w:ascii="Arial" w:eastAsia="MS Mincho" w:hAnsi="Arial" w:cs="Arial"/>
          <w:color w:val="000000"/>
          <w:sz w:val="19"/>
          <w:szCs w:val="19"/>
          <w:lang w:eastAsia="ja-JP"/>
        </w:rPr>
        <w:t>several</w:t>
      </w:r>
      <w:r w:rsidRPr="00C671B8">
        <w:rPr>
          <w:rFonts w:ascii="Arial" w:eastAsia="MS Mincho" w:hAnsi="Arial" w:cs="Arial"/>
          <w:color w:val="000000"/>
          <w:sz w:val="19"/>
          <w:szCs w:val="19"/>
          <w:lang w:eastAsia="ja-JP"/>
        </w:rPr>
        <w:t xml:space="preserve"> research projects</w:t>
      </w:r>
      <w:r w:rsidR="00266BE3">
        <w:rPr>
          <w:rFonts w:ascii="Arial" w:eastAsia="MS Mincho" w:hAnsi="Arial" w:cs="Arial"/>
          <w:color w:val="000000"/>
          <w:sz w:val="19"/>
          <w:szCs w:val="19"/>
          <w:lang w:eastAsia="ja-JP"/>
        </w:rPr>
        <w:t xml:space="preserve"> on poverty reduction and human development</w:t>
      </w:r>
      <w:r w:rsidRPr="00C671B8">
        <w:rPr>
          <w:rFonts w:ascii="Arial" w:eastAsia="MS Mincho" w:hAnsi="Arial" w:cs="Arial"/>
          <w:color w:val="000000"/>
          <w:sz w:val="19"/>
          <w:szCs w:val="19"/>
          <w:lang w:eastAsia="ja-JP"/>
        </w:rPr>
        <w:t>.</w:t>
      </w:r>
    </w:p>
    <w:p w14:paraId="2496BAB0" w14:textId="77777777" w:rsidR="00266BE3" w:rsidRPr="00C671B8" w:rsidRDefault="00266BE3"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Organise international conferences, </w:t>
      </w:r>
      <w:proofErr w:type="gramStart"/>
      <w:r>
        <w:rPr>
          <w:rFonts w:ascii="Arial" w:eastAsia="MS Mincho" w:hAnsi="Arial" w:cs="Arial"/>
          <w:color w:val="000000"/>
          <w:sz w:val="19"/>
          <w:szCs w:val="19"/>
          <w:lang w:eastAsia="ja-JP"/>
        </w:rPr>
        <w:t>events</w:t>
      </w:r>
      <w:proofErr w:type="gramEnd"/>
      <w:r>
        <w:rPr>
          <w:rFonts w:ascii="Arial" w:eastAsia="MS Mincho" w:hAnsi="Arial" w:cs="Arial"/>
          <w:color w:val="000000"/>
          <w:sz w:val="19"/>
          <w:szCs w:val="19"/>
          <w:lang w:eastAsia="ja-JP"/>
        </w:rPr>
        <w:t xml:space="preserve"> and seminars to launch research products.</w:t>
      </w:r>
    </w:p>
    <w:p w14:paraId="372195A1" w14:textId="7706C992" w:rsidR="00C671B8" w:rsidRDefault="00C671B8"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Conduct </w:t>
      </w:r>
      <w:r w:rsidR="006F1E7B" w:rsidRPr="00C671B8">
        <w:rPr>
          <w:rFonts w:ascii="Arial" w:eastAsia="MS Mincho" w:hAnsi="Arial" w:cs="Arial"/>
          <w:color w:val="000000"/>
          <w:sz w:val="19"/>
          <w:szCs w:val="19"/>
          <w:lang w:eastAsia="ja-JP"/>
        </w:rPr>
        <w:t>research</w:t>
      </w:r>
      <w:r w:rsidRPr="00C671B8">
        <w:rPr>
          <w:rFonts w:ascii="Arial" w:eastAsia="MS Mincho" w:hAnsi="Arial" w:cs="Arial"/>
          <w:color w:val="000000"/>
          <w:sz w:val="19"/>
          <w:szCs w:val="19"/>
          <w:lang w:eastAsia="ja-JP"/>
        </w:rPr>
        <w:t xml:space="preserve"> on "Chronic Poverty in Cambodia: Quality of Growth for Whom", as a part of IDS-</w:t>
      </w:r>
      <w:r w:rsidR="00307DDC">
        <w:rPr>
          <w:rFonts w:ascii="Arial" w:eastAsia="MS Mincho" w:hAnsi="Arial" w:cs="Arial"/>
          <w:color w:val="000000"/>
          <w:sz w:val="19"/>
          <w:szCs w:val="19"/>
          <w:lang w:eastAsia="ja-JP"/>
        </w:rPr>
        <w:t>AFD-</w:t>
      </w:r>
      <w:r w:rsidRPr="00C671B8">
        <w:rPr>
          <w:rFonts w:ascii="Arial" w:eastAsia="MS Mincho" w:hAnsi="Arial" w:cs="Arial"/>
          <w:color w:val="000000"/>
          <w:sz w:val="19"/>
          <w:szCs w:val="19"/>
          <w:lang w:eastAsia="ja-JP"/>
        </w:rPr>
        <w:t>JICA joint research projec</w:t>
      </w:r>
      <w:r w:rsidR="00307DDC">
        <w:rPr>
          <w:rFonts w:ascii="Arial" w:eastAsia="MS Mincho" w:hAnsi="Arial" w:cs="Arial"/>
          <w:color w:val="000000"/>
          <w:sz w:val="19"/>
          <w:szCs w:val="19"/>
          <w:lang w:eastAsia="ja-JP"/>
        </w:rPr>
        <w:t>t on</w:t>
      </w:r>
      <w:r w:rsidR="00307DDC" w:rsidRPr="00307DDC">
        <w:rPr>
          <w:rFonts w:ascii="Arial" w:eastAsia="MS Mincho" w:hAnsi="Arial" w:cs="Arial"/>
          <w:color w:val="000000"/>
          <w:sz w:val="19"/>
          <w:szCs w:val="19"/>
          <w:lang w:eastAsia="ja-JP"/>
        </w:rPr>
        <w:t xml:space="preserve"> </w:t>
      </w:r>
      <w:r w:rsidR="00307DDC" w:rsidRPr="00C671B8">
        <w:rPr>
          <w:rFonts w:ascii="Arial" w:eastAsia="MS Mincho" w:hAnsi="Arial" w:cs="Arial"/>
          <w:color w:val="000000"/>
          <w:sz w:val="19"/>
          <w:szCs w:val="19"/>
          <w:lang w:eastAsia="ja-JP"/>
        </w:rPr>
        <w:t>Quality of Growth (area of growth, poverty, and social development</w:t>
      </w:r>
      <w:r w:rsidR="00307DDC">
        <w:rPr>
          <w:rFonts w:ascii="Arial" w:eastAsia="MS Mincho" w:hAnsi="Arial" w:cs="Arial"/>
          <w:color w:val="000000"/>
          <w:sz w:val="19"/>
          <w:szCs w:val="19"/>
          <w:lang w:eastAsia="ja-JP"/>
        </w:rPr>
        <w:t>)</w:t>
      </w:r>
      <w:r w:rsidRPr="00C671B8">
        <w:rPr>
          <w:rFonts w:ascii="Arial" w:eastAsia="MS Mincho" w:hAnsi="Arial" w:cs="Arial"/>
          <w:color w:val="000000"/>
          <w:sz w:val="19"/>
          <w:szCs w:val="19"/>
          <w:lang w:eastAsia="ja-JP"/>
        </w:rPr>
        <w:t>.</w:t>
      </w:r>
    </w:p>
    <w:p w14:paraId="520C4748" w14:textId="3F154EC3" w:rsidR="006C70A3" w:rsidRDefault="006C70A3" w:rsidP="006C70A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Recruit and supervise research assistants and consultants (Human Resource).</w:t>
      </w:r>
    </w:p>
    <w:p w14:paraId="01D4E6FC" w14:textId="77777777" w:rsidR="006C70A3" w:rsidRPr="006C70A3" w:rsidRDefault="006C70A3" w:rsidP="006C70A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Manage legal/procurement/finance/administration tasks (General Affairs and Finance).</w:t>
      </w:r>
    </w:p>
    <w:p w14:paraId="66A661F4" w14:textId="5FADF74F" w:rsidR="006C70A3" w:rsidRPr="006C70A3" w:rsidRDefault="006C70A3" w:rsidP="006C70A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shd w:val="pct15" w:color="auto" w:fill="FFFFFF"/>
          <w:lang w:eastAsia="ja-JP"/>
        </w:rPr>
      </w:pPr>
      <w:r w:rsidRPr="006C70A3">
        <w:rPr>
          <w:rFonts w:ascii="Arial" w:eastAsia="MS Mincho" w:hAnsi="Arial" w:cs="Arial"/>
          <w:color w:val="000000"/>
          <w:sz w:val="19"/>
          <w:szCs w:val="19"/>
          <w:lang w:eastAsia="ja-JP"/>
        </w:rPr>
        <w:t>Manage and coordinate 7 research projects including joint research projects with Initiative for Policy Dialogue at Columbia University on Industrial Development.</w:t>
      </w:r>
    </w:p>
    <w:p w14:paraId="372195A6"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A7" w14:textId="150FB8F6" w:rsidR="00C671B8" w:rsidRPr="006C70A3" w:rsidRDefault="00C671B8" w:rsidP="006C70A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6C70A3">
        <w:rPr>
          <w:rFonts w:ascii="Arial" w:eastAsia="MS Mincho" w:hAnsi="Arial" w:cs="Arial"/>
          <w:color w:val="000000"/>
          <w:sz w:val="19"/>
          <w:szCs w:val="19"/>
          <w:lang w:eastAsia="ja-JP"/>
        </w:rPr>
        <w:t>Contributed to papers, technical inputs, editing and project management as specified below.</w:t>
      </w:r>
    </w:p>
    <w:p w14:paraId="3255F5B9" w14:textId="5D3194CF" w:rsidR="00307DDC" w:rsidRDefault="00307DDC"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Published a book chapter </w:t>
      </w:r>
      <w:r w:rsidRPr="00C671B8">
        <w:rPr>
          <w:rFonts w:ascii="Arial" w:eastAsia="MS Mincho" w:hAnsi="Arial" w:cs="Arial"/>
          <w:color w:val="000000"/>
          <w:sz w:val="19"/>
          <w:szCs w:val="19"/>
          <w:lang w:eastAsia="ja-JP"/>
        </w:rPr>
        <w:t>"Chronic Poverty in Cambodia: Quality of Growth for Whom", as a part of IDS-JICA joint research project</w:t>
      </w:r>
      <w:r>
        <w:rPr>
          <w:rFonts w:ascii="Arial" w:eastAsia="MS Mincho" w:hAnsi="Arial" w:cs="Arial"/>
          <w:color w:val="000000"/>
          <w:sz w:val="19"/>
          <w:szCs w:val="19"/>
          <w:lang w:eastAsia="ja-JP"/>
        </w:rPr>
        <w:t>.</w:t>
      </w:r>
    </w:p>
    <w:p w14:paraId="372195A8" w14:textId="1BE2D1E2" w:rsidR="00C671B8" w:rsidRPr="00C671B8" w:rsidRDefault="00307DDC"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Launched a book </w:t>
      </w:r>
      <w:r>
        <w:t>“</w:t>
      </w:r>
      <w:r w:rsidRPr="00307DDC">
        <w:rPr>
          <w:rFonts w:ascii="Arial" w:eastAsia="MS Mincho" w:hAnsi="Arial" w:cs="Arial"/>
          <w:color w:val="000000"/>
          <w:sz w:val="19"/>
          <w:szCs w:val="19"/>
          <w:lang w:eastAsia="ja-JP"/>
        </w:rPr>
        <w:t>Growth is Dead, Long Live Growth: The Quality of Economic Growth and Why it Matters</w:t>
      </w:r>
      <w:r>
        <w:rPr>
          <w:rFonts w:ascii="Arial" w:eastAsia="MS Mincho" w:hAnsi="Arial" w:cs="Arial"/>
          <w:color w:val="000000"/>
          <w:sz w:val="19"/>
          <w:szCs w:val="19"/>
          <w:lang w:eastAsia="ja-JP"/>
        </w:rPr>
        <w:t xml:space="preserve">” as a final product of the </w:t>
      </w:r>
      <w:r w:rsidRPr="00C671B8">
        <w:rPr>
          <w:rFonts w:ascii="Arial" w:eastAsia="MS Mincho" w:hAnsi="Arial" w:cs="Arial"/>
          <w:color w:val="000000"/>
          <w:sz w:val="19"/>
          <w:szCs w:val="19"/>
          <w:lang w:eastAsia="ja-JP"/>
        </w:rPr>
        <w:t>IDS-</w:t>
      </w:r>
      <w:r>
        <w:rPr>
          <w:rFonts w:ascii="Arial" w:eastAsia="MS Mincho" w:hAnsi="Arial" w:cs="Arial"/>
          <w:color w:val="000000"/>
          <w:sz w:val="19"/>
          <w:szCs w:val="19"/>
          <w:lang w:eastAsia="ja-JP"/>
        </w:rPr>
        <w:t>AFD-</w:t>
      </w:r>
      <w:r w:rsidRPr="00C671B8">
        <w:rPr>
          <w:rFonts w:ascii="Arial" w:eastAsia="MS Mincho" w:hAnsi="Arial" w:cs="Arial"/>
          <w:color w:val="000000"/>
          <w:sz w:val="19"/>
          <w:szCs w:val="19"/>
          <w:lang w:eastAsia="ja-JP"/>
        </w:rPr>
        <w:t>JICA joint research project</w:t>
      </w:r>
      <w:r w:rsidR="00C671B8" w:rsidRPr="00C671B8">
        <w:rPr>
          <w:rFonts w:ascii="Arial" w:eastAsia="MS Mincho" w:hAnsi="Arial" w:cs="Arial"/>
          <w:color w:val="000000"/>
          <w:sz w:val="19"/>
          <w:szCs w:val="19"/>
          <w:lang w:eastAsia="ja-JP"/>
        </w:rPr>
        <w:t>.</w:t>
      </w:r>
    </w:p>
    <w:p w14:paraId="372195AA" w14:textId="70A57BA0"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Launched</w:t>
      </w:r>
      <w:r w:rsidR="00C671B8" w:rsidRPr="00700C6E">
        <w:rPr>
          <w:rFonts w:ascii="Arial" w:hAnsi="Arial" w:cs="Arial"/>
          <w:sz w:val="19"/>
          <w:szCs w:val="19"/>
        </w:rPr>
        <w:t xml:space="preserve"> a book on African development "Africa 2050: Realizing the Continent's Full Potential" from Oxford University Press</w:t>
      </w:r>
      <w:r w:rsidRPr="00700C6E">
        <w:rPr>
          <w:rFonts w:ascii="Arial" w:hAnsi="Arial" w:cs="Arial"/>
          <w:sz w:val="19"/>
          <w:szCs w:val="19"/>
        </w:rPr>
        <w:t xml:space="preserve">, while inviting All the African Presidents, Prime </w:t>
      </w:r>
      <w:proofErr w:type="gramStart"/>
      <w:r w:rsidRPr="00700C6E">
        <w:rPr>
          <w:rFonts w:ascii="Arial" w:hAnsi="Arial" w:cs="Arial"/>
          <w:sz w:val="19"/>
          <w:szCs w:val="19"/>
        </w:rPr>
        <w:t>Ministers</w:t>
      </w:r>
      <w:proofErr w:type="gramEnd"/>
      <w:r w:rsidRPr="00700C6E">
        <w:rPr>
          <w:rFonts w:ascii="Arial" w:hAnsi="Arial" w:cs="Arial"/>
          <w:sz w:val="19"/>
          <w:szCs w:val="19"/>
        </w:rPr>
        <w:t xml:space="preserve"> and Finance Ministers</w:t>
      </w:r>
      <w:r w:rsidR="00C671B8" w:rsidRPr="00700C6E">
        <w:rPr>
          <w:rFonts w:ascii="Arial" w:hAnsi="Arial" w:cs="Arial"/>
          <w:sz w:val="19"/>
          <w:szCs w:val="19"/>
        </w:rPr>
        <w:t>. I was responsible for concept, budget allocation, con</w:t>
      </w:r>
      <w:r w:rsidRPr="00700C6E">
        <w:rPr>
          <w:rFonts w:ascii="Arial" w:hAnsi="Arial" w:cs="Arial"/>
          <w:sz w:val="19"/>
          <w:szCs w:val="19"/>
        </w:rPr>
        <w:t>tract and</w:t>
      </w:r>
      <w:r w:rsidR="00C671B8" w:rsidRPr="00700C6E">
        <w:rPr>
          <w:rFonts w:ascii="Arial" w:hAnsi="Arial" w:cs="Arial"/>
          <w:sz w:val="19"/>
          <w:szCs w:val="19"/>
        </w:rPr>
        <w:t xml:space="preserve"> edit on behalf of Director of JICA Research Institute.</w:t>
      </w:r>
    </w:p>
    <w:p w14:paraId="372195AB" w14:textId="3C5727E9" w:rsidR="00C671B8" w:rsidRPr="00700C6E" w:rsidRDefault="006C70A3"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Pr>
          <w:rFonts w:ascii="Arial" w:hAnsi="Arial" w:cs="Arial"/>
          <w:sz w:val="19"/>
          <w:szCs w:val="19"/>
        </w:rPr>
        <w:t xml:space="preserve">Launched </w:t>
      </w:r>
      <w:r w:rsidR="001502BC" w:rsidRPr="00700C6E">
        <w:rPr>
          <w:rFonts w:ascii="Arial" w:hAnsi="Arial" w:cs="Arial"/>
          <w:sz w:val="19"/>
          <w:szCs w:val="19"/>
        </w:rPr>
        <w:t xml:space="preserve">a new project on impact evaluation for the </w:t>
      </w:r>
      <w:r w:rsidR="00C671B8" w:rsidRPr="00700C6E">
        <w:rPr>
          <w:rFonts w:ascii="Arial" w:hAnsi="Arial" w:cs="Arial"/>
          <w:sz w:val="19"/>
          <w:szCs w:val="19"/>
        </w:rPr>
        <w:t>participatory agricultural project on Smallholder Horticulture Empowerment Project in Kenya.</w:t>
      </w:r>
    </w:p>
    <w:p w14:paraId="372195AC" w14:textId="0A36CFFE" w:rsidR="00C671B8" w:rsidRPr="00700C6E" w:rsidRDefault="006C70A3"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Pr>
          <w:rFonts w:ascii="Arial" w:hAnsi="Arial" w:cs="Arial"/>
          <w:sz w:val="19"/>
          <w:szCs w:val="19"/>
        </w:rPr>
        <w:t>L</w:t>
      </w:r>
      <w:r w:rsidR="001502BC" w:rsidRPr="00700C6E">
        <w:rPr>
          <w:rFonts w:ascii="Arial" w:hAnsi="Arial" w:cs="Arial"/>
          <w:sz w:val="19"/>
          <w:szCs w:val="19"/>
        </w:rPr>
        <w:t>aunch</w:t>
      </w:r>
      <w:r>
        <w:rPr>
          <w:rFonts w:ascii="Arial" w:hAnsi="Arial" w:cs="Arial"/>
          <w:sz w:val="19"/>
          <w:szCs w:val="19"/>
        </w:rPr>
        <w:t>ed</w:t>
      </w:r>
      <w:r w:rsidR="001502BC" w:rsidRPr="00700C6E">
        <w:rPr>
          <w:rFonts w:ascii="Arial" w:hAnsi="Arial" w:cs="Arial"/>
          <w:sz w:val="19"/>
          <w:szCs w:val="19"/>
        </w:rPr>
        <w:t xml:space="preserve"> a new project on </w:t>
      </w:r>
      <w:r w:rsidR="00C671B8" w:rsidRPr="00700C6E">
        <w:rPr>
          <w:rFonts w:ascii="Arial" w:hAnsi="Arial" w:cs="Arial"/>
          <w:sz w:val="19"/>
          <w:szCs w:val="19"/>
        </w:rPr>
        <w:t xml:space="preserve">Impact evaluation </w:t>
      </w:r>
      <w:r w:rsidR="001502BC" w:rsidRPr="00700C6E">
        <w:rPr>
          <w:rFonts w:ascii="Arial" w:hAnsi="Arial" w:cs="Arial"/>
          <w:sz w:val="19"/>
          <w:szCs w:val="19"/>
        </w:rPr>
        <w:t>for the t</w:t>
      </w:r>
      <w:r w:rsidR="00C671B8" w:rsidRPr="00700C6E">
        <w:rPr>
          <w:rFonts w:ascii="Arial" w:hAnsi="Arial" w:cs="Arial"/>
          <w:sz w:val="19"/>
          <w:szCs w:val="19"/>
        </w:rPr>
        <w:t xml:space="preserve">echnical </w:t>
      </w:r>
      <w:r w:rsidR="001502BC" w:rsidRPr="00700C6E">
        <w:rPr>
          <w:rFonts w:ascii="Arial" w:hAnsi="Arial" w:cs="Arial"/>
          <w:sz w:val="19"/>
          <w:szCs w:val="19"/>
        </w:rPr>
        <w:t>a</w:t>
      </w:r>
      <w:r w:rsidR="00C671B8" w:rsidRPr="00700C6E">
        <w:rPr>
          <w:rFonts w:ascii="Arial" w:hAnsi="Arial" w:cs="Arial"/>
          <w:sz w:val="19"/>
          <w:szCs w:val="19"/>
        </w:rPr>
        <w:t xml:space="preserve">ssistance </w:t>
      </w:r>
      <w:r w:rsidR="001502BC" w:rsidRPr="00700C6E">
        <w:rPr>
          <w:rFonts w:ascii="Arial" w:hAnsi="Arial" w:cs="Arial"/>
          <w:sz w:val="19"/>
          <w:szCs w:val="19"/>
        </w:rPr>
        <w:t xml:space="preserve">project </w:t>
      </w:r>
      <w:r w:rsidR="00C671B8" w:rsidRPr="00700C6E">
        <w:rPr>
          <w:rFonts w:ascii="Arial" w:hAnsi="Arial" w:cs="Arial"/>
          <w:sz w:val="19"/>
          <w:szCs w:val="19"/>
        </w:rPr>
        <w:t>for Improving Managerial Capital for Small and Medium-sized Enterprise in Latin America.</w:t>
      </w:r>
    </w:p>
    <w:p w14:paraId="372195AD" w14:textId="28140C8C" w:rsidR="008539C0" w:rsidRPr="00011D44" w:rsidRDefault="00712614"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01 </w:t>
      </w:r>
      <w:r w:rsidR="002B4121">
        <w:rPr>
          <w:rFonts w:ascii="Arial" w:hAnsi="Arial" w:cs="Arial"/>
          <w:b/>
          <w:color w:val="000000"/>
          <w:sz w:val="19"/>
          <w:szCs w:val="19"/>
        </w:rPr>
        <w:t xml:space="preserve">May </w:t>
      </w:r>
      <w:r w:rsidR="008539C0" w:rsidRPr="00011D44">
        <w:rPr>
          <w:rFonts w:ascii="Arial" w:hAnsi="Arial" w:cs="Arial"/>
          <w:b/>
          <w:color w:val="000000"/>
          <w:sz w:val="19"/>
          <w:szCs w:val="19"/>
        </w:rPr>
        <w:t xml:space="preserve">2012 </w:t>
      </w:r>
      <w:r w:rsidR="002B4121">
        <w:rPr>
          <w:rFonts w:ascii="Arial" w:hAnsi="Arial" w:cs="Arial"/>
          <w:b/>
          <w:color w:val="000000"/>
          <w:sz w:val="19"/>
          <w:szCs w:val="19"/>
        </w:rPr>
        <w:t>–</w:t>
      </w:r>
      <w:r w:rsidR="008539C0" w:rsidRPr="00011D44">
        <w:rPr>
          <w:rFonts w:ascii="Arial" w:hAnsi="Arial" w:cs="Arial"/>
          <w:b/>
          <w:color w:val="000000"/>
          <w:sz w:val="19"/>
          <w:szCs w:val="19"/>
        </w:rPr>
        <w:t xml:space="preserve"> </w:t>
      </w:r>
      <w:r>
        <w:rPr>
          <w:rFonts w:ascii="Arial" w:hAnsi="Arial" w:cs="Arial"/>
          <w:b/>
          <w:color w:val="000000"/>
          <w:sz w:val="19"/>
          <w:szCs w:val="19"/>
        </w:rPr>
        <w:t xml:space="preserve">01 </w:t>
      </w:r>
      <w:r w:rsidR="002B4121">
        <w:rPr>
          <w:rFonts w:ascii="Arial" w:hAnsi="Arial" w:cs="Arial"/>
          <w:b/>
          <w:color w:val="000000"/>
          <w:sz w:val="19"/>
          <w:szCs w:val="19"/>
        </w:rPr>
        <w:t xml:space="preserve">Jun </w:t>
      </w:r>
      <w:r w:rsidR="008539C0" w:rsidRPr="00011D44">
        <w:rPr>
          <w:rFonts w:ascii="Arial" w:hAnsi="Arial" w:cs="Arial"/>
          <w:b/>
          <w:color w:val="000000"/>
          <w:sz w:val="19"/>
          <w:szCs w:val="19"/>
        </w:rPr>
        <w:t>2013</w:t>
      </w:r>
      <w:r w:rsidR="008539C0" w:rsidRPr="00011D44">
        <w:rPr>
          <w:rFonts w:ascii="Arial" w:hAnsi="Arial" w:cs="Arial"/>
          <w:b/>
          <w:color w:val="000000"/>
          <w:sz w:val="19"/>
          <w:szCs w:val="19"/>
        </w:rPr>
        <w:tab/>
        <w:t>Research Officer, JICA Research Institute, Japan</w:t>
      </w:r>
    </w:p>
    <w:p w14:paraId="372195AE"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7B3CE7C3" w14:textId="77777777" w:rsidR="00266BE3" w:rsidRDefault="00044388"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44388">
        <w:rPr>
          <w:rFonts w:ascii="Arial" w:eastAsia="MS Mincho" w:hAnsi="Arial" w:cs="Arial"/>
          <w:color w:val="000000"/>
          <w:sz w:val="19"/>
          <w:szCs w:val="19"/>
          <w:lang w:eastAsia="ja-JP"/>
        </w:rPr>
        <w:lastRenderedPageBreak/>
        <w:t xml:space="preserve">Develop institutional </w:t>
      </w:r>
      <w:proofErr w:type="gramStart"/>
      <w:r w:rsidRPr="00044388">
        <w:rPr>
          <w:rFonts w:ascii="Arial" w:eastAsia="MS Mincho" w:hAnsi="Arial" w:cs="Arial"/>
          <w:color w:val="000000"/>
          <w:sz w:val="19"/>
          <w:szCs w:val="19"/>
          <w:lang w:eastAsia="ja-JP"/>
        </w:rPr>
        <w:t>strategies, and</w:t>
      </w:r>
      <w:proofErr w:type="gramEnd"/>
      <w:r w:rsidRPr="00044388">
        <w:rPr>
          <w:rFonts w:ascii="Arial" w:eastAsia="MS Mincho" w:hAnsi="Arial" w:cs="Arial"/>
          <w:color w:val="000000"/>
          <w:sz w:val="19"/>
          <w:szCs w:val="19"/>
          <w:lang w:eastAsia="ja-JP"/>
        </w:rPr>
        <w:t xml:space="preserve"> involve in the decision-making process for the institute's activities</w:t>
      </w:r>
      <w:r w:rsidR="00266BE3">
        <w:rPr>
          <w:rFonts w:ascii="Arial" w:eastAsia="MS Mincho" w:hAnsi="Arial" w:cs="Arial"/>
          <w:color w:val="000000"/>
          <w:sz w:val="19"/>
          <w:szCs w:val="19"/>
          <w:lang w:eastAsia="ja-JP"/>
        </w:rPr>
        <w:t>.</w:t>
      </w:r>
    </w:p>
    <w:p w14:paraId="014943FF" w14:textId="119C326E" w:rsidR="00044388"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w:t>
      </w:r>
      <w:r w:rsidR="00044388" w:rsidRPr="00044388">
        <w:rPr>
          <w:rFonts w:ascii="Arial" w:eastAsia="MS Mincho" w:hAnsi="Arial" w:cs="Arial"/>
          <w:color w:val="000000"/>
          <w:sz w:val="19"/>
          <w:szCs w:val="19"/>
          <w:lang w:eastAsia="ja-JP"/>
        </w:rPr>
        <w:t>epresent the institute on any matters of external relations.</w:t>
      </w:r>
    </w:p>
    <w:p w14:paraId="50268036" w14:textId="77777777" w:rsidR="00266BE3"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Lead operations in terms of </w:t>
      </w:r>
      <w:r w:rsidRPr="00C671B8">
        <w:rPr>
          <w:rFonts w:ascii="Arial" w:eastAsia="MS Mincho" w:hAnsi="Arial" w:cs="Arial"/>
          <w:color w:val="000000"/>
          <w:sz w:val="19"/>
          <w:szCs w:val="19"/>
          <w:lang w:eastAsia="ja-JP"/>
        </w:rPr>
        <w:t>plan</w:t>
      </w:r>
      <w:r>
        <w:rPr>
          <w:rFonts w:ascii="Arial" w:eastAsia="MS Mincho" w:hAnsi="Arial" w:cs="Arial"/>
          <w:color w:val="000000"/>
          <w:sz w:val="19"/>
          <w:szCs w:val="19"/>
          <w:lang w:eastAsia="ja-JP"/>
        </w:rPr>
        <w:t>ning</w:t>
      </w:r>
      <w:r w:rsidRPr="00C671B8">
        <w:rPr>
          <w:rFonts w:ascii="Arial" w:eastAsia="MS Mincho" w:hAnsi="Arial" w:cs="Arial"/>
          <w:color w:val="000000"/>
          <w:sz w:val="19"/>
          <w:szCs w:val="19"/>
          <w:lang w:eastAsia="ja-JP"/>
        </w:rPr>
        <w:t>, budget</w:t>
      </w:r>
      <w:r>
        <w:rPr>
          <w:rFonts w:ascii="Arial" w:eastAsia="MS Mincho" w:hAnsi="Arial" w:cs="Arial"/>
          <w:color w:val="000000"/>
          <w:sz w:val="19"/>
          <w:szCs w:val="19"/>
          <w:lang w:eastAsia="ja-JP"/>
        </w:rPr>
        <w:t xml:space="preserve">ing, procuring, </w:t>
      </w:r>
      <w:proofErr w:type="gramStart"/>
      <w:r>
        <w:rPr>
          <w:rFonts w:ascii="Arial" w:eastAsia="MS Mincho" w:hAnsi="Arial" w:cs="Arial"/>
          <w:color w:val="000000"/>
          <w:sz w:val="19"/>
          <w:szCs w:val="19"/>
          <w:lang w:eastAsia="ja-JP"/>
        </w:rPr>
        <w:t>recruiting</w:t>
      </w:r>
      <w:proofErr w:type="gramEnd"/>
      <w:r>
        <w:rPr>
          <w:rFonts w:ascii="Arial" w:eastAsia="MS Mincho" w:hAnsi="Arial" w:cs="Arial"/>
          <w:color w:val="000000"/>
          <w:sz w:val="19"/>
          <w:szCs w:val="19"/>
          <w:lang w:eastAsia="ja-JP"/>
        </w:rPr>
        <w:t xml:space="preserve"> and </w:t>
      </w:r>
      <w:r w:rsidRPr="00C671B8">
        <w:rPr>
          <w:rFonts w:ascii="Arial" w:eastAsia="MS Mincho" w:hAnsi="Arial" w:cs="Arial"/>
          <w:color w:val="000000"/>
          <w:sz w:val="19"/>
          <w:szCs w:val="19"/>
          <w:lang w:eastAsia="ja-JP"/>
        </w:rPr>
        <w:t>contract</w:t>
      </w:r>
      <w:r>
        <w:rPr>
          <w:rFonts w:ascii="Arial" w:eastAsia="MS Mincho" w:hAnsi="Arial" w:cs="Arial"/>
          <w:color w:val="000000"/>
          <w:sz w:val="19"/>
          <w:szCs w:val="19"/>
          <w:lang w:eastAsia="ja-JP"/>
        </w:rPr>
        <w:t>ing.</w:t>
      </w:r>
    </w:p>
    <w:p w14:paraId="17C0F80D" w14:textId="70117773" w:rsidR="00266BE3" w:rsidRPr="00266BE3"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266BE3">
        <w:rPr>
          <w:rFonts w:ascii="Arial" w:eastAsia="MS Mincho" w:hAnsi="Arial" w:cs="Arial"/>
          <w:color w:val="000000"/>
          <w:sz w:val="19"/>
          <w:szCs w:val="19"/>
          <w:lang w:eastAsia="ja-JP"/>
        </w:rPr>
        <w:t>Lead external relations to explore further collaboration with international research institutes.</w:t>
      </w:r>
    </w:p>
    <w:p w14:paraId="372195B1" w14:textId="79D1F9FB" w:rsidR="00C671B8" w:rsidRDefault="00C671B8"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Manage </w:t>
      </w:r>
      <w:r w:rsidR="00266BE3">
        <w:rPr>
          <w:rFonts w:ascii="Arial" w:eastAsia="MS Mincho" w:hAnsi="Arial" w:cs="Arial"/>
          <w:color w:val="000000"/>
          <w:sz w:val="19"/>
          <w:szCs w:val="19"/>
          <w:lang w:eastAsia="ja-JP"/>
        </w:rPr>
        <w:t xml:space="preserve">and coordinate several </w:t>
      </w:r>
      <w:r w:rsidRPr="00C671B8">
        <w:rPr>
          <w:rFonts w:ascii="Arial" w:eastAsia="MS Mincho" w:hAnsi="Arial" w:cs="Arial"/>
          <w:color w:val="000000"/>
          <w:sz w:val="19"/>
          <w:szCs w:val="19"/>
          <w:lang w:eastAsia="ja-JP"/>
        </w:rPr>
        <w:t>research projects</w:t>
      </w:r>
      <w:r w:rsidR="00266BE3">
        <w:rPr>
          <w:rFonts w:ascii="Arial" w:eastAsia="MS Mincho" w:hAnsi="Arial" w:cs="Arial"/>
          <w:color w:val="000000"/>
          <w:sz w:val="19"/>
          <w:szCs w:val="19"/>
          <w:lang w:eastAsia="ja-JP"/>
        </w:rPr>
        <w:t xml:space="preserve"> on poverty reduction and human development</w:t>
      </w:r>
      <w:r w:rsidRPr="00C671B8">
        <w:rPr>
          <w:rFonts w:ascii="Arial" w:eastAsia="MS Mincho" w:hAnsi="Arial" w:cs="Arial"/>
          <w:color w:val="000000"/>
          <w:sz w:val="19"/>
          <w:szCs w:val="19"/>
          <w:lang w:eastAsia="ja-JP"/>
        </w:rPr>
        <w:t>.</w:t>
      </w:r>
    </w:p>
    <w:p w14:paraId="2BE3F019" w14:textId="76D33EE8" w:rsidR="00266BE3" w:rsidRPr="00C671B8"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Organise international conferences, </w:t>
      </w:r>
      <w:proofErr w:type="gramStart"/>
      <w:r>
        <w:rPr>
          <w:rFonts w:ascii="Arial" w:eastAsia="MS Mincho" w:hAnsi="Arial" w:cs="Arial"/>
          <w:color w:val="000000"/>
          <w:sz w:val="19"/>
          <w:szCs w:val="19"/>
          <w:lang w:eastAsia="ja-JP"/>
        </w:rPr>
        <w:t>events</w:t>
      </w:r>
      <w:proofErr w:type="gramEnd"/>
      <w:r>
        <w:rPr>
          <w:rFonts w:ascii="Arial" w:eastAsia="MS Mincho" w:hAnsi="Arial" w:cs="Arial"/>
          <w:color w:val="000000"/>
          <w:sz w:val="19"/>
          <w:szCs w:val="19"/>
          <w:lang w:eastAsia="ja-JP"/>
        </w:rPr>
        <w:t xml:space="preserve"> and seminars to launch research products.</w:t>
      </w:r>
    </w:p>
    <w:p w14:paraId="372195B3"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B4" w14:textId="717AA8AF" w:rsidR="00C671B8" w:rsidRP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/Coordinate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 xml:space="preserve"> 10 research projects.</w:t>
      </w:r>
    </w:p>
    <w:p w14:paraId="372195B5" w14:textId="77777777" w:rsid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Published a book chapter "Policy Challenges for Infrastructure Development in Africa - The Way Forward for Japan's Official Development Assistance" and assisted in editing the whole book "Inclusive and Dynamic Development in Sub-Saharan Africa" published from JICA-RI.</w:t>
      </w:r>
    </w:p>
    <w:p w14:paraId="478CFFC4" w14:textId="4667A656" w:rsidR="004C19EC" w:rsidRDefault="007E3640" w:rsidP="00FC2083">
      <w:pPr>
        <w:pStyle w:val="ListParagraph"/>
        <w:numPr>
          <w:ilvl w:val="0"/>
          <w:numId w:val="16"/>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 xml:space="preserve">Edited </w:t>
      </w:r>
      <w:r w:rsidR="004C19EC">
        <w:rPr>
          <w:rFonts w:ascii="Arial" w:eastAsia="MS Mincho" w:hAnsi="Arial" w:cs="Arial"/>
          <w:color w:val="000000"/>
          <w:sz w:val="19"/>
          <w:szCs w:val="19"/>
          <w:lang w:eastAsia="ja-JP"/>
        </w:rPr>
        <w:t xml:space="preserve">and published </w:t>
      </w:r>
      <w:r w:rsidRPr="007E3640">
        <w:rPr>
          <w:rFonts w:ascii="Arial" w:eastAsia="MS Mincho" w:hAnsi="Arial" w:cs="Arial"/>
          <w:color w:val="000000"/>
          <w:sz w:val="19"/>
          <w:szCs w:val="19"/>
          <w:lang w:eastAsia="ja-JP"/>
        </w:rPr>
        <w:t>a book "Inclusive and Dynamic Development in Sub-Saharan Africa"</w:t>
      </w:r>
      <w:r w:rsidR="004C19EC">
        <w:rPr>
          <w:rFonts w:ascii="Arial" w:eastAsia="MS Mincho" w:hAnsi="Arial" w:cs="Arial"/>
          <w:color w:val="000000"/>
          <w:sz w:val="19"/>
          <w:szCs w:val="19"/>
          <w:lang w:eastAsia="ja-JP"/>
        </w:rPr>
        <w:t>.</w:t>
      </w:r>
    </w:p>
    <w:p w14:paraId="28CA0760" w14:textId="40550D5A" w:rsidR="007E3640" w:rsidRPr="007E3640" w:rsidRDefault="004C19EC" w:rsidP="00FC2083">
      <w:pPr>
        <w:pStyle w:val="ListParagraph"/>
        <w:numPr>
          <w:ilvl w:val="0"/>
          <w:numId w:val="16"/>
        </w:numPr>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Organised an international conference </w:t>
      </w:r>
      <w:r w:rsidR="007E3640" w:rsidRPr="007E3640">
        <w:rPr>
          <w:rFonts w:ascii="Arial" w:eastAsia="MS Mincho" w:hAnsi="Arial" w:cs="Arial"/>
          <w:color w:val="000000"/>
          <w:sz w:val="19"/>
          <w:szCs w:val="19"/>
          <w:lang w:eastAsia="ja-JP"/>
        </w:rPr>
        <w:t xml:space="preserve">at the fifth Tokyo International Conference on African Development (TICAD V) in </w:t>
      </w:r>
      <w:proofErr w:type="gramStart"/>
      <w:r w:rsidR="007E3640" w:rsidRPr="007E3640">
        <w:rPr>
          <w:rFonts w:ascii="Arial" w:eastAsia="MS Mincho" w:hAnsi="Arial" w:cs="Arial"/>
          <w:color w:val="000000"/>
          <w:sz w:val="19"/>
          <w:szCs w:val="19"/>
          <w:lang w:eastAsia="ja-JP"/>
        </w:rPr>
        <w:t>2012,</w:t>
      </w:r>
      <w:r>
        <w:rPr>
          <w:rFonts w:ascii="Arial" w:eastAsia="MS Mincho" w:hAnsi="Arial" w:cs="Arial"/>
          <w:color w:val="000000"/>
          <w:sz w:val="19"/>
          <w:szCs w:val="19"/>
          <w:lang w:eastAsia="ja-JP"/>
        </w:rPr>
        <w:t xml:space="preserve"> and</w:t>
      </w:r>
      <w:proofErr w:type="gramEnd"/>
      <w:r w:rsidR="007E3640" w:rsidRPr="007E3640">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launched the above book while inviting </w:t>
      </w:r>
      <w:r w:rsidR="007E3640" w:rsidRPr="007E3640">
        <w:rPr>
          <w:rFonts w:ascii="Arial" w:eastAsia="MS Mincho" w:hAnsi="Arial" w:cs="Arial"/>
          <w:color w:val="000000"/>
          <w:sz w:val="19"/>
          <w:szCs w:val="19"/>
          <w:lang w:eastAsia="ja-JP"/>
        </w:rPr>
        <w:t xml:space="preserve">African </w:t>
      </w:r>
      <w:r>
        <w:rPr>
          <w:rFonts w:ascii="Arial" w:eastAsia="MS Mincho" w:hAnsi="Arial" w:cs="Arial"/>
          <w:color w:val="000000"/>
          <w:sz w:val="19"/>
          <w:szCs w:val="19"/>
          <w:lang w:eastAsia="ja-JP"/>
        </w:rPr>
        <w:t xml:space="preserve">leaders and </w:t>
      </w:r>
      <w:r w:rsidR="007E3640" w:rsidRPr="007E3640">
        <w:rPr>
          <w:rFonts w:ascii="Arial" w:eastAsia="MS Mincho" w:hAnsi="Arial" w:cs="Arial"/>
          <w:color w:val="000000"/>
          <w:sz w:val="19"/>
          <w:szCs w:val="19"/>
          <w:lang w:eastAsia="ja-JP"/>
        </w:rPr>
        <w:t>delegations.</w:t>
      </w:r>
    </w:p>
    <w:p w14:paraId="43E4B635" w14:textId="77777777" w:rsidR="007E3640" w:rsidRPr="007E3640" w:rsidRDefault="007E3640" w:rsidP="00FC2083">
      <w:pPr>
        <w:pStyle w:val="ListParagraph"/>
        <w:numPr>
          <w:ilvl w:val="0"/>
          <w:numId w:val="16"/>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a joint research project on economic transformation in Africa with Columbia University, and launched at TICAD V.</w:t>
      </w:r>
    </w:p>
    <w:p w14:paraId="4FF60E7A" w14:textId="5EC90DD1" w:rsidR="007E3640" w:rsidRPr="00C671B8" w:rsidRDefault="00D73672"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73672">
        <w:rPr>
          <w:rFonts w:ascii="Arial" w:eastAsia="MS Mincho" w:hAnsi="Arial" w:cs="Arial"/>
          <w:color w:val="000000"/>
          <w:sz w:val="19"/>
          <w:szCs w:val="19"/>
          <w:lang w:eastAsia="ja-JP"/>
        </w:rPr>
        <w:t>Coordinated to publish bimonthly literature reviews of academic papers on development issues.</w:t>
      </w:r>
    </w:p>
    <w:p w14:paraId="372195B6" w14:textId="4145C229" w:rsidR="00C671B8" w:rsidRP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Advised on social protection to </w:t>
      </w:r>
      <w:r w:rsidR="00D73672">
        <w:rPr>
          <w:rFonts w:ascii="Arial" w:eastAsia="MS Mincho" w:hAnsi="Arial" w:cs="Arial"/>
          <w:color w:val="000000"/>
          <w:sz w:val="19"/>
          <w:szCs w:val="19"/>
          <w:lang w:eastAsia="ja-JP"/>
        </w:rPr>
        <w:t>JICA’s operation</w:t>
      </w:r>
      <w:r w:rsidRPr="00C671B8">
        <w:rPr>
          <w:rFonts w:ascii="Arial" w:eastAsia="MS Mincho" w:hAnsi="Arial" w:cs="Arial"/>
          <w:color w:val="000000"/>
          <w:sz w:val="19"/>
          <w:szCs w:val="19"/>
          <w:lang w:eastAsia="ja-JP"/>
        </w:rPr>
        <w:t xml:space="preserve"> departments.</w:t>
      </w:r>
    </w:p>
    <w:p w14:paraId="372195B8" w14:textId="5CC96B04" w:rsidR="00D65A37" w:rsidRPr="00011D44" w:rsidRDefault="00712614"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01 </w:t>
      </w:r>
      <w:r w:rsidR="00676E0D">
        <w:rPr>
          <w:rFonts w:ascii="Arial" w:hAnsi="Arial" w:cs="Arial"/>
          <w:b/>
          <w:color w:val="000000"/>
          <w:sz w:val="19"/>
          <w:szCs w:val="19"/>
        </w:rPr>
        <w:t xml:space="preserve">Oct </w:t>
      </w:r>
      <w:r w:rsidR="00D65A37" w:rsidRPr="00011D44">
        <w:rPr>
          <w:rFonts w:ascii="Arial" w:hAnsi="Arial" w:cs="Arial"/>
          <w:b/>
          <w:color w:val="000000"/>
          <w:sz w:val="19"/>
          <w:szCs w:val="19"/>
        </w:rPr>
        <w:t xml:space="preserve">2012 </w:t>
      </w:r>
      <w:r w:rsidR="00676E0D">
        <w:rPr>
          <w:rFonts w:ascii="Arial" w:hAnsi="Arial" w:cs="Arial"/>
          <w:b/>
          <w:color w:val="000000"/>
          <w:sz w:val="19"/>
          <w:szCs w:val="19"/>
        </w:rPr>
        <w:t>–</w:t>
      </w:r>
      <w:r w:rsidR="00D65A37" w:rsidRPr="00011D44">
        <w:rPr>
          <w:rFonts w:ascii="Arial" w:hAnsi="Arial" w:cs="Arial"/>
          <w:b/>
          <w:color w:val="000000"/>
          <w:sz w:val="19"/>
          <w:szCs w:val="19"/>
        </w:rPr>
        <w:t xml:space="preserve"> </w:t>
      </w:r>
      <w:r>
        <w:rPr>
          <w:rFonts w:ascii="Arial" w:hAnsi="Arial" w:cs="Arial"/>
          <w:b/>
          <w:color w:val="000000"/>
          <w:sz w:val="19"/>
          <w:szCs w:val="19"/>
        </w:rPr>
        <w:t xml:space="preserve">30 </w:t>
      </w:r>
      <w:r w:rsidR="00676E0D">
        <w:rPr>
          <w:rFonts w:ascii="Arial" w:hAnsi="Arial" w:cs="Arial"/>
          <w:b/>
          <w:color w:val="000000"/>
          <w:sz w:val="19"/>
          <w:szCs w:val="19"/>
        </w:rPr>
        <w:t xml:space="preserve">Sep </w:t>
      </w:r>
      <w:r w:rsidR="00D65A37" w:rsidRPr="00011D44">
        <w:rPr>
          <w:rFonts w:ascii="Arial" w:hAnsi="Arial" w:cs="Arial"/>
          <w:b/>
          <w:color w:val="000000"/>
          <w:sz w:val="19"/>
          <w:szCs w:val="19"/>
        </w:rPr>
        <w:t>2013</w:t>
      </w:r>
      <w:r w:rsidR="00D65A37" w:rsidRPr="00011D44">
        <w:rPr>
          <w:rFonts w:ascii="Arial" w:hAnsi="Arial" w:cs="Arial"/>
          <w:b/>
          <w:color w:val="000000"/>
          <w:sz w:val="19"/>
          <w:szCs w:val="19"/>
        </w:rPr>
        <w:tab/>
        <w:t>Visiting Lecturer, Kagawa University, Japan</w:t>
      </w:r>
    </w:p>
    <w:p w14:paraId="06B02286"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BA" w14:textId="73E3C840" w:rsidR="00011D44" w:rsidRPr="004108C5" w:rsidRDefault="00676E0D" w:rsidP="00FC2083">
      <w:pPr>
        <w:pStyle w:val="ListParagraph"/>
        <w:widowControl w:val="0"/>
        <w:numPr>
          <w:ilvl w:val="0"/>
          <w:numId w:val="1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Teach an </w:t>
      </w:r>
      <w:r w:rsidR="00011D44" w:rsidRPr="004108C5">
        <w:rPr>
          <w:rFonts w:ascii="Arial" w:eastAsia="MS Mincho" w:hAnsi="Arial" w:cs="Arial"/>
          <w:color w:val="000000"/>
          <w:sz w:val="19"/>
          <w:szCs w:val="19"/>
          <w:lang w:eastAsia="ja-JP"/>
        </w:rPr>
        <w:t xml:space="preserve">international cooperation </w:t>
      </w:r>
      <w:r>
        <w:rPr>
          <w:rFonts w:ascii="Arial" w:eastAsia="MS Mincho" w:hAnsi="Arial" w:cs="Arial"/>
          <w:color w:val="000000"/>
          <w:sz w:val="19"/>
          <w:szCs w:val="19"/>
          <w:lang w:eastAsia="ja-JP"/>
        </w:rPr>
        <w:t xml:space="preserve">course </w:t>
      </w:r>
      <w:r w:rsidR="00011D44" w:rsidRPr="004108C5">
        <w:rPr>
          <w:rFonts w:ascii="Arial" w:eastAsia="MS Mincho" w:hAnsi="Arial" w:cs="Arial"/>
          <w:color w:val="000000"/>
          <w:sz w:val="19"/>
          <w:szCs w:val="19"/>
          <w:lang w:eastAsia="ja-JP"/>
        </w:rPr>
        <w:t>once a year for undergraduate students.</w:t>
      </w:r>
    </w:p>
    <w:p w14:paraId="1C7D6899"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BC" w14:textId="0E156C2A" w:rsidR="00011D44" w:rsidRPr="004108C5" w:rsidRDefault="00011D44" w:rsidP="00FC2083">
      <w:pPr>
        <w:pStyle w:val="ListParagraph"/>
        <w:widowControl w:val="0"/>
        <w:numPr>
          <w:ilvl w:val="0"/>
          <w:numId w:val="1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 xml:space="preserve">Lectured </w:t>
      </w:r>
      <w:r w:rsidR="00676E0D">
        <w:rPr>
          <w:rFonts w:ascii="Arial" w:eastAsia="MS Mincho" w:hAnsi="Arial" w:cs="Arial"/>
          <w:color w:val="000000"/>
          <w:sz w:val="19"/>
          <w:szCs w:val="19"/>
          <w:lang w:eastAsia="ja-JP"/>
        </w:rPr>
        <w:t xml:space="preserve">an </w:t>
      </w:r>
      <w:r w:rsidRPr="004108C5">
        <w:rPr>
          <w:rFonts w:ascii="Arial" w:eastAsia="MS Mincho" w:hAnsi="Arial" w:cs="Arial"/>
          <w:color w:val="000000"/>
          <w:sz w:val="19"/>
          <w:szCs w:val="19"/>
          <w:lang w:eastAsia="ja-JP"/>
        </w:rPr>
        <w:t xml:space="preserve">international cooperation </w:t>
      </w:r>
      <w:r w:rsidR="00676E0D">
        <w:rPr>
          <w:rFonts w:ascii="Arial" w:eastAsia="MS Mincho" w:hAnsi="Arial" w:cs="Arial"/>
          <w:color w:val="000000"/>
          <w:sz w:val="19"/>
          <w:szCs w:val="19"/>
          <w:lang w:eastAsia="ja-JP"/>
        </w:rPr>
        <w:t xml:space="preserve">course </w:t>
      </w:r>
      <w:r w:rsidRPr="004108C5">
        <w:rPr>
          <w:rFonts w:ascii="Arial" w:eastAsia="MS Mincho" w:hAnsi="Arial" w:cs="Arial"/>
          <w:color w:val="000000"/>
          <w:sz w:val="19"/>
          <w:szCs w:val="19"/>
          <w:lang w:eastAsia="ja-JP"/>
        </w:rPr>
        <w:t>once a year for 200 undergraduate students.</w:t>
      </w:r>
    </w:p>
    <w:p w14:paraId="372195BD" w14:textId="361B5344" w:rsidR="00596C5B" w:rsidRPr="00011D44" w:rsidRDefault="00712614" w:rsidP="00A627F4">
      <w:pPr>
        <w:widowControl w:val="0"/>
        <w:tabs>
          <w:tab w:val="left" w:pos="2835"/>
        </w:tabs>
        <w:autoSpaceDE w:val="0"/>
        <w:autoSpaceDN w:val="0"/>
        <w:adjustRightInd w:val="0"/>
        <w:spacing w:line="242" w:lineRule="auto"/>
        <w:ind w:left="2835" w:right="641" w:hanging="2735"/>
        <w:rPr>
          <w:rFonts w:ascii="Arial" w:eastAsia="MS Mincho" w:hAnsi="Arial" w:cs="Arial"/>
          <w:b/>
          <w:color w:val="000000"/>
          <w:sz w:val="19"/>
          <w:szCs w:val="19"/>
          <w:lang w:eastAsia="ja-JP"/>
        </w:rPr>
      </w:pPr>
      <w:r>
        <w:rPr>
          <w:rFonts w:ascii="Arial" w:hAnsi="Arial" w:cs="Arial"/>
          <w:b/>
          <w:color w:val="000000"/>
          <w:sz w:val="19"/>
          <w:szCs w:val="19"/>
        </w:rPr>
        <w:t xml:space="preserve">01 </w:t>
      </w:r>
      <w:r w:rsidR="002B4121">
        <w:rPr>
          <w:rFonts w:ascii="Arial" w:hAnsi="Arial" w:cs="Arial"/>
          <w:b/>
          <w:color w:val="000000"/>
          <w:sz w:val="19"/>
          <w:szCs w:val="19"/>
        </w:rPr>
        <w:t xml:space="preserve">Jul </w:t>
      </w:r>
      <w:r w:rsidR="00596C5B" w:rsidRPr="00011D44">
        <w:rPr>
          <w:rFonts w:ascii="Arial" w:hAnsi="Arial" w:cs="Arial"/>
          <w:b/>
          <w:color w:val="000000"/>
          <w:sz w:val="19"/>
          <w:szCs w:val="19"/>
        </w:rPr>
        <w:t xml:space="preserve">2010 </w:t>
      </w:r>
      <w:r w:rsidR="002B4121">
        <w:rPr>
          <w:rFonts w:ascii="Arial" w:hAnsi="Arial" w:cs="Arial"/>
          <w:b/>
          <w:color w:val="000000"/>
          <w:sz w:val="19"/>
          <w:szCs w:val="19"/>
        </w:rPr>
        <w:t xml:space="preserve">– </w:t>
      </w:r>
      <w:r>
        <w:rPr>
          <w:rFonts w:ascii="Arial" w:hAnsi="Arial" w:cs="Arial"/>
          <w:b/>
          <w:color w:val="000000"/>
          <w:sz w:val="19"/>
          <w:szCs w:val="19"/>
        </w:rPr>
        <w:t xml:space="preserve">31 </w:t>
      </w:r>
      <w:r w:rsidR="002B4121">
        <w:rPr>
          <w:rFonts w:ascii="Arial" w:hAnsi="Arial" w:cs="Arial"/>
          <w:b/>
          <w:color w:val="000000"/>
          <w:sz w:val="19"/>
          <w:szCs w:val="19"/>
        </w:rPr>
        <w:t>Oct 2010</w:t>
      </w:r>
      <w:r w:rsidR="00596C5B" w:rsidRPr="00011D44">
        <w:rPr>
          <w:rFonts w:ascii="Arial" w:hAnsi="Arial" w:cs="Arial"/>
          <w:b/>
          <w:color w:val="000000"/>
          <w:sz w:val="19"/>
          <w:szCs w:val="19"/>
        </w:rPr>
        <w:tab/>
        <w:t>Representative, JICA Kenya Office</w:t>
      </w:r>
    </w:p>
    <w:p w14:paraId="372195BE"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BF" w14:textId="0148E479" w:rsidR="00011D44" w:rsidRPr="00011D44" w:rsidRDefault="009A431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w:t>
      </w:r>
      <w:r w:rsidR="00011D44" w:rsidRPr="00011D44">
        <w:rPr>
          <w:rFonts w:ascii="Arial" w:eastAsia="MS Mincho" w:hAnsi="Arial" w:cs="Arial"/>
          <w:color w:val="000000"/>
          <w:sz w:val="19"/>
          <w:szCs w:val="19"/>
          <w:lang w:eastAsia="ja-JP"/>
        </w:rPr>
        <w:t>ssist in implementing a variety of projects at the country office.</w:t>
      </w:r>
    </w:p>
    <w:p w14:paraId="372195C0" w14:textId="14D69831" w:rsidR="00011D44" w:rsidRPr="00011D44" w:rsidRDefault="00011D4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 information for the future assistance</w:t>
      </w:r>
      <w:r w:rsidR="009A4314">
        <w:rPr>
          <w:rFonts w:ascii="Arial" w:eastAsia="MS Mincho" w:hAnsi="Arial" w:cs="Arial"/>
          <w:color w:val="000000"/>
          <w:sz w:val="19"/>
          <w:szCs w:val="19"/>
          <w:lang w:eastAsia="ja-JP"/>
        </w:rPr>
        <w:t xml:space="preserve"> on poverty reduction, human </w:t>
      </w:r>
      <w:proofErr w:type="gramStart"/>
      <w:r w:rsidR="009A4314">
        <w:rPr>
          <w:rFonts w:ascii="Arial" w:eastAsia="MS Mincho" w:hAnsi="Arial" w:cs="Arial"/>
          <w:color w:val="000000"/>
          <w:sz w:val="19"/>
          <w:szCs w:val="19"/>
          <w:lang w:eastAsia="ja-JP"/>
        </w:rPr>
        <w:t>development</w:t>
      </w:r>
      <w:proofErr w:type="gramEnd"/>
      <w:r w:rsidR="009A4314">
        <w:rPr>
          <w:rFonts w:ascii="Arial" w:eastAsia="MS Mincho" w:hAnsi="Arial" w:cs="Arial"/>
          <w:color w:val="000000"/>
          <w:sz w:val="19"/>
          <w:szCs w:val="19"/>
          <w:lang w:eastAsia="ja-JP"/>
        </w:rPr>
        <w:t xml:space="preserve"> and social protection</w:t>
      </w:r>
      <w:r w:rsidRPr="00011D44">
        <w:rPr>
          <w:rFonts w:ascii="Arial" w:eastAsia="MS Mincho" w:hAnsi="Arial" w:cs="Arial"/>
          <w:color w:val="000000"/>
          <w:sz w:val="19"/>
          <w:szCs w:val="19"/>
          <w:lang w:eastAsia="ja-JP"/>
        </w:rPr>
        <w:t>.</w:t>
      </w:r>
    </w:p>
    <w:p w14:paraId="372195C1" w14:textId="07995C62" w:rsidR="00011D44" w:rsidRPr="00011D44" w:rsidRDefault="009A431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Build</w:t>
      </w:r>
      <w:r w:rsidR="00011D44" w:rsidRPr="00011D44">
        <w:rPr>
          <w:rFonts w:ascii="Arial" w:eastAsia="MS Mincho" w:hAnsi="Arial" w:cs="Arial"/>
          <w:color w:val="000000"/>
          <w:sz w:val="19"/>
          <w:szCs w:val="19"/>
          <w:lang w:eastAsia="ja-JP"/>
        </w:rPr>
        <w:t xml:space="preserve"> network with key development partners</w:t>
      </w:r>
      <w:r>
        <w:rPr>
          <w:rFonts w:ascii="Arial" w:eastAsia="MS Mincho" w:hAnsi="Arial" w:cs="Arial"/>
          <w:color w:val="000000"/>
          <w:sz w:val="19"/>
          <w:szCs w:val="19"/>
          <w:lang w:eastAsia="ja-JP"/>
        </w:rPr>
        <w:t xml:space="preserve"> on poverty reduction, human </w:t>
      </w:r>
      <w:proofErr w:type="gramStart"/>
      <w:r>
        <w:rPr>
          <w:rFonts w:ascii="Arial" w:eastAsia="MS Mincho" w:hAnsi="Arial" w:cs="Arial"/>
          <w:color w:val="000000"/>
          <w:sz w:val="19"/>
          <w:szCs w:val="19"/>
          <w:lang w:eastAsia="ja-JP"/>
        </w:rPr>
        <w:t>development</w:t>
      </w:r>
      <w:proofErr w:type="gramEnd"/>
      <w:r>
        <w:rPr>
          <w:rFonts w:ascii="Arial" w:eastAsia="MS Mincho" w:hAnsi="Arial" w:cs="Arial"/>
          <w:color w:val="000000"/>
          <w:sz w:val="19"/>
          <w:szCs w:val="19"/>
          <w:lang w:eastAsia="ja-JP"/>
        </w:rPr>
        <w:t xml:space="preserve"> and social protection</w:t>
      </w:r>
      <w:r w:rsidR="00011D44" w:rsidRPr="00011D44">
        <w:rPr>
          <w:rFonts w:ascii="Arial" w:eastAsia="MS Mincho" w:hAnsi="Arial" w:cs="Arial"/>
          <w:color w:val="000000"/>
          <w:sz w:val="19"/>
          <w:szCs w:val="19"/>
          <w:lang w:eastAsia="ja-JP"/>
        </w:rPr>
        <w:t>.</w:t>
      </w:r>
    </w:p>
    <w:p w14:paraId="372195C2"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C3" w14:textId="77777777" w:rsidR="00011D44" w:rsidRPr="00011D44" w:rsidRDefault="00011D44" w:rsidP="00FC2083">
      <w:pPr>
        <w:pStyle w:val="ListParagraph"/>
        <w:widowControl w:val="0"/>
        <w:numPr>
          <w:ilvl w:val="0"/>
          <w:numId w:val="8"/>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Built a network between JICA and development partners (World Bank, UNs, DFID, NGOs etc.) on social protection through meeting and attending workshop.</w:t>
      </w:r>
    </w:p>
    <w:p w14:paraId="372195C4" w14:textId="77777777" w:rsidR="00011D44" w:rsidRPr="00011D44" w:rsidRDefault="00011D44" w:rsidP="00FC2083">
      <w:pPr>
        <w:pStyle w:val="ListParagraph"/>
        <w:widowControl w:val="0"/>
        <w:numPr>
          <w:ilvl w:val="0"/>
          <w:numId w:val="8"/>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Collected information on the trend of Social Protection in Kenya to propose JICA’s commitment to the sector, which has been practiced in seminar and research as mentioned above.</w:t>
      </w:r>
    </w:p>
    <w:p w14:paraId="372195C5" w14:textId="19E05E76" w:rsidR="008F68FA" w:rsidRPr="00011D44" w:rsidRDefault="00712614" w:rsidP="00A627F4">
      <w:pPr>
        <w:widowControl w:val="0"/>
        <w:tabs>
          <w:tab w:val="left" w:pos="2835"/>
        </w:tabs>
        <w:autoSpaceDE w:val="0"/>
        <w:autoSpaceDN w:val="0"/>
        <w:adjustRightInd w:val="0"/>
        <w:spacing w:line="242" w:lineRule="auto"/>
        <w:ind w:left="2835" w:right="641" w:hanging="2735"/>
        <w:rPr>
          <w:rFonts w:ascii="Arial" w:eastAsia="MS Mincho" w:hAnsi="Arial" w:cs="Arial"/>
          <w:b/>
          <w:color w:val="000000"/>
          <w:sz w:val="19"/>
          <w:szCs w:val="19"/>
          <w:lang w:eastAsia="ja-JP"/>
        </w:rPr>
      </w:pPr>
      <w:r>
        <w:rPr>
          <w:rFonts w:ascii="Arial" w:hAnsi="Arial" w:cs="Arial"/>
          <w:b/>
          <w:color w:val="000000"/>
          <w:sz w:val="19"/>
          <w:szCs w:val="19"/>
        </w:rPr>
        <w:t xml:space="preserve">01 </w:t>
      </w:r>
      <w:r w:rsidR="002B4121">
        <w:rPr>
          <w:rFonts w:ascii="Arial" w:hAnsi="Arial" w:cs="Arial"/>
          <w:b/>
          <w:color w:val="000000"/>
          <w:sz w:val="19"/>
          <w:szCs w:val="19"/>
        </w:rPr>
        <w:t xml:space="preserve">Apr </w:t>
      </w:r>
      <w:r w:rsidR="008F68FA" w:rsidRPr="00011D44">
        <w:rPr>
          <w:rFonts w:ascii="Arial" w:hAnsi="Arial" w:cs="Arial"/>
          <w:b/>
          <w:color w:val="000000"/>
          <w:sz w:val="19"/>
          <w:szCs w:val="19"/>
        </w:rPr>
        <w:t xml:space="preserve">2010 </w:t>
      </w:r>
      <w:r w:rsidR="002B4121">
        <w:rPr>
          <w:rFonts w:ascii="Arial" w:hAnsi="Arial" w:cs="Arial"/>
          <w:b/>
          <w:color w:val="000000"/>
          <w:sz w:val="19"/>
          <w:szCs w:val="19"/>
        </w:rPr>
        <w:t>–</w:t>
      </w:r>
      <w:r w:rsidR="008F68FA" w:rsidRPr="00011D44">
        <w:rPr>
          <w:rFonts w:ascii="Arial" w:hAnsi="Arial" w:cs="Arial"/>
          <w:b/>
          <w:color w:val="000000"/>
          <w:sz w:val="19"/>
          <w:szCs w:val="19"/>
        </w:rPr>
        <w:t xml:space="preserve"> </w:t>
      </w:r>
      <w:r>
        <w:rPr>
          <w:rFonts w:ascii="Arial" w:hAnsi="Arial" w:cs="Arial"/>
          <w:b/>
          <w:color w:val="000000"/>
          <w:sz w:val="19"/>
          <w:szCs w:val="19"/>
        </w:rPr>
        <w:t xml:space="preserve">30 </w:t>
      </w:r>
      <w:r w:rsidR="002B4121">
        <w:rPr>
          <w:rFonts w:ascii="Arial" w:hAnsi="Arial" w:cs="Arial"/>
          <w:b/>
          <w:color w:val="000000"/>
          <w:sz w:val="19"/>
          <w:szCs w:val="19"/>
        </w:rPr>
        <w:t xml:space="preserve">Apr </w:t>
      </w:r>
      <w:r w:rsidR="008F68FA" w:rsidRPr="00011D44">
        <w:rPr>
          <w:rFonts w:ascii="Arial" w:hAnsi="Arial" w:cs="Arial"/>
          <w:b/>
          <w:color w:val="000000"/>
          <w:sz w:val="19"/>
          <w:szCs w:val="19"/>
        </w:rPr>
        <w:t>2012</w:t>
      </w:r>
      <w:r w:rsidR="008F68FA" w:rsidRPr="00011D44">
        <w:rPr>
          <w:rFonts w:ascii="Arial" w:hAnsi="Arial" w:cs="Arial"/>
          <w:b/>
          <w:color w:val="000000"/>
          <w:sz w:val="19"/>
          <w:szCs w:val="19"/>
        </w:rPr>
        <w:tab/>
        <w:t xml:space="preserve">Country </w:t>
      </w:r>
      <w:r w:rsidR="00CF0A5A">
        <w:rPr>
          <w:rFonts w:ascii="Arial" w:hAnsi="Arial" w:cs="Arial"/>
          <w:b/>
          <w:color w:val="000000"/>
          <w:sz w:val="19"/>
          <w:szCs w:val="19"/>
        </w:rPr>
        <w:t>Economist</w:t>
      </w:r>
      <w:r w:rsidR="008F68FA" w:rsidRPr="00011D44">
        <w:rPr>
          <w:rFonts w:ascii="Arial" w:hAnsi="Arial" w:cs="Arial"/>
          <w:b/>
          <w:color w:val="000000"/>
          <w:sz w:val="19"/>
          <w:szCs w:val="19"/>
        </w:rPr>
        <w:t xml:space="preserve"> (Kenya, Nigeria, Somalia, Eritrea), JICA Africa Department, Japan</w:t>
      </w:r>
    </w:p>
    <w:p w14:paraId="372195C6"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1DB28D05" w14:textId="77777777" w:rsid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1437EA">
        <w:rPr>
          <w:rFonts w:ascii="Arial" w:eastAsia="MS Mincho" w:hAnsi="Arial" w:cs="Arial"/>
          <w:color w:val="000000"/>
          <w:sz w:val="19"/>
          <w:szCs w:val="19"/>
          <w:lang w:eastAsia="ja-JP"/>
        </w:rPr>
        <w:t xml:space="preserve">Develop institutional </w:t>
      </w:r>
      <w:proofErr w:type="gramStart"/>
      <w:r w:rsidRPr="001437EA">
        <w:rPr>
          <w:rFonts w:ascii="Arial" w:eastAsia="MS Mincho" w:hAnsi="Arial" w:cs="Arial"/>
          <w:color w:val="000000"/>
          <w:sz w:val="19"/>
          <w:szCs w:val="19"/>
          <w:lang w:eastAsia="ja-JP"/>
        </w:rPr>
        <w:t>strategies, and</w:t>
      </w:r>
      <w:proofErr w:type="gramEnd"/>
      <w:r w:rsidRPr="001437EA">
        <w:rPr>
          <w:rFonts w:ascii="Arial" w:eastAsia="MS Mincho" w:hAnsi="Arial" w:cs="Arial"/>
          <w:color w:val="000000"/>
          <w:sz w:val="19"/>
          <w:szCs w:val="19"/>
          <w:lang w:eastAsia="ja-JP"/>
        </w:rPr>
        <w:t xml:space="preserve"> involve in the decision-making process for the institute's activities.</w:t>
      </w:r>
    </w:p>
    <w:p w14:paraId="5BCF062D" w14:textId="65D8C099" w:rsidR="001437EA" w:rsidRP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1437EA">
        <w:rPr>
          <w:rFonts w:ascii="Arial" w:eastAsia="MS Mincho" w:hAnsi="Arial" w:cs="Arial"/>
          <w:color w:val="000000"/>
          <w:sz w:val="19"/>
          <w:szCs w:val="19"/>
          <w:lang w:eastAsia="ja-JP"/>
        </w:rPr>
        <w:t>Represent the institute on any matters of external</w:t>
      </w:r>
      <w:r w:rsidRPr="001437EA">
        <w:rPr>
          <w:rFonts w:ascii="Arial" w:eastAsia="MS Mincho" w:hAnsi="Arial" w:cs="Arial" w:hint="eastAsia"/>
          <w:color w:val="000000"/>
          <w:sz w:val="19"/>
          <w:szCs w:val="19"/>
          <w:lang w:eastAsia="ja-JP"/>
        </w:rPr>
        <w:t xml:space="preserve"> </w:t>
      </w:r>
      <w:r w:rsidRPr="001437EA">
        <w:rPr>
          <w:rFonts w:ascii="Arial" w:eastAsia="MS Mincho" w:hAnsi="Arial" w:cs="Arial"/>
          <w:color w:val="000000"/>
          <w:sz w:val="19"/>
          <w:szCs w:val="19"/>
          <w:lang w:eastAsia="ja-JP"/>
        </w:rPr>
        <w:t>relations.</w:t>
      </w:r>
    </w:p>
    <w:p w14:paraId="1AECD301" w14:textId="77777777" w:rsidR="001437EA"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Manage country assistance programmes and projects in operation together with regional offices and development</w:t>
      </w:r>
      <w:r w:rsidRPr="00011D44">
        <w:rPr>
          <w:rFonts w:ascii="Arial" w:eastAsia="MS Mincho" w:hAnsi="Arial" w:cs="Arial" w:hint="eastAsia"/>
          <w:color w:val="000000"/>
          <w:sz w:val="19"/>
          <w:szCs w:val="19"/>
          <w:lang w:eastAsia="ja-JP"/>
        </w:rPr>
        <w:t xml:space="preserve"> </w:t>
      </w:r>
      <w:r w:rsidRPr="00011D44">
        <w:rPr>
          <w:rFonts w:ascii="Arial" w:eastAsia="MS Mincho" w:hAnsi="Arial" w:cs="Arial"/>
          <w:color w:val="000000"/>
          <w:sz w:val="19"/>
          <w:szCs w:val="19"/>
          <w:lang w:eastAsia="ja-JP"/>
        </w:rPr>
        <w:t>partners.</w:t>
      </w:r>
    </w:p>
    <w:p w14:paraId="5206F864" w14:textId="54EC2908" w:rsidR="001437EA" w:rsidRPr="001437EA" w:rsidRDefault="005E0BD6"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Recruit </w:t>
      </w:r>
      <w:r w:rsidR="001437EA">
        <w:rPr>
          <w:rFonts w:ascii="Arial" w:eastAsia="MS Mincho" w:hAnsi="Arial" w:cs="Arial"/>
          <w:color w:val="000000"/>
          <w:sz w:val="19"/>
          <w:szCs w:val="19"/>
          <w:lang w:eastAsia="ja-JP"/>
        </w:rPr>
        <w:t>and supervise</w:t>
      </w:r>
      <w:r w:rsidR="001437EA" w:rsidRPr="001437EA">
        <w:rPr>
          <w:rFonts w:ascii="Arial" w:eastAsia="MS Mincho" w:hAnsi="Arial" w:cs="Arial"/>
          <w:color w:val="000000"/>
          <w:sz w:val="19"/>
          <w:szCs w:val="19"/>
          <w:lang w:eastAsia="ja-JP"/>
        </w:rPr>
        <w:t xml:space="preserve"> </w:t>
      </w:r>
      <w:r w:rsidR="001437EA">
        <w:rPr>
          <w:rFonts w:ascii="Arial" w:eastAsia="MS Mincho" w:hAnsi="Arial" w:cs="Arial"/>
          <w:color w:val="000000"/>
          <w:sz w:val="19"/>
          <w:szCs w:val="19"/>
          <w:lang w:eastAsia="ja-JP"/>
        </w:rPr>
        <w:t xml:space="preserve">project team members including </w:t>
      </w:r>
      <w:r w:rsidR="001437EA" w:rsidRPr="001437EA">
        <w:rPr>
          <w:rFonts w:ascii="Arial" w:eastAsia="MS Mincho" w:hAnsi="Arial" w:cs="Arial"/>
          <w:color w:val="000000"/>
          <w:sz w:val="19"/>
          <w:szCs w:val="19"/>
          <w:lang w:eastAsia="ja-JP"/>
        </w:rPr>
        <w:t>consultants (Human Resource).</w:t>
      </w:r>
    </w:p>
    <w:p w14:paraId="372195C8" w14:textId="0D020B04" w:rsidR="00011D44" w:rsidRPr="00011D44"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Represent the institution and p</w:t>
      </w:r>
      <w:r w:rsidR="00011D44" w:rsidRPr="00011D44">
        <w:rPr>
          <w:rFonts w:ascii="Arial" w:eastAsia="MS Mincho" w:hAnsi="Arial" w:cs="Arial"/>
          <w:color w:val="000000"/>
          <w:sz w:val="19"/>
          <w:szCs w:val="19"/>
          <w:lang w:eastAsia="ja-JP"/>
        </w:rPr>
        <w:t>articipate in and lead policy dialogues with recipient governments.</w:t>
      </w:r>
    </w:p>
    <w:p w14:paraId="372195C9" w14:textId="77777777" w:rsidR="00011D44" w:rsidRPr="00011D44"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legal documents for grant aid.</w:t>
      </w:r>
    </w:p>
    <w:p w14:paraId="25238A93" w14:textId="77777777" w:rsidR="002B4121" w:rsidRDefault="00011D44" w:rsidP="002B4121">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terms of reference for service contract with consultants.</w:t>
      </w:r>
    </w:p>
    <w:p w14:paraId="70934E60" w14:textId="0B7FBBC2" w:rsidR="002B4121" w:rsidRPr="002B4121" w:rsidRDefault="002B4121" w:rsidP="002B4121">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w:t>
      </w:r>
      <w:r w:rsidRPr="002B4121">
        <w:rPr>
          <w:rFonts w:ascii="Arial" w:eastAsia="MS Mincho" w:hAnsi="Arial" w:cs="Arial"/>
          <w:color w:val="000000"/>
          <w:sz w:val="19"/>
          <w:szCs w:val="19"/>
          <w:lang w:eastAsia="ja-JP"/>
        </w:rPr>
        <w:t xml:space="preserve"> a country assistance strategy for Kenya.</w:t>
      </w:r>
    </w:p>
    <w:p w14:paraId="7C14CC4F" w14:textId="77777777" w:rsidR="002B4121" w:rsidRDefault="002B4121" w:rsidP="002B4121">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Manage</w:t>
      </w:r>
      <w:r w:rsidRPr="00645972">
        <w:rPr>
          <w:rFonts w:ascii="Arial" w:eastAsia="MS Mincho" w:hAnsi="Arial" w:cs="Arial"/>
          <w:color w:val="000000"/>
          <w:sz w:val="19"/>
          <w:szCs w:val="19"/>
          <w:lang w:eastAsia="ja-JP"/>
        </w:rPr>
        <w:t xml:space="preserve"> the assistance portfolio of various sectors (over 20 programmes, 45 projects, and US$ 60 million per annum).</w:t>
      </w:r>
    </w:p>
    <w:p w14:paraId="19E9007A" w14:textId="77777777" w:rsidR="002B4121" w:rsidRDefault="002B4121" w:rsidP="002B4121">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2B4121">
        <w:rPr>
          <w:rFonts w:ascii="Arial" w:eastAsia="MS Mincho" w:hAnsi="Arial" w:cs="Arial"/>
          <w:color w:val="000000"/>
          <w:sz w:val="19"/>
          <w:szCs w:val="19"/>
          <w:lang w:eastAsia="ja-JP"/>
        </w:rPr>
        <w:t>Develop legal documents (Grant Agreement etc.) for new projects.</w:t>
      </w:r>
    </w:p>
    <w:p w14:paraId="3C7F3A21" w14:textId="1AC3F5F4" w:rsidR="002B4121" w:rsidRPr="002B4121" w:rsidRDefault="002B4121" w:rsidP="002B4121">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2B4121">
        <w:rPr>
          <w:rFonts w:ascii="Arial" w:eastAsia="MS Mincho" w:hAnsi="Arial" w:cs="Arial"/>
          <w:color w:val="000000"/>
          <w:sz w:val="19"/>
          <w:szCs w:val="19"/>
          <w:lang w:eastAsia="ja-JP"/>
        </w:rPr>
        <w:t>Lead a series of internal seminar on social protection (mainly social transfers) in cooperation with the poverty reduction team.</w:t>
      </w:r>
    </w:p>
    <w:p w14:paraId="372195CC"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lastRenderedPageBreak/>
        <w:t>Key achievements:</w:t>
      </w:r>
    </w:p>
    <w:p w14:paraId="7AC83A03"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Established a new assistance strategy/programme on health and social protection in Kenya that aimed to increase access of poor households to the health system.</w:t>
      </w:r>
    </w:p>
    <w:p w14:paraId="520DE9A4"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stock-taking survey on health and social protection in Kenya to formulate a framework of mid- and long-term interventions. It resulted in a US$ 40 million intervention in 2015 for universal health coverage (including health insurance).</w:t>
      </w:r>
    </w:p>
    <w:p w14:paraId="335B6D41"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socioeconomic analysis for Kenya to develop a new country assistance strategy including macro economy, poverty, inequality, education, health, industry etc.</w:t>
      </w:r>
    </w:p>
    <w:p w14:paraId="436301CD"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Developed an assistance framework on the 2011 drought response for the Horn of Africa and managed its operations (US$ 20 million projects for Kenya) after leading a rapid assessment.</w:t>
      </w:r>
    </w:p>
    <w:p w14:paraId="081D6546"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 xml:space="preserve">Restarted JICA’s interventions to Somalia after 21 years, which provided purified water and sanitation in Mogadishu with IOM. </w:t>
      </w:r>
    </w:p>
    <w:p w14:paraId="372195D3" w14:textId="797802C5" w:rsidR="00D65A37" w:rsidRPr="00011D44" w:rsidRDefault="00DF61BF" w:rsidP="00A627F4">
      <w:pPr>
        <w:widowControl w:val="0"/>
        <w:tabs>
          <w:tab w:val="left" w:pos="2835"/>
        </w:tabs>
        <w:autoSpaceDE w:val="0"/>
        <w:autoSpaceDN w:val="0"/>
        <w:adjustRightInd w:val="0"/>
        <w:spacing w:line="242" w:lineRule="auto"/>
        <w:ind w:left="2835" w:right="641" w:hanging="2735"/>
        <w:rPr>
          <w:rFonts w:ascii="Arial" w:eastAsia="MS Mincho" w:hAnsi="Arial" w:cs="Arial"/>
          <w:b/>
          <w:color w:val="000000"/>
          <w:sz w:val="19"/>
          <w:szCs w:val="19"/>
          <w:lang w:eastAsia="ja-JP"/>
        </w:rPr>
      </w:pPr>
      <w:r>
        <w:rPr>
          <w:rFonts w:ascii="Arial" w:hAnsi="Arial" w:cs="Arial"/>
          <w:b/>
          <w:color w:val="000000"/>
          <w:sz w:val="19"/>
          <w:szCs w:val="19"/>
        </w:rPr>
        <w:t xml:space="preserve">01 </w:t>
      </w:r>
      <w:r w:rsidR="00B452A2">
        <w:rPr>
          <w:rFonts w:ascii="Arial" w:hAnsi="Arial" w:cs="Arial"/>
          <w:b/>
          <w:color w:val="000000"/>
          <w:sz w:val="19"/>
          <w:szCs w:val="19"/>
        </w:rPr>
        <w:t xml:space="preserve">Oct </w:t>
      </w:r>
      <w:r w:rsidR="00D65A37" w:rsidRPr="00011D44">
        <w:rPr>
          <w:rFonts w:ascii="Arial" w:hAnsi="Arial" w:cs="Arial"/>
          <w:b/>
          <w:color w:val="000000"/>
          <w:sz w:val="19"/>
          <w:szCs w:val="19"/>
        </w:rPr>
        <w:t xml:space="preserve">2009 </w:t>
      </w:r>
      <w:r w:rsidR="00B452A2">
        <w:rPr>
          <w:rFonts w:ascii="Arial" w:hAnsi="Arial" w:cs="Arial"/>
          <w:b/>
          <w:color w:val="000000"/>
          <w:sz w:val="19"/>
          <w:szCs w:val="19"/>
        </w:rPr>
        <w:t>–</w:t>
      </w:r>
      <w:r w:rsidR="00D65A37" w:rsidRPr="00011D44">
        <w:rPr>
          <w:rFonts w:ascii="Arial" w:hAnsi="Arial" w:cs="Arial"/>
          <w:b/>
          <w:color w:val="000000"/>
          <w:sz w:val="19"/>
          <w:szCs w:val="19"/>
        </w:rPr>
        <w:t xml:space="preserve"> </w:t>
      </w:r>
      <w:r>
        <w:rPr>
          <w:rFonts w:ascii="Arial" w:hAnsi="Arial" w:cs="Arial"/>
          <w:b/>
          <w:color w:val="000000"/>
          <w:sz w:val="19"/>
          <w:szCs w:val="19"/>
        </w:rPr>
        <w:t xml:space="preserve">31 </w:t>
      </w:r>
      <w:r w:rsidR="00B452A2">
        <w:rPr>
          <w:rFonts w:ascii="Arial" w:hAnsi="Arial" w:cs="Arial"/>
          <w:b/>
          <w:color w:val="000000"/>
          <w:sz w:val="19"/>
          <w:szCs w:val="19"/>
        </w:rPr>
        <w:t xml:space="preserve">Mar </w:t>
      </w:r>
      <w:r w:rsidR="00D65A37" w:rsidRPr="00011D44">
        <w:rPr>
          <w:rFonts w:ascii="Arial" w:hAnsi="Arial" w:cs="Arial"/>
          <w:b/>
          <w:color w:val="000000"/>
          <w:sz w:val="19"/>
          <w:szCs w:val="19"/>
        </w:rPr>
        <w:t>2010</w:t>
      </w:r>
      <w:r w:rsidR="00D65A37" w:rsidRPr="00011D44">
        <w:rPr>
          <w:rFonts w:ascii="Arial" w:hAnsi="Arial" w:cs="Arial"/>
          <w:b/>
          <w:color w:val="000000"/>
          <w:sz w:val="19"/>
          <w:szCs w:val="19"/>
        </w:rPr>
        <w:tab/>
      </w:r>
      <w:r w:rsidR="00712614">
        <w:rPr>
          <w:rFonts w:ascii="Arial" w:hAnsi="Arial" w:cs="Arial"/>
          <w:b/>
          <w:color w:val="000000"/>
          <w:sz w:val="19"/>
          <w:szCs w:val="19"/>
        </w:rPr>
        <w:t>Social Protection Child Labour</w:t>
      </w:r>
      <w:r w:rsidR="00346456" w:rsidRPr="00011D44">
        <w:rPr>
          <w:rFonts w:ascii="Arial" w:hAnsi="Arial" w:cs="Arial"/>
          <w:b/>
          <w:color w:val="000000"/>
          <w:sz w:val="19"/>
          <w:szCs w:val="19"/>
        </w:rPr>
        <w:t xml:space="preserve"> Officer (paid-intern</w:t>
      </w:r>
      <w:r w:rsidR="00D65A37" w:rsidRPr="00011D44">
        <w:rPr>
          <w:rFonts w:ascii="Arial" w:hAnsi="Arial" w:cs="Arial"/>
          <w:b/>
          <w:color w:val="000000"/>
          <w:sz w:val="19"/>
          <w:szCs w:val="19"/>
        </w:rPr>
        <w:t xml:space="preserve">), </w:t>
      </w:r>
      <w:r w:rsidR="00346456" w:rsidRPr="00011D44">
        <w:rPr>
          <w:rFonts w:ascii="Arial" w:hAnsi="Arial" w:cs="Arial"/>
          <w:b/>
          <w:color w:val="000000"/>
          <w:sz w:val="19"/>
          <w:szCs w:val="19"/>
        </w:rPr>
        <w:t>ILO Cambodia</w:t>
      </w:r>
    </w:p>
    <w:p w14:paraId="372195D4"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At ILO's International Programme on the Elimination of Child Labour (IPEC),</w:t>
      </w:r>
    </w:p>
    <w:p w14:paraId="372195D5" w14:textId="493DF818" w:rsidR="00011D44" w:rsidRPr="00011D44" w:rsidRDefault="00011D44"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Develop ILO proposals </w:t>
      </w:r>
      <w:r w:rsidR="007B7602">
        <w:rPr>
          <w:rFonts w:ascii="Arial" w:eastAsia="MS Mincho" w:hAnsi="Arial" w:cs="Arial"/>
          <w:color w:val="000000"/>
          <w:sz w:val="19"/>
          <w:szCs w:val="19"/>
          <w:lang w:eastAsia="ja-JP"/>
        </w:rPr>
        <w:t>for a consultation workshop for</w:t>
      </w:r>
      <w:r w:rsidRPr="00011D44">
        <w:rPr>
          <w:rFonts w:ascii="Arial" w:eastAsia="MS Mincho" w:hAnsi="Arial" w:cs="Arial"/>
          <w:color w:val="000000"/>
          <w:sz w:val="19"/>
          <w:szCs w:val="19"/>
          <w:lang w:eastAsia="ja-JP"/>
        </w:rPr>
        <w:t xml:space="preserve"> the Cambodian National Social Protection Strategy (NSPS) </w:t>
      </w:r>
      <w:r w:rsidR="007B7602">
        <w:rPr>
          <w:rFonts w:ascii="Arial" w:eastAsia="MS Mincho" w:hAnsi="Arial" w:cs="Arial"/>
          <w:color w:val="000000"/>
          <w:sz w:val="19"/>
          <w:szCs w:val="19"/>
          <w:lang w:eastAsia="ja-JP"/>
        </w:rPr>
        <w:t>in relation to</w:t>
      </w:r>
      <w:r w:rsidRPr="00011D44">
        <w:rPr>
          <w:rFonts w:ascii="Arial" w:eastAsia="MS Mincho" w:hAnsi="Arial" w:cs="Arial"/>
          <w:color w:val="000000"/>
          <w:sz w:val="19"/>
          <w:szCs w:val="19"/>
          <w:lang w:eastAsia="ja-JP"/>
        </w:rPr>
        <w:t xml:space="preserve"> child labour and social</w:t>
      </w:r>
      <w:r w:rsidR="007B7602">
        <w:rPr>
          <w:rFonts w:ascii="Arial" w:eastAsia="MS Mincho" w:hAnsi="Arial" w:cs="Arial"/>
          <w:color w:val="000000"/>
          <w:sz w:val="19"/>
          <w:szCs w:val="19"/>
          <w:lang w:eastAsia="ja-JP"/>
        </w:rPr>
        <w:t xml:space="preserve"> protection</w:t>
      </w:r>
      <w:r w:rsidRPr="00011D44">
        <w:rPr>
          <w:rFonts w:ascii="Arial" w:eastAsia="MS Mincho" w:hAnsi="Arial" w:cs="Arial"/>
          <w:color w:val="000000"/>
          <w:sz w:val="19"/>
          <w:szCs w:val="19"/>
          <w:lang w:eastAsia="ja-JP"/>
        </w:rPr>
        <w:t>.</w:t>
      </w:r>
    </w:p>
    <w:p w14:paraId="372195D6" w14:textId="6EE974D2" w:rsidR="00011D44" w:rsidRDefault="00011D44"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Assist programme officers in </w:t>
      </w:r>
      <w:r w:rsidR="007B7602">
        <w:rPr>
          <w:rFonts w:ascii="Arial" w:eastAsia="MS Mincho" w:hAnsi="Arial" w:cs="Arial"/>
          <w:color w:val="000000"/>
          <w:sz w:val="19"/>
          <w:szCs w:val="19"/>
          <w:lang w:eastAsia="ja-JP"/>
        </w:rPr>
        <w:t xml:space="preserve">developing project documents on </w:t>
      </w:r>
      <w:r w:rsidRPr="00011D44">
        <w:rPr>
          <w:rFonts w:ascii="Arial" w:eastAsia="MS Mincho" w:hAnsi="Arial" w:cs="Arial"/>
          <w:color w:val="000000"/>
          <w:sz w:val="19"/>
          <w:szCs w:val="19"/>
          <w:lang w:eastAsia="ja-JP"/>
        </w:rPr>
        <w:t>child labour.</w:t>
      </w:r>
    </w:p>
    <w:p w14:paraId="2E80DEA9" w14:textId="4602B411" w:rsidR="007B7602" w:rsidRPr="00011D44" w:rsidRDefault="007B7602"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programme officers in operations and public relations.</w:t>
      </w:r>
    </w:p>
    <w:p w14:paraId="372195D7"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26A13B3"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 xml:space="preserve">Drafted a concept note on social protection and child labour, which was presented at a technical consultation with Council for Agricultural and Rural </w:t>
      </w:r>
      <w:proofErr w:type="gramStart"/>
      <w:r w:rsidRPr="00645972">
        <w:rPr>
          <w:rFonts w:ascii="Arial" w:eastAsia="MS Mincho" w:hAnsi="Arial" w:cs="Arial"/>
          <w:color w:val="000000"/>
          <w:sz w:val="19"/>
          <w:szCs w:val="19"/>
          <w:lang w:eastAsia="ja-JP"/>
        </w:rPr>
        <w:t>Development, and</w:t>
      </w:r>
      <w:proofErr w:type="gramEnd"/>
      <w:r w:rsidRPr="00645972">
        <w:rPr>
          <w:rFonts w:ascii="Arial" w:eastAsia="MS Mincho" w:hAnsi="Arial" w:cs="Arial"/>
          <w:color w:val="000000"/>
          <w:sz w:val="19"/>
          <w:szCs w:val="19"/>
          <w:lang w:eastAsia="ja-JP"/>
        </w:rPr>
        <w:t xml:space="preserve"> integrated into the approved National Social Protection Strategy Framework in Cambodia.</w:t>
      </w:r>
    </w:p>
    <w:p w14:paraId="6041D587"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conducting seminars/consultations on child labour and social protection.</w:t>
      </w:r>
    </w:p>
    <w:p w14:paraId="196B647B"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programme officers in developing action plans of IPEC’s child labour interventions.</w:t>
      </w:r>
    </w:p>
    <w:p w14:paraId="687CEF23" w14:textId="47FA7689" w:rsidR="00645972" w:rsidRP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documenting child labour literature and establishing the Child Labour Documentation Centre.</w:t>
      </w:r>
    </w:p>
    <w:p w14:paraId="372195DD" w14:textId="61E3591E" w:rsidR="00596C5B" w:rsidRDefault="00712614" w:rsidP="00A627F4">
      <w:pPr>
        <w:widowControl w:val="0"/>
        <w:tabs>
          <w:tab w:val="left" w:pos="2835"/>
        </w:tabs>
        <w:autoSpaceDE w:val="0"/>
        <w:autoSpaceDN w:val="0"/>
        <w:adjustRightInd w:val="0"/>
        <w:spacing w:line="242" w:lineRule="auto"/>
        <w:ind w:left="2835" w:right="641" w:hanging="2735"/>
        <w:rPr>
          <w:rFonts w:ascii="Arial" w:hAnsi="Arial" w:cs="Arial"/>
          <w:color w:val="000000"/>
          <w:sz w:val="19"/>
          <w:szCs w:val="19"/>
        </w:rPr>
      </w:pPr>
      <w:r>
        <w:rPr>
          <w:rFonts w:ascii="Arial" w:hAnsi="Arial" w:cs="Arial"/>
          <w:b/>
          <w:color w:val="000000"/>
          <w:sz w:val="19"/>
          <w:szCs w:val="19"/>
        </w:rPr>
        <w:t xml:space="preserve">01 Jul </w:t>
      </w:r>
      <w:r w:rsidR="00596C5B" w:rsidRPr="00DE28D6">
        <w:rPr>
          <w:rFonts w:ascii="Arial" w:hAnsi="Arial" w:cs="Arial"/>
          <w:b/>
          <w:color w:val="000000"/>
          <w:sz w:val="19"/>
          <w:szCs w:val="19"/>
        </w:rPr>
        <w:t xml:space="preserve">2005 </w:t>
      </w:r>
      <w:r>
        <w:rPr>
          <w:rFonts w:ascii="Arial" w:hAnsi="Arial" w:cs="Arial"/>
          <w:b/>
          <w:color w:val="000000"/>
          <w:sz w:val="19"/>
          <w:szCs w:val="19"/>
        </w:rPr>
        <w:t>–</w:t>
      </w:r>
      <w:r w:rsidR="00596C5B" w:rsidRPr="00DE28D6">
        <w:rPr>
          <w:rFonts w:ascii="Arial" w:hAnsi="Arial" w:cs="Arial"/>
          <w:b/>
          <w:color w:val="000000"/>
          <w:sz w:val="19"/>
          <w:szCs w:val="19"/>
        </w:rPr>
        <w:t xml:space="preserve"> </w:t>
      </w:r>
      <w:r>
        <w:rPr>
          <w:rFonts w:ascii="Arial" w:hAnsi="Arial" w:cs="Arial"/>
          <w:b/>
          <w:color w:val="000000"/>
          <w:sz w:val="19"/>
          <w:szCs w:val="19"/>
        </w:rPr>
        <w:t xml:space="preserve">31 May </w:t>
      </w:r>
      <w:r w:rsidR="00596C5B" w:rsidRPr="00DE28D6">
        <w:rPr>
          <w:rFonts w:ascii="Arial" w:hAnsi="Arial" w:cs="Arial"/>
          <w:b/>
          <w:color w:val="000000"/>
          <w:sz w:val="19"/>
          <w:szCs w:val="19"/>
        </w:rPr>
        <w:t>2008</w:t>
      </w:r>
      <w:r w:rsidR="00596C5B">
        <w:rPr>
          <w:rFonts w:ascii="Arial" w:hAnsi="Arial" w:cs="Arial"/>
          <w:color w:val="000000"/>
          <w:sz w:val="19"/>
          <w:szCs w:val="19"/>
        </w:rPr>
        <w:tab/>
      </w:r>
      <w:r w:rsidR="00596C5B">
        <w:rPr>
          <w:rFonts w:ascii="Arial" w:hAnsi="Arial" w:cs="Arial"/>
          <w:b/>
          <w:color w:val="000000"/>
          <w:sz w:val="19"/>
          <w:szCs w:val="19"/>
        </w:rPr>
        <w:t xml:space="preserve">Development Officer </w:t>
      </w:r>
      <w:r w:rsidR="00596C5B" w:rsidRPr="00346456">
        <w:rPr>
          <w:rFonts w:ascii="Arial" w:hAnsi="Arial" w:cs="Arial"/>
          <w:color w:val="000000"/>
          <w:sz w:val="19"/>
          <w:szCs w:val="19"/>
        </w:rPr>
        <w:t>(</w:t>
      </w:r>
      <w:r w:rsidR="006708BC">
        <w:rPr>
          <w:rFonts w:ascii="Arial" w:hAnsi="Arial" w:cs="Arial"/>
          <w:color w:val="000000"/>
          <w:sz w:val="19"/>
          <w:szCs w:val="19"/>
        </w:rPr>
        <w:t xml:space="preserve">part-time </w:t>
      </w:r>
      <w:r w:rsidR="00596C5B" w:rsidRPr="00346456">
        <w:rPr>
          <w:rFonts w:ascii="Arial" w:hAnsi="Arial" w:cs="Arial"/>
          <w:color w:val="000000"/>
          <w:sz w:val="19"/>
          <w:szCs w:val="19"/>
        </w:rPr>
        <w:t>intern)</w:t>
      </w:r>
      <w:r w:rsidR="00596C5B" w:rsidRPr="00C32B88">
        <w:rPr>
          <w:rFonts w:ascii="Arial" w:hAnsi="Arial" w:cs="Arial"/>
          <w:color w:val="000000"/>
          <w:sz w:val="19"/>
          <w:szCs w:val="19"/>
        </w:rPr>
        <w:t xml:space="preserve">, </w:t>
      </w:r>
      <w:r w:rsidR="00596C5B">
        <w:rPr>
          <w:rFonts w:ascii="Arial" w:hAnsi="Arial" w:cs="Arial"/>
          <w:color w:val="000000"/>
          <w:sz w:val="19"/>
          <w:szCs w:val="19"/>
        </w:rPr>
        <w:t>Second Hand (NGO)</w:t>
      </w:r>
      <w:r w:rsidR="006708BC">
        <w:rPr>
          <w:rFonts w:ascii="Arial" w:hAnsi="Arial" w:cs="Arial"/>
          <w:color w:val="000000"/>
          <w:sz w:val="19"/>
          <w:szCs w:val="19"/>
        </w:rPr>
        <w:t>, Japan</w:t>
      </w:r>
    </w:p>
    <w:p w14:paraId="583FA7AB" w14:textId="77777777" w:rsidR="00521DF7" w:rsidRPr="00011D44" w:rsidRDefault="00521DF7" w:rsidP="00521DF7">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60AE1BAF" w14:textId="7D50B825"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Assist the NGO in operating projects on poverty reduction, livelihood, </w:t>
      </w:r>
      <w:proofErr w:type="gramStart"/>
      <w:r>
        <w:rPr>
          <w:rFonts w:ascii="Arial" w:eastAsia="MS Mincho" w:hAnsi="Arial" w:cs="Arial"/>
          <w:color w:val="000000"/>
          <w:sz w:val="19"/>
          <w:szCs w:val="19"/>
          <w:lang w:eastAsia="ja-JP"/>
        </w:rPr>
        <w:t>education</w:t>
      </w:r>
      <w:proofErr w:type="gramEnd"/>
      <w:r>
        <w:rPr>
          <w:rFonts w:ascii="Arial" w:eastAsia="MS Mincho" w:hAnsi="Arial" w:cs="Arial"/>
          <w:color w:val="000000"/>
          <w:sz w:val="19"/>
          <w:szCs w:val="19"/>
          <w:lang w:eastAsia="ja-JP"/>
        </w:rPr>
        <w:t xml:space="preserve"> and health in Cambodia.</w:t>
      </w:r>
    </w:p>
    <w:p w14:paraId="645F70FB" w14:textId="578E556D"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raising funds in Japan.</w:t>
      </w:r>
    </w:p>
    <w:p w14:paraId="2855F222" w14:textId="690874F0"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public relations in Japan</w:t>
      </w:r>
      <w:r w:rsidR="006B304E">
        <w:rPr>
          <w:rFonts w:ascii="Arial" w:eastAsia="MS Mincho" w:hAnsi="Arial" w:cs="Arial"/>
          <w:color w:val="000000"/>
          <w:sz w:val="19"/>
          <w:szCs w:val="19"/>
          <w:lang w:eastAsia="ja-JP"/>
        </w:rPr>
        <w:t>.</w:t>
      </w:r>
    </w:p>
    <w:p w14:paraId="57440F36" w14:textId="19406BAE" w:rsidR="006B304E" w:rsidRPr="00F90883" w:rsidRDefault="006B304E"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Participate in the NGO’s management meeting for strategies and operations.</w:t>
      </w:r>
    </w:p>
    <w:p w14:paraId="1D2B61C7" w14:textId="77777777" w:rsidR="00521DF7" w:rsidRPr="00011D44" w:rsidRDefault="00521DF7" w:rsidP="00521DF7">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178895E7" w14:textId="50BF8419" w:rsidR="00F90883" w:rsidRDefault="006A7166"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Improved operations for </w:t>
      </w:r>
      <w:r w:rsidR="00F90883" w:rsidRPr="00521DF7">
        <w:rPr>
          <w:rFonts w:ascii="Arial" w:eastAsia="MS Mincho" w:hAnsi="Arial" w:cs="Arial"/>
          <w:color w:val="000000"/>
          <w:sz w:val="19"/>
          <w:szCs w:val="19"/>
          <w:lang w:eastAsia="ja-JP"/>
        </w:rPr>
        <w:t xml:space="preserve">a vocational training project </w:t>
      </w:r>
      <w:r w:rsidR="00F90883">
        <w:rPr>
          <w:rFonts w:ascii="Arial" w:eastAsia="MS Mincho" w:hAnsi="Arial" w:cs="Arial"/>
          <w:color w:val="000000"/>
          <w:sz w:val="19"/>
          <w:szCs w:val="19"/>
          <w:lang w:eastAsia="ja-JP"/>
        </w:rPr>
        <w:t>for empowering women</w:t>
      </w:r>
      <w:r>
        <w:rPr>
          <w:rFonts w:ascii="Arial" w:eastAsia="MS Mincho" w:hAnsi="Arial" w:cs="Arial"/>
          <w:color w:val="000000"/>
          <w:sz w:val="19"/>
          <w:szCs w:val="19"/>
          <w:lang w:eastAsia="ja-JP"/>
        </w:rPr>
        <w:t xml:space="preserve"> </w:t>
      </w:r>
      <w:r w:rsidR="00B54530">
        <w:rPr>
          <w:rFonts w:ascii="Arial" w:eastAsia="MS Mincho" w:hAnsi="Arial" w:cs="Arial"/>
          <w:color w:val="000000"/>
          <w:sz w:val="19"/>
          <w:szCs w:val="19"/>
          <w:lang w:eastAsia="ja-JP"/>
        </w:rPr>
        <w:t xml:space="preserve">and a child protection project </w:t>
      </w:r>
      <w:r>
        <w:rPr>
          <w:rFonts w:ascii="Arial" w:eastAsia="MS Mincho" w:hAnsi="Arial" w:cs="Arial"/>
          <w:color w:val="000000"/>
          <w:sz w:val="19"/>
          <w:szCs w:val="19"/>
          <w:lang w:eastAsia="ja-JP"/>
        </w:rPr>
        <w:t>in Cambodia</w:t>
      </w:r>
      <w:r w:rsidR="00F90883">
        <w:rPr>
          <w:rFonts w:ascii="Arial" w:eastAsia="MS Mincho" w:hAnsi="Arial" w:cs="Arial"/>
          <w:color w:val="000000"/>
          <w:sz w:val="19"/>
          <w:szCs w:val="19"/>
          <w:lang w:eastAsia="ja-JP"/>
        </w:rPr>
        <w:t>.</w:t>
      </w:r>
    </w:p>
    <w:p w14:paraId="6DEB7DB5" w14:textId="14CB2CF0" w:rsidR="00F90883" w:rsidRPr="006A7166" w:rsidRDefault="006A7166"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hAnsi="Arial" w:cs="Arial"/>
          <w:color w:val="000000"/>
          <w:sz w:val="19"/>
          <w:szCs w:val="19"/>
        </w:rPr>
        <w:t>Drafted articles for seasonal newsletters/reports for donors,</w:t>
      </w:r>
      <w:r>
        <w:rPr>
          <w:rFonts w:ascii="Arial" w:eastAsia="MS Mincho" w:hAnsi="Arial" w:cs="Arial"/>
          <w:color w:val="000000"/>
          <w:sz w:val="19"/>
          <w:szCs w:val="19"/>
          <w:lang w:eastAsia="ja-JP"/>
        </w:rPr>
        <w:t xml:space="preserve"> on </w:t>
      </w:r>
      <w:r w:rsidR="00F90883" w:rsidRPr="006A7166">
        <w:rPr>
          <w:rFonts w:ascii="Arial" w:hAnsi="Arial" w:cs="Arial"/>
          <w:color w:val="000000"/>
          <w:sz w:val="19"/>
          <w:szCs w:val="19"/>
        </w:rPr>
        <w:t xml:space="preserve">Impact of a </w:t>
      </w:r>
      <w:proofErr w:type="gramStart"/>
      <w:r w:rsidR="00F90883" w:rsidRPr="006A7166">
        <w:rPr>
          <w:rFonts w:ascii="Arial" w:hAnsi="Arial" w:cs="Arial"/>
          <w:color w:val="000000"/>
          <w:sz w:val="19"/>
          <w:szCs w:val="19"/>
        </w:rPr>
        <w:t>small scale</w:t>
      </w:r>
      <w:proofErr w:type="gramEnd"/>
      <w:r w:rsidR="00F90883" w:rsidRPr="006A7166">
        <w:rPr>
          <w:rFonts w:ascii="Arial" w:hAnsi="Arial" w:cs="Arial"/>
          <w:color w:val="000000"/>
          <w:sz w:val="19"/>
          <w:szCs w:val="19"/>
        </w:rPr>
        <w:t xml:space="preserve"> Cash Transfer project to school pupils by interviewing beneficiaries in a Cambodian slum (Social Protection/Child Protection).</w:t>
      </w:r>
    </w:p>
    <w:p w14:paraId="7E426AD5" w14:textId="5FA9700B" w:rsidR="00F90883" w:rsidRPr="00521DF7" w:rsidRDefault="00F90883"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sidRPr="00521DF7">
        <w:rPr>
          <w:rFonts w:ascii="Arial" w:hAnsi="Arial" w:cs="Arial"/>
          <w:color w:val="000000"/>
          <w:sz w:val="19"/>
          <w:szCs w:val="19"/>
        </w:rPr>
        <w:t>Reported to foster parents of Cambodian orphans on the result of interview to beneficiaries.</w:t>
      </w:r>
    </w:p>
    <w:p w14:paraId="2452E2FD" w14:textId="209BD8F5" w:rsidR="00521DF7" w:rsidRDefault="00F90883"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sidRPr="00521DF7">
        <w:rPr>
          <w:rFonts w:ascii="Arial" w:hAnsi="Arial" w:cs="Arial"/>
          <w:color w:val="000000"/>
          <w:sz w:val="19"/>
          <w:szCs w:val="19"/>
        </w:rPr>
        <w:t>Assisted in managing charity shops for fundraising.</w:t>
      </w:r>
    </w:p>
    <w:p w14:paraId="372195DE" w14:textId="77777777" w:rsidR="00570204" w:rsidRDefault="00570204" w:rsidP="00944A5B">
      <w:pPr>
        <w:widowControl w:val="0"/>
        <w:autoSpaceDE w:val="0"/>
        <w:autoSpaceDN w:val="0"/>
        <w:adjustRightInd w:val="0"/>
        <w:spacing w:after="0" w:line="200" w:lineRule="exact"/>
        <w:rPr>
          <w:rFonts w:ascii="Arial" w:hAnsi="Arial" w:cs="Arial"/>
          <w:color w:val="000000"/>
          <w:sz w:val="20"/>
          <w:szCs w:val="20"/>
        </w:rPr>
      </w:pPr>
    </w:p>
    <w:p w14:paraId="372195DF" w14:textId="70FD09F1" w:rsidR="00570204" w:rsidRDefault="00641A34">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7728" behindDoc="1" locked="0" layoutInCell="0" allowOverlap="1" wp14:anchorId="372195FC" wp14:editId="5AA6A928">
                <wp:simplePos x="0" y="0"/>
                <wp:positionH relativeFrom="page">
                  <wp:posOffset>553085</wp:posOffset>
                </wp:positionH>
                <wp:positionV relativeFrom="paragraph">
                  <wp:posOffset>-58420</wp:posOffset>
                </wp:positionV>
                <wp:extent cx="6666865" cy="0"/>
                <wp:effectExtent l="10160" t="15875" r="19050" b="1270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E7C0" id="Freeform 9" o:spid="_x0000_s1026" style="position:absolute;margin-left:43.55pt;margin-top:-4.6pt;width:524.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PUB</w:t>
      </w:r>
      <w:r w:rsidR="00570204">
        <w:rPr>
          <w:rFonts w:ascii="Arial" w:hAnsi="Arial" w:cs="Arial"/>
          <w:color w:val="000000"/>
          <w:spacing w:val="1"/>
          <w:position w:val="-1"/>
          <w:sz w:val="24"/>
          <w:szCs w:val="24"/>
        </w:rPr>
        <w:t>L</w:t>
      </w:r>
      <w:r w:rsidR="00570204">
        <w:rPr>
          <w:rFonts w:ascii="Arial" w:hAnsi="Arial" w:cs="Arial"/>
          <w:color w:val="000000"/>
          <w:position w:val="-1"/>
          <w:sz w:val="24"/>
          <w:szCs w:val="24"/>
        </w:rPr>
        <w:t>IC</w:t>
      </w:r>
      <w:r w:rsidR="00570204">
        <w:rPr>
          <w:rFonts w:ascii="Arial" w:hAnsi="Arial" w:cs="Arial"/>
          <w:color w:val="000000"/>
          <w:spacing w:val="-2"/>
          <w:position w:val="-1"/>
          <w:sz w:val="24"/>
          <w:szCs w:val="24"/>
        </w:rPr>
        <w:t>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NS</w:t>
      </w:r>
      <w:r w:rsidR="000346B5">
        <w:rPr>
          <w:rFonts w:ascii="Arial" w:hAnsi="Arial" w:cs="Arial"/>
          <w:color w:val="000000"/>
          <w:position w:val="-1"/>
          <w:sz w:val="24"/>
          <w:szCs w:val="24"/>
        </w:rPr>
        <w:t xml:space="preserve"> (including ongoing works</w:t>
      </w:r>
      <w:r w:rsidR="00C23F0D">
        <w:rPr>
          <w:rFonts w:ascii="Arial" w:hAnsi="Arial" w:cs="Arial"/>
          <w:color w:val="000000"/>
          <w:position w:val="-1"/>
          <w:sz w:val="24"/>
          <w:szCs w:val="24"/>
        </w:rPr>
        <w:t xml:space="preserve"> and partial contribution</w:t>
      </w:r>
      <w:r w:rsidR="000346B5">
        <w:rPr>
          <w:rFonts w:ascii="Arial" w:hAnsi="Arial" w:cs="Arial"/>
          <w:color w:val="000000"/>
          <w:position w:val="-1"/>
          <w:sz w:val="24"/>
          <w:szCs w:val="24"/>
        </w:rPr>
        <w:t>)</w:t>
      </w:r>
    </w:p>
    <w:p w14:paraId="72BB8C28" w14:textId="2775D3BE" w:rsidR="003602EB" w:rsidRDefault="003602EB" w:rsidP="00612EBB">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and Quarina. Forthcoming. Who pays the price of unemployment? </w:t>
      </w:r>
      <w:r w:rsidRPr="003602EB">
        <w:rPr>
          <w:rFonts w:ascii="Arial" w:hAnsi="Arial" w:cs="Arial"/>
          <w:color w:val="000000"/>
          <w:sz w:val="19"/>
          <w:szCs w:val="19"/>
          <w:lang w:val="en-US"/>
        </w:rPr>
        <w:t>Job losses and income security in Myanmar</w:t>
      </w:r>
      <w:r>
        <w:rPr>
          <w:rFonts w:ascii="Arial" w:hAnsi="Arial" w:cs="Arial"/>
          <w:color w:val="000000"/>
          <w:sz w:val="19"/>
          <w:szCs w:val="19"/>
          <w:lang w:val="en-US"/>
        </w:rPr>
        <w:t>.</w:t>
      </w:r>
    </w:p>
    <w:p w14:paraId="5AFA4EAD" w14:textId="2AA76432" w:rsidR="003602EB" w:rsidRDefault="003602EB" w:rsidP="00612EBB">
      <w:pPr>
        <w:widowControl w:val="0"/>
        <w:autoSpaceDE w:val="0"/>
        <w:autoSpaceDN w:val="0"/>
        <w:adjustRightInd w:val="0"/>
        <w:spacing w:line="240" w:lineRule="auto"/>
        <w:ind w:left="709" w:hanging="609"/>
        <w:rPr>
          <w:rFonts w:ascii="Arial" w:hAnsi="Arial" w:cs="Arial"/>
          <w:color w:val="000000"/>
          <w:sz w:val="19"/>
          <w:szCs w:val="19"/>
          <w:lang w:val="en-US"/>
        </w:rPr>
      </w:pPr>
      <w:r w:rsidRPr="003602EB">
        <w:rPr>
          <w:rFonts w:ascii="Arial" w:hAnsi="Arial" w:cs="Arial"/>
          <w:color w:val="000000"/>
          <w:sz w:val="19"/>
          <w:szCs w:val="19"/>
          <w:lang w:val="en-US"/>
        </w:rPr>
        <w:t>Setyonaluri</w:t>
      </w:r>
      <w:r>
        <w:rPr>
          <w:rFonts w:ascii="Arial" w:hAnsi="Arial" w:cs="Arial"/>
          <w:color w:val="000000"/>
          <w:sz w:val="19"/>
          <w:szCs w:val="19"/>
          <w:lang w:val="en-US"/>
        </w:rPr>
        <w:t xml:space="preserve"> et al. Forthcoming. </w:t>
      </w:r>
      <w:r w:rsidRPr="003602EB">
        <w:rPr>
          <w:rFonts w:ascii="Arial" w:hAnsi="Arial" w:cs="Arial"/>
          <w:color w:val="000000"/>
          <w:sz w:val="19"/>
          <w:szCs w:val="19"/>
          <w:lang w:val="en-US"/>
        </w:rPr>
        <w:t>Managing motherhood: A survey on the maternity leave situation of women workers in metropolitan Indonesia</w:t>
      </w:r>
      <w:r>
        <w:rPr>
          <w:rFonts w:ascii="Arial" w:hAnsi="Arial" w:cs="Arial"/>
          <w:color w:val="000000"/>
          <w:sz w:val="19"/>
          <w:szCs w:val="19"/>
          <w:lang w:val="en-US"/>
        </w:rPr>
        <w:t>.</w:t>
      </w:r>
    </w:p>
    <w:p w14:paraId="1065DC57" w14:textId="21D20C4E" w:rsidR="003602EB" w:rsidRDefault="003602EB" w:rsidP="00612EBB">
      <w:pPr>
        <w:widowControl w:val="0"/>
        <w:autoSpaceDE w:val="0"/>
        <w:autoSpaceDN w:val="0"/>
        <w:adjustRightInd w:val="0"/>
        <w:spacing w:line="240" w:lineRule="auto"/>
        <w:ind w:left="709" w:hanging="609"/>
        <w:rPr>
          <w:rFonts w:ascii="Arial" w:hAnsi="Arial" w:cs="Arial"/>
          <w:color w:val="000000"/>
          <w:sz w:val="19"/>
          <w:szCs w:val="19"/>
          <w:lang w:val="en-US"/>
        </w:rPr>
      </w:pPr>
      <w:proofErr w:type="spellStart"/>
      <w:r w:rsidRPr="003602EB">
        <w:rPr>
          <w:rFonts w:ascii="Arial" w:hAnsi="Arial" w:cs="Arial"/>
          <w:color w:val="000000"/>
          <w:sz w:val="19"/>
          <w:szCs w:val="19"/>
          <w:lang w:val="en-US"/>
        </w:rPr>
        <w:t>Adioetomo</w:t>
      </w:r>
      <w:proofErr w:type="spellEnd"/>
      <w:r>
        <w:rPr>
          <w:rFonts w:ascii="Arial" w:hAnsi="Arial" w:cs="Arial"/>
          <w:color w:val="000000"/>
          <w:sz w:val="19"/>
          <w:szCs w:val="19"/>
          <w:lang w:val="en-US"/>
        </w:rPr>
        <w:t xml:space="preserve"> and Tsuruga. Forthcoming. </w:t>
      </w:r>
      <w:r w:rsidRPr="003602EB">
        <w:rPr>
          <w:rFonts w:ascii="Arial" w:hAnsi="Arial" w:cs="Arial"/>
          <w:color w:val="000000"/>
          <w:sz w:val="19"/>
          <w:szCs w:val="19"/>
          <w:lang w:val="en-US"/>
        </w:rPr>
        <w:t>Old-age income security in Indonesia: A literature review</w:t>
      </w:r>
      <w:r>
        <w:rPr>
          <w:rFonts w:ascii="Arial" w:hAnsi="Arial" w:cs="Arial"/>
          <w:color w:val="000000"/>
          <w:sz w:val="19"/>
          <w:szCs w:val="19"/>
          <w:lang w:val="en-US"/>
        </w:rPr>
        <w:t>.</w:t>
      </w:r>
    </w:p>
    <w:p w14:paraId="22C397CC" w14:textId="0AF29067" w:rsidR="00AF566C" w:rsidRDefault="00F1023D" w:rsidP="00612EBB">
      <w:pPr>
        <w:widowControl w:val="0"/>
        <w:autoSpaceDE w:val="0"/>
        <w:autoSpaceDN w:val="0"/>
        <w:adjustRightInd w:val="0"/>
        <w:spacing w:line="240" w:lineRule="auto"/>
        <w:ind w:left="709" w:hanging="609"/>
        <w:rPr>
          <w:rFonts w:ascii="Arial" w:hAnsi="Arial" w:cs="Arial"/>
          <w:color w:val="000000"/>
          <w:sz w:val="19"/>
          <w:szCs w:val="19"/>
          <w:lang w:val="en-US"/>
        </w:rPr>
      </w:pPr>
      <w:r w:rsidRPr="00F1023D">
        <w:rPr>
          <w:rFonts w:ascii="Arial" w:hAnsi="Arial" w:cs="Arial"/>
          <w:color w:val="000000"/>
          <w:sz w:val="19"/>
          <w:szCs w:val="19"/>
          <w:lang w:val="en-US"/>
        </w:rPr>
        <w:t>Llano</w:t>
      </w:r>
      <w:r>
        <w:rPr>
          <w:rFonts w:ascii="Arial" w:hAnsi="Arial" w:cs="Arial"/>
          <w:color w:val="000000"/>
          <w:sz w:val="19"/>
          <w:szCs w:val="19"/>
          <w:lang w:val="en-US"/>
        </w:rPr>
        <w:t xml:space="preserve"> et al. </w:t>
      </w:r>
      <w:r w:rsidR="00AF566C">
        <w:rPr>
          <w:rFonts w:ascii="Arial" w:hAnsi="Arial" w:cs="Arial"/>
          <w:color w:val="000000"/>
          <w:sz w:val="19"/>
          <w:szCs w:val="19"/>
          <w:lang w:val="en-US"/>
        </w:rPr>
        <w:t xml:space="preserve">Forthcoming. </w:t>
      </w:r>
      <w:r w:rsidR="00AF566C" w:rsidRPr="00AF566C">
        <w:rPr>
          <w:rFonts w:ascii="Arial" w:hAnsi="Arial" w:cs="Arial"/>
          <w:color w:val="000000"/>
          <w:sz w:val="19"/>
          <w:szCs w:val="19"/>
          <w:lang w:val="en-US"/>
        </w:rPr>
        <w:t>Republic of Indonesia: Report to the Government - Assessment of the social security legislation for the ratification of the Social Security (Minimum Standards) Convention, 1952 (No. 102).</w:t>
      </w:r>
    </w:p>
    <w:p w14:paraId="169A72E6" w14:textId="0B7D10F3" w:rsidR="003602EB" w:rsidRDefault="003602EB" w:rsidP="003602EB">
      <w:pPr>
        <w:widowControl w:val="0"/>
        <w:autoSpaceDE w:val="0"/>
        <w:autoSpaceDN w:val="0"/>
        <w:adjustRightInd w:val="0"/>
        <w:spacing w:line="240" w:lineRule="auto"/>
        <w:ind w:left="709" w:hanging="609"/>
        <w:rPr>
          <w:rFonts w:ascii="Arial" w:hAnsi="Arial" w:cs="Arial"/>
          <w:color w:val="000000"/>
          <w:sz w:val="19"/>
          <w:szCs w:val="19"/>
          <w:lang w:val="en-US"/>
        </w:rPr>
      </w:pPr>
      <w:r w:rsidRPr="00F1023D">
        <w:rPr>
          <w:rFonts w:ascii="Arial" w:hAnsi="Arial" w:cs="Arial"/>
          <w:color w:val="000000"/>
          <w:sz w:val="19"/>
          <w:szCs w:val="19"/>
          <w:lang w:val="en-US"/>
        </w:rPr>
        <w:t>Llano</w:t>
      </w:r>
      <w:r>
        <w:rPr>
          <w:rFonts w:ascii="Arial" w:hAnsi="Arial" w:cs="Arial"/>
          <w:color w:val="000000"/>
          <w:sz w:val="19"/>
          <w:szCs w:val="19"/>
          <w:lang w:val="en-US"/>
        </w:rPr>
        <w:t xml:space="preserve"> et al. Forthcoming. Myanmar</w:t>
      </w:r>
      <w:r w:rsidRPr="00AF566C">
        <w:rPr>
          <w:rFonts w:ascii="Arial" w:hAnsi="Arial" w:cs="Arial"/>
          <w:color w:val="000000"/>
          <w:sz w:val="19"/>
          <w:szCs w:val="19"/>
          <w:lang w:val="en-US"/>
        </w:rPr>
        <w:t>: Report to the Government - Assessment of the social security legislation for the ratification of the Social Security (Minimum Standards) Convention, 1952 (No. 102).</w:t>
      </w:r>
    </w:p>
    <w:p w14:paraId="1DD18E5D" w14:textId="43C61FED" w:rsidR="00612EBB" w:rsidRDefault="00612EBB" w:rsidP="00612EBB">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Brimblecombe et al. Forthcoming. </w:t>
      </w:r>
      <w:r w:rsidRPr="00612EBB">
        <w:rPr>
          <w:rFonts w:ascii="Arial" w:hAnsi="Arial" w:cs="Arial"/>
          <w:color w:val="000000"/>
          <w:sz w:val="19"/>
          <w:szCs w:val="19"/>
          <w:lang w:val="en-US"/>
        </w:rPr>
        <w:t xml:space="preserve">Cost assessment for an unemployment insurance scheme in Myanmar as </w:t>
      </w:r>
      <w:proofErr w:type="gramStart"/>
      <w:r w:rsidRPr="00612EBB">
        <w:rPr>
          <w:rFonts w:ascii="Arial" w:hAnsi="Arial" w:cs="Arial"/>
          <w:color w:val="000000"/>
          <w:sz w:val="19"/>
          <w:szCs w:val="19"/>
          <w:lang w:val="en-US"/>
        </w:rPr>
        <w:t>at</w:t>
      </w:r>
      <w:proofErr w:type="gramEnd"/>
      <w:r w:rsidRPr="00612EBB">
        <w:rPr>
          <w:rFonts w:ascii="Arial" w:hAnsi="Arial" w:cs="Arial"/>
          <w:color w:val="000000"/>
          <w:sz w:val="19"/>
          <w:szCs w:val="19"/>
          <w:lang w:val="en-US"/>
        </w:rPr>
        <w:t xml:space="preserve"> 1 October </w:t>
      </w:r>
      <w:r w:rsidRPr="00612EBB">
        <w:rPr>
          <w:rFonts w:ascii="Arial" w:hAnsi="Arial" w:cs="Arial"/>
          <w:color w:val="000000"/>
          <w:sz w:val="19"/>
          <w:szCs w:val="19"/>
          <w:lang w:val="en-US"/>
        </w:rPr>
        <w:lastRenderedPageBreak/>
        <w:t>2022</w:t>
      </w:r>
      <w:r>
        <w:rPr>
          <w:rFonts w:ascii="Arial" w:hAnsi="Arial" w:cs="Arial"/>
          <w:color w:val="000000"/>
          <w:sz w:val="19"/>
          <w:szCs w:val="19"/>
          <w:lang w:val="en-US"/>
        </w:rPr>
        <w:t>.</w:t>
      </w:r>
    </w:p>
    <w:p w14:paraId="3223B95E" w14:textId="24384591" w:rsidR="00612EBB" w:rsidRDefault="00612EBB"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2023. </w:t>
      </w:r>
      <w:r w:rsidRPr="00612EBB">
        <w:rPr>
          <w:rFonts w:ascii="Arial" w:hAnsi="Arial" w:cs="Arial"/>
          <w:color w:val="000000"/>
          <w:sz w:val="19"/>
          <w:szCs w:val="19"/>
          <w:lang w:val="en-US"/>
        </w:rPr>
        <w:t>Unemployment insurance in Indonesia: Challenges and recommendations</w:t>
      </w:r>
      <w:r>
        <w:rPr>
          <w:rFonts w:ascii="Arial" w:hAnsi="Arial" w:cs="Arial"/>
          <w:color w:val="000000"/>
          <w:sz w:val="19"/>
          <w:szCs w:val="19"/>
          <w:lang w:val="en-US"/>
        </w:rPr>
        <w:t>.</w:t>
      </w:r>
    </w:p>
    <w:p w14:paraId="3B8C3E15" w14:textId="71AC4270" w:rsidR="00612EBB" w:rsidRDefault="00612EBB" w:rsidP="00612EBB">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Brimblecombe et al. 2023. </w:t>
      </w:r>
      <w:hyperlink r:id="rId39" w:history="1">
        <w:r w:rsidRPr="00AB1C94">
          <w:rPr>
            <w:rStyle w:val="Hyperlink"/>
            <w:rFonts w:ascii="Arial" w:hAnsi="Arial" w:cs="Arial"/>
            <w:sz w:val="19"/>
            <w:szCs w:val="19"/>
            <w:lang w:val="en-US"/>
          </w:rPr>
          <w:t>Republic of Indonesia: Report to the Government - Financial assessment of the social security pension schemes administered by BPJS Employment as of 31 December 2020 and costing of sickness and maternity benefits</w:t>
        </w:r>
      </w:hyperlink>
      <w:r>
        <w:rPr>
          <w:rFonts w:ascii="Arial" w:hAnsi="Arial" w:cs="Arial"/>
          <w:color w:val="000000"/>
          <w:sz w:val="19"/>
          <w:szCs w:val="19"/>
          <w:lang w:val="en-US"/>
        </w:rPr>
        <w:t>.</w:t>
      </w:r>
    </w:p>
    <w:p w14:paraId="4BAAB6EF" w14:textId="40703679" w:rsidR="00612EBB" w:rsidRDefault="00612EBB" w:rsidP="00612EBB">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Sengupta et al. 2023. </w:t>
      </w:r>
      <w:hyperlink r:id="rId40" w:history="1">
        <w:r w:rsidRPr="00A237FB">
          <w:rPr>
            <w:rStyle w:val="Hyperlink"/>
            <w:rFonts w:ascii="Arial" w:hAnsi="Arial" w:cs="Arial"/>
            <w:sz w:val="19"/>
            <w:szCs w:val="19"/>
            <w:lang w:val="en-US"/>
          </w:rPr>
          <w:t>Social insurance and climate change in Indonesia: Implications for Adaptive Social Protection ambitions</w:t>
        </w:r>
      </w:hyperlink>
      <w:r>
        <w:rPr>
          <w:rFonts w:ascii="Arial" w:hAnsi="Arial" w:cs="Arial"/>
          <w:color w:val="000000"/>
          <w:sz w:val="19"/>
          <w:szCs w:val="19"/>
          <w:lang w:val="en-US"/>
        </w:rPr>
        <w:t>.</w:t>
      </w:r>
    </w:p>
    <w:p w14:paraId="08319F94" w14:textId="5CDD4DF8" w:rsidR="00612EBB" w:rsidRDefault="00612EBB" w:rsidP="00612EBB">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Ruck </w:t>
      </w:r>
      <w:r w:rsidR="003602EB">
        <w:rPr>
          <w:rFonts w:ascii="Arial" w:hAnsi="Arial" w:cs="Arial"/>
          <w:color w:val="000000"/>
          <w:sz w:val="19"/>
          <w:szCs w:val="19"/>
          <w:lang w:val="en-US"/>
        </w:rPr>
        <w:t>and Tsuruga</w:t>
      </w:r>
      <w:r>
        <w:rPr>
          <w:rFonts w:ascii="Arial" w:hAnsi="Arial" w:cs="Arial"/>
          <w:color w:val="000000"/>
          <w:sz w:val="19"/>
          <w:szCs w:val="19"/>
          <w:lang w:val="en-US"/>
        </w:rPr>
        <w:t xml:space="preserve">. 2022. </w:t>
      </w:r>
      <w:hyperlink r:id="rId41" w:history="1">
        <w:r w:rsidRPr="00612EBB">
          <w:rPr>
            <w:rStyle w:val="Hyperlink"/>
            <w:rFonts w:ascii="Arial" w:hAnsi="Arial" w:cs="Arial"/>
            <w:sz w:val="19"/>
            <w:szCs w:val="19"/>
            <w:lang w:val="en-US"/>
          </w:rPr>
          <w:t>The process leading to the establishment of an employment insurance scheme in Indonesia from an ILO perspective</w:t>
        </w:r>
      </w:hyperlink>
      <w:r w:rsidR="00D16703">
        <w:rPr>
          <w:rFonts w:ascii="Arial" w:hAnsi="Arial" w:cs="Arial"/>
          <w:color w:val="000000"/>
          <w:sz w:val="19"/>
          <w:szCs w:val="19"/>
          <w:lang w:val="en-US"/>
        </w:rPr>
        <w:t>.</w:t>
      </w:r>
    </w:p>
    <w:p w14:paraId="48E2392D" w14:textId="3B9E9BE6" w:rsidR="00D16703" w:rsidRDefault="00D16703" w:rsidP="00612EBB">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2021. </w:t>
      </w:r>
      <w:hyperlink r:id="rId42" w:history="1">
        <w:r w:rsidRPr="00D16703">
          <w:rPr>
            <w:rStyle w:val="Hyperlink"/>
            <w:rFonts w:ascii="Arial" w:hAnsi="Arial" w:cs="Arial"/>
            <w:sz w:val="19"/>
            <w:szCs w:val="19"/>
            <w:lang w:val="en-US"/>
          </w:rPr>
          <w:t>Policy design for unemployment benefits in Myanmar: The Social Security Law, 2012, and Social Security Rules, 2014</w:t>
        </w:r>
      </w:hyperlink>
      <w:r>
        <w:rPr>
          <w:rFonts w:ascii="Arial" w:hAnsi="Arial" w:cs="Arial"/>
          <w:color w:val="000000"/>
          <w:sz w:val="19"/>
          <w:szCs w:val="19"/>
          <w:lang w:val="en-US"/>
        </w:rPr>
        <w:t>.</w:t>
      </w:r>
    </w:p>
    <w:p w14:paraId="24709685" w14:textId="33F394E8" w:rsidR="00612EBB" w:rsidRDefault="00D16703" w:rsidP="00FB20B8">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2021. </w:t>
      </w:r>
      <w:hyperlink r:id="rId43" w:history="1">
        <w:r w:rsidRPr="00D16703">
          <w:rPr>
            <w:rStyle w:val="Hyperlink"/>
            <w:rFonts w:ascii="Arial" w:hAnsi="Arial" w:cs="Arial"/>
            <w:sz w:val="19"/>
            <w:szCs w:val="19"/>
            <w:lang w:val="en-US"/>
          </w:rPr>
          <w:t>Employment Termination in Myanmar: Rules and Payment on Separation</w:t>
        </w:r>
      </w:hyperlink>
      <w:r>
        <w:rPr>
          <w:rFonts w:ascii="Arial" w:hAnsi="Arial" w:cs="Arial"/>
          <w:color w:val="000000"/>
          <w:sz w:val="19"/>
          <w:szCs w:val="19"/>
          <w:lang w:val="en-US"/>
        </w:rPr>
        <w:t>.</w:t>
      </w:r>
    </w:p>
    <w:p w14:paraId="5EC0A572" w14:textId="184BE1D7" w:rsidR="00B05981" w:rsidRDefault="00B05981"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2020. </w:t>
      </w:r>
      <w:hyperlink r:id="rId44" w:history="1">
        <w:r w:rsidRPr="00B05981">
          <w:rPr>
            <w:rStyle w:val="Hyperlink"/>
            <w:rFonts w:ascii="Arial" w:hAnsi="Arial" w:cs="Arial"/>
            <w:sz w:val="19"/>
            <w:szCs w:val="19"/>
            <w:lang w:val="en-US"/>
          </w:rPr>
          <w:t>Exploring policy options for an employment insurance scheme in Indonesia</w:t>
        </w:r>
      </w:hyperlink>
      <w:r>
        <w:rPr>
          <w:rFonts w:ascii="Arial" w:hAnsi="Arial" w:cs="Arial"/>
          <w:color w:val="000000"/>
          <w:sz w:val="19"/>
          <w:szCs w:val="19"/>
          <w:lang w:val="en-US"/>
        </w:rPr>
        <w:t>.</w:t>
      </w:r>
    </w:p>
    <w:p w14:paraId="1906438D" w14:textId="10A2161F" w:rsidR="00B05981" w:rsidRDefault="00B05981" w:rsidP="005C5562">
      <w:pPr>
        <w:widowControl w:val="0"/>
        <w:autoSpaceDE w:val="0"/>
        <w:autoSpaceDN w:val="0"/>
        <w:adjustRightInd w:val="0"/>
        <w:spacing w:line="240" w:lineRule="auto"/>
        <w:ind w:left="709" w:hanging="609"/>
        <w:rPr>
          <w:rFonts w:ascii="Arial" w:hAnsi="Arial" w:cs="Arial"/>
          <w:color w:val="000000"/>
          <w:sz w:val="19"/>
          <w:szCs w:val="19"/>
          <w:lang w:val="en-US"/>
        </w:rPr>
      </w:pPr>
      <w:r w:rsidRPr="00B05981">
        <w:rPr>
          <w:rFonts w:ascii="Arial" w:hAnsi="Arial" w:cs="Arial"/>
          <w:color w:val="000000"/>
          <w:sz w:val="19"/>
          <w:szCs w:val="19"/>
          <w:lang w:val="en-US"/>
        </w:rPr>
        <w:t xml:space="preserve">Bédard </w:t>
      </w:r>
      <w:r>
        <w:rPr>
          <w:rFonts w:ascii="Arial" w:hAnsi="Arial" w:cs="Arial"/>
          <w:color w:val="000000"/>
          <w:sz w:val="19"/>
          <w:szCs w:val="19"/>
          <w:lang w:val="en-US"/>
        </w:rPr>
        <w:t xml:space="preserve">et al. 2020. </w:t>
      </w:r>
      <w:hyperlink r:id="rId45" w:history="1">
        <w:r w:rsidRPr="00B05981">
          <w:rPr>
            <w:rStyle w:val="Hyperlink"/>
            <w:rFonts w:ascii="Arial" w:hAnsi="Arial" w:cs="Arial"/>
            <w:sz w:val="19"/>
            <w:szCs w:val="19"/>
            <w:lang w:val="en-US"/>
          </w:rPr>
          <w:t xml:space="preserve">Legal, </w:t>
        </w:r>
        <w:proofErr w:type="gramStart"/>
        <w:r w:rsidRPr="00B05981">
          <w:rPr>
            <w:rStyle w:val="Hyperlink"/>
            <w:rFonts w:ascii="Arial" w:hAnsi="Arial" w:cs="Arial"/>
            <w:sz w:val="19"/>
            <w:szCs w:val="19"/>
            <w:lang w:val="en-US"/>
          </w:rPr>
          <w:t>financial</w:t>
        </w:r>
        <w:proofErr w:type="gramEnd"/>
        <w:r w:rsidRPr="00B05981">
          <w:rPr>
            <w:rStyle w:val="Hyperlink"/>
            <w:rFonts w:ascii="Arial" w:hAnsi="Arial" w:cs="Arial"/>
            <w:sz w:val="19"/>
            <w:szCs w:val="19"/>
            <w:lang w:val="en-US"/>
          </w:rPr>
          <w:t xml:space="preserve"> and administrative considerations for an employment insurance system in Indonesia</w:t>
        </w:r>
      </w:hyperlink>
      <w:r>
        <w:rPr>
          <w:rFonts w:ascii="Arial" w:hAnsi="Arial" w:cs="Arial"/>
          <w:color w:val="000000"/>
          <w:sz w:val="19"/>
          <w:szCs w:val="19"/>
          <w:lang w:val="en-US"/>
        </w:rPr>
        <w:t>.</w:t>
      </w:r>
    </w:p>
    <w:p w14:paraId="30180471" w14:textId="59C76C6B" w:rsidR="008B74D8" w:rsidRPr="008B74D8" w:rsidRDefault="008B74D8" w:rsidP="008B74D8">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2020. </w:t>
      </w:r>
      <w:hyperlink r:id="rId46" w:history="1">
        <w:r w:rsidRPr="00FD2027">
          <w:rPr>
            <w:rStyle w:val="Hyperlink"/>
            <w:rFonts w:ascii="Arial" w:hAnsi="Arial" w:cs="Arial"/>
            <w:sz w:val="19"/>
            <w:szCs w:val="19"/>
            <w:lang w:val="en-US"/>
          </w:rPr>
          <w:t xml:space="preserve">Guidelines for the ILO wage subsidy </w:t>
        </w:r>
        <w:proofErr w:type="spellStart"/>
        <w:r w:rsidRPr="00FD2027">
          <w:rPr>
            <w:rStyle w:val="Hyperlink"/>
            <w:rFonts w:ascii="Arial" w:hAnsi="Arial" w:cs="Arial"/>
            <w:sz w:val="19"/>
            <w:szCs w:val="19"/>
            <w:lang w:val="en-US"/>
          </w:rPr>
          <w:t>programme</w:t>
        </w:r>
        <w:proofErr w:type="spellEnd"/>
        <w:r w:rsidRPr="00FD2027">
          <w:rPr>
            <w:rStyle w:val="Hyperlink"/>
            <w:rFonts w:ascii="Arial" w:hAnsi="Arial" w:cs="Arial"/>
            <w:sz w:val="19"/>
            <w:szCs w:val="19"/>
            <w:lang w:val="en-US"/>
          </w:rPr>
          <w:t xml:space="preserve"> in the garment sector in Indonesia</w:t>
        </w:r>
      </w:hyperlink>
      <w:r>
        <w:rPr>
          <w:rFonts w:ascii="Arial" w:hAnsi="Arial" w:cs="Arial"/>
          <w:color w:val="000000"/>
          <w:sz w:val="19"/>
          <w:szCs w:val="19"/>
          <w:lang w:val="en-US"/>
        </w:rPr>
        <w:t>.</w:t>
      </w:r>
    </w:p>
    <w:p w14:paraId="5CEAFA8E" w14:textId="68E4E452" w:rsidR="00B05981" w:rsidRDefault="00B05981"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and Wedarantia. 2020. </w:t>
      </w:r>
      <w:hyperlink r:id="rId47" w:history="1">
        <w:r w:rsidRPr="00B05981">
          <w:rPr>
            <w:rStyle w:val="Hyperlink"/>
            <w:rFonts w:ascii="Arial" w:hAnsi="Arial" w:cs="Arial"/>
            <w:sz w:val="19"/>
            <w:szCs w:val="19"/>
            <w:lang w:val="en-US"/>
          </w:rPr>
          <w:t>Rules and practices of severance pay in Indonesia - the Labour Law Number 13 of 2003</w:t>
        </w:r>
      </w:hyperlink>
      <w:r>
        <w:rPr>
          <w:rFonts w:ascii="Arial" w:hAnsi="Arial" w:cs="Arial"/>
          <w:color w:val="000000"/>
          <w:sz w:val="19"/>
          <w:szCs w:val="19"/>
          <w:lang w:val="en-US"/>
        </w:rPr>
        <w:t>.</w:t>
      </w:r>
    </w:p>
    <w:p w14:paraId="7E37007A" w14:textId="0F25176D" w:rsidR="00952D91" w:rsidRDefault="00952D91" w:rsidP="005C5562">
      <w:pPr>
        <w:widowControl w:val="0"/>
        <w:autoSpaceDE w:val="0"/>
        <w:autoSpaceDN w:val="0"/>
        <w:adjustRightInd w:val="0"/>
        <w:spacing w:line="240" w:lineRule="auto"/>
        <w:ind w:left="709" w:hanging="609"/>
        <w:rPr>
          <w:rFonts w:ascii="Arial" w:hAnsi="Arial" w:cs="Arial"/>
          <w:color w:val="000000"/>
          <w:sz w:val="19"/>
          <w:szCs w:val="19"/>
          <w:lang w:val="en-US"/>
        </w:rPr>
      </w:pPr>
      <w:r w:rsidRPr="00B05981">
        <w:rPr>
          <w:rFonts w:ascii="Arial" w:hAnsi="Arial" w:cs="Arial"/>
          <w:color w:val="000000"/>
          <w:sz w:val="19"/>
          <w:szCs w:val="19"/>
          <w:lang w:val="en-US"/>
        </w:rPr>
        <w:t>Bédard</w:t>
      </w:r>
      <w:r>
        <w:rPr>
          <w:rFonts w:ascii="Arial" w:hAnsi="Arial" w:cs="Arial"/>
          <w:color w:val="000000"/>
          <w:sz w:val="19"/>
          <w:szCs w:val="19"/>
          <w:lang w:val="en-US"/>
        </w:rPr>
        <w:t xml:space="preserve"> et al. 2020.</w:t>
      </w:r>
      <w:r w:rsidRPr="00B05981">
        <w:rPr>
          <w:rFonts w:ascii="Arial" w:hAnsi="Arial" w:cs="Arial"/>
          <w:color w:val="000000"/>
          <w:sz w:val="19"/>
          <w:szCs w:val="19"/>
          <w:lang w:val="en-US"/>
        </w:rPr>
        <w:t xml:space="preserve"> </w:t>
      </w:r>
      <w:hyperlink r:id="rId48" w:history="1">
        <w:r w:rsidRPr="00952D91">
          <w:rPr>
            <w:rStyle w:val="Hyperlink"/>
            <w:rFonts w:ascii="Arial" w:hAnsi="Arial" w:cs="Arial"/>
            <w:sz w:val="19"/>
            <w:szCs w:val="19"/>
            <w:lang w:val="en-US"/>
          </w:rPr>
          <w:t>International practices of income protection for unemployed persons: Implications for Indonesia</w:t>
        </w:r>
      </w:hyperlink>
      <w:r>
        <w:rPr>
          <w:rFonts w:ascii="Arial" w:hAnsi="Arial" w:cs="Arial"/>
          <w:color w:val="000000"/>
          <w:sz w:val="19"/>
          <w:szCs w:val="19"/>
          <w:lang w:val="en-US"/>
        </w:rPr>
        <w:t>.</w:t>
      </w:r>
    </w:p>
    <w:p w14:paraId="3C4A26CB" w14:textId="77777777" w:rsidR="005E5C2D" w:rsidRDefault="005E5C2D" w:rsidP="005E5C2D">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2020. </w:t>
      </w:r>
      <w:hyperlink r:id="rId49" w:history="1">
        <w:r w:rsidRPr="00952D91">
          <w:rPr>
            <w:rStyle w:val="Hyperlink"/>
            <w:rFonts w:ascii="Arial" w:hAnsi="Arial" w:cs="Arial"/>
            <w:sz w:val="19"/>
            <w:szCs w:val="19"/>
            <w:lang w:val="en-US"/>
          </w:rPr>
          <w:t>Extending social security to self-employed workers</w:t>
        </w:r>
      </w:hyperlink>
      <w:r>
        <w:rPr>
          <w:rFonts w:ascii="Arial" w:hAnsi="Arial" w:cs="Arial"/>
          <w:color w:val="000000"/>
          <w:sz w:val="19"/>
          <w:szCs w:val="19"/>
          <w:lang w:val="en-US"/>
        </w:rPr>
        <w:t>.</w:t>
      </w:r>
    </w:p>
    <w:p w14:paraId="512ED7E4" w14:textId="0EBBFDE8" w:rsidR="005E5C2D" w:rsidRDefault="005E5C2D" w:rsidP="005E5C2D">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2020. </w:t>
      </w:r>
      <w:hyperlink r:id="rId50" w:history="1">
        <w:r w:rsidRPr="00952D91">
          <w:rPr>
            <w:rStyle w:val="Hyperlink"/>
            <w:rFonts w:ascii="Arial" w:hAnsi="Arial" w:cs="Arial"/>
            <w:sz w:val="19"/>
            <w:szCs w:val="19"/>
            <w:lang w:val="en-US"/>
          </w:rPr>
          <w:t>Extending social security to workers in the informal economy</w:t>
        </w:r>
        <w:r>
          <w:rPr>
            <w:rStyle w:val="Hyperlink"/>
            <w:rFonts w:ascii="Arial" w:hAnsi="Arial" w:cs="Arial"/>
            <w:sz w:val="19"/>
            <w:szCs w:val="19"/>
            <w:lang w:val="en-US"/>
          </w:rPr>
          <w:t>:</w:t>
        </w:r>
        <w:r w:rsidRPr="00952D91">
          <w:rPr>
            <w:rStyle w:val="Hyperlink"/>
            <w:rFonts w:ascii="Arial" w:hAnsi="Arial" w:cs="Arial"/>
            <w:sz w:val="19"/>
            <w:szCs w:val="19"/>
            <w:lang w:val="en-US"/>
          </w:rPr>
          <w:t xml:space="preserve"> </w:t>
        </w:r>
        <w:r>
          <w:rPr>
            <w:rStyle w:val="Hyperlink"/>
            <w:rFonts w:ascii="Arial" w:hAnsi="Arial" w:cs="Arial"/>
            <w:sz w:val="19"/>
            <w:szCs w:val="19"/>
            <w:lang w:val="en-US"/>
          </w:rPr>
          <w:t xml:space="preserve">Information </w:t>
        </w:r>
        <w:r w:rsidRPr="00952D91">
          <w:rPr>
            <w:rStyle w:val="Hyperlink"/>
            <w:rFonts w:ascii="Arial" w:hAnsi="Arial" w:cs="Arial"/>
            <w:sz w:val="19"/>
            <w:szCs w:val="19"/>
            <w:lang w:val="en-US"/>
          </w:rPr>
          <w:t>and awareness</w:t>
        </w:r>
      </w:hyperlink>
      <w:r w:rsidR="00C66AEC">
        <w:rPr>
          <w:rFonts w:ascii="Arial" w:hAnsi="Arial" w:cs="Arial"/>
          <w:color w:val="000000"/>
          <w:sz w:val="19"/>
          <w:szCs w:val="19"/>
          <w:lang w:val="en-US"/>
        </w:rPr>
        <w:t>.</w:t>
      </w:r>
    </w:p>
    <w:p w14:paraId="3185102A" w14:textId="0534E09C" w:rsidR="00952D91" w:rsidRDefault="00853C24"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2020. </w:t>
      </w:r>
      <w:hyperlink r:id="rId51" w:history="1">
        <w:r w:rsidRPr="00853C24">
          <w:rPr>
            <w:rStyle w:val="Hyperlink"/>
            <w:rFonts w:ascii="Arial" w:hAnsi="Arial" w:cs="Arial"/>
            <w:sz w:val="19"/>
            <w:szCs w:val="19"/>
            <w:lang w:val="en-US"/>
          </w:rPr>
          <w:t>Extending social security to workers in micro and small enterprises</w:t>
        </w:r>
      </w:hyperlink>
      <w:r>
        <w:rPr>
          <w:rFonts w:ascii="Arial" w:hAnsi="Arial" w:cs="Arial"/>
          <w:color w:val="000000"/>
          <w:sz w:val="19"/>
          <w:szCs w:val="19"/>
          <w:lang w:val="en-US"/>
        </w:rPr>
        <w:t>.</w:t>
      </w:r>
    </w:p>
    <w:p w14:paraId="27DA34DE" w14:textId="175374A4" w:rsidR="00C66AEC" w:rsidRDefault="00C66AEC"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De et al. 2020. </w:t>
      </w:r>
      <w:hyperlink r:id="rId52" w:history="1">
        <w:r w:rsidRPr="00C66AEC">
          <w:rPr>
            <w:rStyle w:val="Hyperlink"/>
            <w:rFonts w:ascii="Arial" w:hAnsi="Arial" w:cs="Arial"/>
            <w:sz w:val="19"/>
            <w:szCs w:val="19"/>
            <w:lang w:val="en-US"/>
          </w:rPr>
          <w:t>An assessment of the social protection needs and gaps for workers in informal employment in Myanmar</w:t>
        </w:r>
      </w:hyperlink>
      <w:r>
        <w:rPr>
          <w:rFonts w:ascii="Arial" w:hAnsi="Arial" w:cs="Arial"/>
          <w:color w:val="000000"/>
          <w:sz w:val="19"/>
          <w:szCs w:val="19"/>
          <w:lang w:val="en-US"/>
        </w:rPr>
        <w:t>.</w:t>
      </w:r>
    </w:p>
    <w:p w14:paraId="1B722DD5" w14:textId="544A4E56" w:rsidR="009B69E1" w:rsidRDefault="009B69E1"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2020. </w:t>
      </w:r>
      <w:hyperlink r:id="rId53" w:history="1">
        <w:r w:rsidRPr="009B69E1">
          <w:rPr>
            <w:rStyle w:val="Hyperlink"/>
            <w:rFonts w:ascii="Arial" w:hAnsi="Arial" w:cs="Arial"/>
            <w:sz w:val="19"/>
            <w:szCs w:val="19"/>
            <w:lang w:val="en-US"/>
          </w:rPr>
          <w:t>Policy design of employment adjustment subsidy in Japan</w:t>
        </w:r>
      </w:hyperlink>
      <w:r>
        <w:rPr>
          <w:rFonts w:ascii="Arial" w:hAnsi="Arial" w:cs="Arial"/>
          <w:color w:val="000000"/>
          <w:sz w:val="19"/>
          <w:szCs w:val="19"/>
          <w:lang w:val="en-US"/>
        </w:rPr>
        <w:t>.</w:t>
      </w:r>
    </w:p>
    <w:p w14:paraId="4ED8D46D" w14:textId="77777777" w:rsidR="00B0323B" w:rsidRDefault="00B0323B" w:rsidP="00B0323B">
      <w:pPr>
        <w:widowControl w:val="0"/>
        <w:autoSpaceDE w:val="0"/>
        <w:autoSpaceDN w:val="0"/>
        <w:adjustRightInd w:val="0"/>
        <w:spacing w:line="240" w:lineRule="auto"/>
        <w:ind w:left="709" w:hanging="609"/>
        <w:rPr>
          <w:rFonts w:ascii="Arial" w:hAnsi="Arial" w:cs="Arial"/>
          <w:color w:val="000000"/>
          <w:sz w:val="19"/>
          <w:szCs w:val="19"/>
          <w:lang w:val="en-US"/>
        </w:rPr>
      </w:pPr>
      <w:r w:rsidRPr="00792A18">
        <w:rPr>
          <w:rFonts w:ascii="Arial" w:hAnsi="Arial" w:cs="Arial"/>
          <w:color w:val="000000"/>
          <w:sz w:val="19"/>
          <w:szCs w:val="19"/>
          <w:lang w:val="en-US"/>
        </w:rPr>
        <w:t>Nguyen</w:t>
      </w:r>
      <w:r>
        <w:rPr>
          <w:rFonts w:ascii="Arial" w:hAnsi="Arial" w:cs="Arial"/>
          <w:color w:val="000000"/>
          <w:sz w:val="19"/>
          <w:szCs w:val="19"/>
          <w:lang w:val="en-US"/>
        </w:rPr>
        <w:t xml:space="preserve"> et al. 2019. </w:t>
      </w:r>
      <w:hyperlink r:id="rId54" w:history="1">
        <w:r w:rsidRPr="00B05CE2">
          <w:rPr>
            <w:rStyle w:val="Hyperlink"/>
            <w:rFonts w:ascii="Arial" w:hAnsi="Arial" w:cs="Arial"/>
            <w:sz w:val="19"/>
            <w:szCs w:val="19"/>
            <w:lang w:val="en-US"/>
          </w:rPr>
          <w:t>How to extend social protection to workers in informal employment in the ASEAN region</w:t>
        </w:r>
      </w:hyperlink>
      <w:r>
        <w:rPr>
          <w:rFonts w:ascii="Arial" w:hAnsi="Arial" w:cs="Arial"/>
          <w:color w:val="000000"/>
          <w:sz w:val="19"/>
          <w:szCs w:val="19"/>
          <w:lang w:val="en-US"/>
        </w:rPr>
        <w:t>.</w:t>
      </w:r>
    </w:p>
    <w:p w14:paraId="6F5A3D1A" w14:textId="77777777" w:rsidR="00B0323B" w:rsidRDefault="00B0323B" w:rsidP="00B0323B">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2019. </w:t>
      </w:r>
      <w:hyperlink r:id="rId55" w:history="1">
        <w:r w:rsidRPr="00B05CE2">
          <w:rPr>
            <w:rStyle w:val="Hyperlink"/>
            <w:rFonts w:ascii="Arial" w:hAnsi="Arial" w:cs="Arial"/>
            <w:sz w:val="19"/>
            <w:szCs w:val="19"/>
            <w:lang w:val="en-US"/>
          </w:rPr>
          <w:t>Summary note on options for the design of a multi-tier pension system in Viet Nam</w:t>
        </w:r>
      </w:hyperlink>
      <w:r>
        <w:rPr>
          <w:rFonts w:ascii="Arial" w:hAnsi="Arial" w:cs="Arial"/>
          <w:color w:val="000000"/>
          <w:sz w:val="19"/>
          <w:szCs w:val="19"/>
          <w:lang w:val="en-US"/>
        </w:rPr>
        <w:t>.</w:t>
      </w:r>
    </w:p>
    <w:p w14:paraId="73E6F0AC" w14:textId="77777777" w:rsidR="00B0323B" w:rsidRDefault="00B0323B" w:rsidP="00B0323B">
      <w:pPr>
        <w:widowControl w:val="0"/>
        <w:autoSpaceDE w:val="0"/>
        <w:autoSpaceDN w:val="0"/>
        <w:adjustRightInd w:val="0"/>
        <w:spacing w:line="240" w:lineRule="auto"/>
        <w:ind w:left="709" w:hanging="609"/>
        <w:rPr>
          <w:rFonts w:ascii="Arial" w:hAnsi="Arial" w:cs="Arial"/>
          <w:color w:val="000000"/>
          <w:sz w:val="19"/>
          <w:szCs w:val="19"/>
          <w:lang w:val="en-US"/>
        </w:rPr>
      </w:pPr>
      <w:r w:rsidRPr="00792A18">
        <w:rPr>
          <w:rFonts w:ascii="Arial" w:hAnsi="Arial" w:cs="Arial"/>
          <w:color w:val="000000"/>
          <w:sz w:val="19"/>
          <w:szCs w:val="19"/>
          <w:lang w:val="en-US"/>
        </w:rPr>
        <w:t>Behrendt</w:t>
      </w:r>
      <w:r>
        <w:rPr>
          <w:rFonts w:ascii="Arial" w:hAnsi="Arial" w:cs="Arial"/>
          <w:color w:val="000000"/>
          <w:sz w:val="19"/>
          <w:szCs w:val="19"/>
          <w:lang w:val="en-US"/>
        </w:rPr>
        <w:t xml:space="preserve"> et al. 2019.</w:t>
      </w:r>
      <w:r w:rsidRPr="00962FF6">
        <w:t xml:space="preserve"> </w:t>
      </w:r>
      <w:hyperlink r:id="rId56" w:history="1">
        <w:bookmarkStart w:id="2" w:name="_Hlk137385718"/>
        <w:r w:rsidRPr="00B05CE2">
          <w:rPr>
            <w:rStyle w:val="Hyperlink"/>
            <w:rFonts w:ascii="Arial" w:hAnsi="Arial" w:cs="Arial"/>
            <w:sz w:val="19"/>
            <w:szCs w:val="19"/>
            <w:lang w:val="en-US"/>
          </w:rPr>
          <w:t>Extending social security to workers in the informal economy</w:t>
        </w:r>
        <w:bookmarkEnd w:id="2"/>
        <w:r w:rsidRPr="00B05CE2">
          <w:rPr>
            <w:rStyle w:val="Hyperlink"/>
            <w:rFonts w:ascii="Arial" w:hAnsi="Arial" w:cs="Arial"/>
            <w:sz w:val="19"/>
            <w:szCs w:val="19"/>
            <w:lang w:val="en-US"/>
          </w:rPr>
          <w:t>: Lessons from international experience</w:t>
        </w:r>
      </w:hyperlink>
      <w:r>
        <w:rPr>
          <w:rFonts w:ascii="Arial" w:hAnsi="Arial" w:cs="Arial"/>
          <w:color w:val="000000"/>
          <w:sz w:val="19"/>
          <w:szCs w:val="19"/>
          <w:lang w:val="en-US"/>
        </w:rPr>
        <w:t>.</w:t>
      </w:r>
    </w:p>
    <w:p w14:paraId="782DDF25" w14:textId="533EF8F4"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w:t>
      </w:r>
      <w:r w:rsidR="00C23F0D">
        <w:rPr>
          <w:rFonts w:ascii="Arial" w:hAnsi="Arial" w:cs="Arial"/>
          <w:color w:val="000000"/>
          <w:sz w:val="19"/>
          <w:szCs w:val="19"/>
          <w:lang w:val="en-US"/>
        </w:rPr>
        <w:t>2017</w:t>
      </w:r>
      <w:r>
        <w:rPr>
          <w:rFonts w:ascii="Arial" w:hAnsi="Arial" w:cs="Arial"/>
          <w:color w:val="000000"/>
          <w:sz w:val="19"/>
          <w:szCs w:val="19"/>
          <w:lang w:val="en-US"/>
        </w:rPr>
        <w:t>.</w:t>
      </w:r>
      <w:r w:rsidR="00962FF6">
        <w:rPr>
          <w:rFonts w:ascii="Arial" w:hAnsi="Arial" w:cs="Arial"/>
          <w:color w:val="000000"/>
          <w:sz w:val="19"/>
          <w:szCs w:val="19"/>
          <w:lang w:val="en-US"/>
        </w:rPr>
        <w:t xml:space="preserve"> Disability benefits. In: </w:t>
      </w:r>
      <w:hyperlink r:id="rId57" w:history="1">
        <w:r w:rsidR="00B05CE2">
          <w:rPr>
            <w:rStyle w:val="Hyperlink"/>
            <w:rFonts w:ascii="Arial" w:hAnsi="Arial" w:cs="Arial"/>
            <w:sz w:val="19"/>
            <w:szCs w:val="19"/>
            <w:lang w:val="en-US"/>
          </w:rPr>
          <w:t>World Social Protection Report 2017/19</w:t>
        </w:r>
      </w:hyperlink>
      <w:r w:rsidR="00962FF6">
        <w:rPr>
          <w:rFonts w:ascii="Arial" w:hAnsi="Arial" w:cs="Arial"/>
          <w:color w:val="000000"/>
          <w:sz w:val="19"/>
          <w:szCs w:val="19"/>
          <w:lang w:val="en-US"/>
        </w:rPr>
        <w:t>.</w:t>
      </w:r>
    </w:p>
    <w:p w14:paraId="6029E99F" w14:textId="00FA8DCC" w:rsidR="008F6233" w:rsidRDefault="008F6233" w:rsidP="008F6233">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2017. Regional perspectives: Asia and the Pacific. In: </w:t>
      </w:r>
      <w:hyperlink r:id="rId58" w:history="1">
        <w:r w:rsidRPr="00B05CE2">
          <w:rPr>
            <w:rStyle w:val="Hyperlink"/>
            <w:rFonts w:ascii="Arial" w:hAnsi="Arial" w:cs="Arial"/>
            <w:sz w:val="19"/>
            <w:szCs w:val="19"/>
            <w:lang w:val="en-US"/>
          </w:rPr>
          <w:t>World Social Protection Report 2017/1</w:t>
        </w:r>
        <w:r w:rsidR="00B05CE2">
          <w:rPr>
            <w:rStyle w:val="Hyperlink"/>
            <w:rFonts w:ascii="Arial" w:hAnsi="Arial" w:cs="Arial"/>
            <w:sz w:val="19"/>
            <w:szCs w:val="19"/>
            <w:lang w:val="en-US"/>
          </w:rPr>
          <w:t>9</w:t>
        </w:r>
      </w:hyperlink>
      <w:r>
        <w:rPr>
          <w:rFonts w:ascii="Arial" w:hAnsi="Arial" w:cs="Arial"/>
          <w:color w:val="000000"/>
          <w:sz w:val="19"/>
          <w:szCs w:val="19"/>
          <w:lang w:val="en-US"/>
        </w:rPr>
        <w:t>.</w:t>
      </w:r>
    </w:p>
    <w:p w14:paraId="12D69491" w14:textId="4B6AF3C3"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w:t>
      </w:r>
      <w:r w:rsidR="008F6233">
        <w:rPr>
          <w:rFonts w:ascii="Arial" w:hAnsi="Arial" w:cs="Arial"/>
          <w:color w:val="000000"/>
          <w:sz w:val="19"/>
          <w:szCs w:val="19"/>
          <w:lang w:val="en-US"/>
        </w:rPr>
        <w:t>2017</w:t>
      </w:r>
      <w:r>
        <w:rPr>
          <w:rFonts w:ascii="Arial" w:hAnsi="Arial" w:cs="Arial"/>
          <w:color w:val="000000"/>
          <w:sz w:val="19"/>
          <w:szCs w:val="19"/>
          <w:lang w:val="en-US"/>
        </w:rPr>
        <w:t>. Regional p</w:t>
      </w:r>
      <w:r w:rsidR="00962FF6">
        <w:rPr>
          <w:rFonts w:ascii="Arial" w:hAnsi="Arial" w:cs="Arial"/>
          <w:color w:val="000000"/>
          <w:sz w:val="19"/>
          <w:szCs w:val="19"/>
          <w:lang w:val="en-US"/>
        </w:rPr>
        <w:t xml:space="preserve">erspectives: Africa. In: </w:t>
      </w:r>
      <w:hyperlink r:id="rId59" w:history="1">
        <w:r w:rsidR="00962FF6" w:rsidRPr="00B05CE2">
          <w:rPr>
            <w:rStyle w:val="Hyperlink"/>
            <w:rFonts w:ascii="Arial" w:hAnsi="Arial" w:cs="Arial"/>
            <w:sz w:val="19"/>
            <w:szCs w:val="19"/>
            <w:lang w:val="en-US"/>
          </w:rPr>
          <w:t>World Social Protection Report 2017/</w:t>
        </w:r>
        <w:r w:rsidR="00B05CE2">
          <w:rPr>
            <w:rStyle w:val="Hyperlink"/>
            <w:rFonts w:ascii="Arial" w:hAnsi="Arial" w:cs="Arial"/>
            <w:sz w:val="19"/>
            <w:szCs w:val="19"/>
            <w:lang w:val="en-US"/>
          </w:rPr>
          <w:t>19</w:t>
        </w:r>
      </w:hyperlink>
      <w:r w:rsidR="00962FF6">
        <w:rPr>
          <w:rFonts w:ascii="Arial" w:hAnsi="Arial" w:cs="Arial"/>
          <w:color w:val="000000"/>
          <w:sz w:val="19"/>
          <w:szCs w:val="19"/>
          <w:lang w:val="en-US"/>
        </w:rPr>
        <w:t>.</w:t>
      </w:r>
    </w:p>
    <w:p w14:paraId="372195E0" w14:textId="0AB6034E" w:rsidR="0012440B" w:rsidRPr="00904D4D" w:rsidRDefault="00792A18" w:rsidP="00944A5B">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Tsuruga</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w:t>
      </w:r>
      <w:r w:rsidR="009D32D8">
        <w:rPr>
          <w:rFonts w:ascii="Arial" w:hAnsi="Arial" w:cs="Arial" w:hint="eastAsia"/>
          <w:color w:val="000000"/>
          <w:sz w:val="19"/>
          <w:szCs w:val="19"/>
          <w:lang w:val="en-US" w:eastAsia="ja-JP"/>
        </w:rPr>
        <w:t>2015</w:t>
      </w:r>
      <w:r w:rsidR="00877E48">
        <w:rPr>
          <w:rFonts w:ascii="Arial" w:hAnsi="Arial" w:cs="Arial"/>
          <w:color w:val="000000"/>
          <w:sz w:val="19"/>
          <w:szCs w:val="19"/>
          <w:lang w:val="en-US" w:eastAsia="ja-JP"/>
        </w:rPr>
        <w:t>.</w:t>
      </w:r>
      <w:r w:rsidR="0012440B" w:rsidRPr="0012440B">
        <w:rPr>
          <w:rFonts w:ascii="Arial" w:hAnsi="Arial" w:cs="Arial"/>
          <w:color w:val="000000"/>
          <w:sz w:val="19"/>
          <w:szCs w:val="19"/>
          <w:lang w:val="en-US"/>
        </w:rPr>
        <w:t xml:space="preserve"> </w:t>
      </w:r>
      <w:hyperlink r:id="rId60" w:history="1">
        <w:r w:rsidR="00904D4D" w:rsidRPr="00002C91">
          <w:rPr>
            <w:rStyle w:val="Hyperlink"/>
            <w:rFonts w:ascii="Arial" w:hAnsi="Arial" w:cs="Arial"/>
            <w:sz w:val="19"/>
            <w:szCs w:val="19"/>
            <w:lang w:val="en-US"/>
          </w:rPr>
          <w:t>Chronic p</w:t>
        </w:r>
        <w:r w:rsidR="0012440B" w:rsidRPr="00002C91">
          <w:rPr>
            <w:rStyle w:val="Hyperlink"/>
            <w:rFonts w:ascii="Arial" w:hAnsi="Arial" w:cs="Arial"/>
            <w:sz w:val="19"/>
            <w:szCs w:val="19"/>
            <w:lang w:val="en-US"/>
          </w:rPr>
          <w:t xml:space="preserve">overty in Cambodia: Quality of </w:t>
        </w:r>
        <w:r w:rsidR="00904D4D" w:rsidRPr="00002C91">
          <w:rPr>
            <w:rStyle w:val="Hyperlink"/>
            <w:rFonts w:ascii="Arial" w:hAnsi="Arial" w:cs="Arial"/>
            <w:sz w:val="19"/>
            <w:szCs w:val="19"/>
            <w:lang w:val="en-US"/>
          </w:rPr>
          <w:t>g</w:t>
        </w:r>
        <w:r w:rsidR="0012440B" w:rsidRPr="00002C91">
          <w:rPr>
            <w:rStyle w:val="Hyperlink"/>
            <w:rFonts w:ascii="Arial" w:hAnsi="Arial" w:cs="Arial"/>
            <w:sz w:val="19"/>
            <w:szCs w:val="19"/>
            <w:lang w:val="en-US"/>
          </w:rPr>
          <w:t xml:space="preserve">rowth for </w:t>
        </w:r>
        <w:r w:rsidR="00904D4D" w:rsidRPr="00002C91">
          <w:rPr>
            <w:rStyle w:val="Hyperlink"/>
            <w:rFonts w:ascii="Arial" w:hAnsi="Arial" w:cs="Arial"/>
            <w:sz w:val="19"/>
            <w:szCs w:val="19"/>
            <w:lang w:val="en-US"/>
          </w:rPr>
          <w:t>w</w:t>
        </w:r>
        <w:r w:rsidR="0012440B" w:rsidRPr="00002C91">
          <w:rPr>
            <w:rStyle w:val="Hyperlink"/>
            <w:rFonts w:ascii="Arial" w:hAnsi="Arial" w:cs="Arial"/>
            <w:sz w:val="19"/>
            <w:szCs w:val="19"/>
            <w:lang w:val="en-US"/>
          </w:rPr>
          <w:t>ho</w:t>
        </w:r>
        <w:r w:rsidR="00002C91">
          <w:rPr>
            <w:rStyle w:val="Hyperlink"/>
            <w:rFonts w:ascii="Arial" w:hAnsi="Arial" w:cs="Arial"/>
            <w:sz w:val="19"/>
            <w:szCs w:val="19"/>
            <w:lang w:val="en-US"/>
          </w:rPr>
          <w:t>m?</w:t>
        </w:r>
      </w:hyperlink>
      <w:r w:rsidR="0012440B" w:rsidRPr="0012440B">
        <w:rPr>
          <w:rFonts w:ascii="Arial" w:hAnsi="Arial" w:cs="Arial"/>
          <w:color w:val="000000"/>
          <w:sz w:val="19"/>
          <w:szCs w:val="19"/>
          <w:lang w:val="en-US"/>
        </w:rPr>
        <w:t>.</w:t>
      </w:r>
      <w:r w:rsidR="00877E48">
        <w:rPr>
          <w:rFonts w:ascii="Arial" w:hAnsi="Arial" w:cs="Arial"/>
          <w:color w:val="000000"/>
          <w:sz w:val="19"/>
          <w:szCs w:val="19"/>
          <w:lang w:val="en-US"/>
        </w:rPr>
        <w:t xml:space="preserve"> In:</w:t>
      </w:r>
      <w:r w:rsidR="0012440B" w:rsidRPr="0012440B">
        <w:rPr>
          <w:rFonts w:ascii="Arial" w:hAnsi="Arial" w:cs="Arial"/>
          <w:color w:val="000000"/>
          <w:sz w:val="19"/>
          <w:szCs w:val="19"/>
          <w:lang w:val="en-US"/>
        </w:rPr>
        <w:t xml:space="preserve"> </w:t>
      </w:r>
      <w:hyperlink r:id="rId61" w:history="1">
        <w:r w:rsidR="00877E48" w:rsidRPr="00002C91">
          <w:rPr>
            <w:rStyle w:val="Hyperlink"/>
            <w:rFonts w:ascii="Arial" w:hAnsi="Arial" w:cs="Arial"/>
            <w:i/>
            <w:sz w:val="19"/>
            <w:szCs w:val="19"/>
            <w:lang w:val="en-US"/>
          </w:rPr>
          <w:t>Growth is dead, long live growth: The quality of economic growth and why it matters</w:t>
        </w:r>
      </w:hyperlink>
      <w:r w:rsidR="00904D4D">
        <w:rPr>
          <w:rFonts w:ascii="Arial" w:hAnsi="Arial" w:cs="Arial"/>
          <w:color w:val="000000"/>
          <w:sz w:val="19"/>
          <w:szCs w:val="19"/>
          <w:lang w:val="en-US"/>
        </w:rPr>
        <w:t>.</w:t>
      </w:r>
    </w:p>
    <w:p w14:paraId="372195E1" w14:textId="1F6F8327" w:rsidR="0012440B" w:rsidRDefault="00792A18"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Fujita</w:t>
      </w:r>
      <w:r>
        <w:rPr>
          <w:rFonts w:ascii="Arial" w:hAnsi="Arial" w:cs="Arial"/>
          <w:color w:val="000000"/>
          <w:sz w:val="19"/>
          <w:szCs w:val="19"/>
          <w:lang w:val="en-US"/>
        </w:rPr>
        <w:t xml:space="preserve"> et al</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2013</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Policy </w:t>
      </w:r>
      <w:r w:rsidR="00877E48">
        <w:rPr>
          <w:rFonts w:ascii="Arial" w:hAnsi="Arial" w:cs="Arial"/>
          <w:color w:val="000000"/>
          <w:sz w:val="19"/>
          <w:szCs w:val="19"/>
          <w:lang w:val="en-US"/>
        </w:rPr>
        <w:t>c</w:t>
      </w:r>
      <w:r w:rsidR="0012440B" w:rsidRPr="0012440B">
        <w:rPr>
          <w:rFonts w:ascii="Arial" w:hAnsi="Arial" w:cs="Arial"/>
          <w:color w:val="000000"/>
          <w:sz w:val="19"/>
          <w:szCs w:val="19"/>
          <w:lang w:val="en-US"/>
        </w:rPr>
        <w:t xml:space="preserve">hallenges for </w:t>
      </w:r>
      <w:r w:rsidR="00877E48">
        <w:rPr>
          <w:rFonts w:ascii="Arial" w:hAnsi="Arial" w:cs="Arial"/>
          <w:color w:val="000000"/>
          <w:sz w:val="19"/>
          <w:szCs w:val="19"/>
          <w:lang w:val="en-US"/>
        </w:rPr>
        <w:t>i</w:t>
      </w:r>
      <w:r w:rsidR="0012440B" w:rsidRPr="0012440B">
        <w:rPr>
          <w:rFonts w:ascii="Arial" w:hAnsi="Arial" w:cs="Arial"/>
          <w:color w:val="000000"/>
          <w:sz w:val="19"/>
          <w:szCs w:val="19"/>
          <w:lang w:val="en-US"/>
        </w:rPr>
        <w:t xml:space="preserve">nfrastructure </w:t>
      </w:r>
      <w:r w:rsidR="00877E48">
        <w:rPr>
          <w:rFonts w:ascii="Arial" w:hAnsi="Arial" w:cs="Arial"/>
          <w:color w:val="000000"/>
          <w:sz w:val="19"/>
          <w:szCs w:val="19"/>
          <w:lang w:val="en-US"/>
        </w:rPr>
        <w:t>development in Africa:</w:t>
      </w:r>
      <w:r w:rsidR="0012440B"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w</w:t>
      </w:r>
      <w:r w:rsidR="0012440B" w:rsidRPr="0012440B">
        <w:rPr>
          <w:rFonts w:ascii="Arial" w:hAnsi="Arial" w:cs="Arial"/>
          <w:color w:val="000000"/>
          <w:sz w:val="19"/>
          <w:szCs w:val="19"/>
          <w:lang w:val="en-US"/>
        </w:rPr>
        <w:t xml:space="preserve">ay </w:t>
      </w:r>
      <w:r w:rsidR="00877E48">
        <w:rPr>
          <w:rFonts w:ascii="Arial" w:hAnsi="Arial" w:cs="Arial"/>
          <w:color w:val="000000"/>
          <w:sz w:val="19"/>
          <w:szCs w:val="19"/>
          <w:lang w:val="en-US"/>
        </w:rPr>
        <w:t>f</w:t>
      </w:r>
      <w:r w:rsidR="0012440B" w:rsidRPr="0012440B">
        <w:rPr>
          <w:rFonts w:ascii="Arial" w:hAnsi="Arial" w:cs="Arial"/>
          <w:color w:val="000000"/>
          <w:sz w:val="19"/>
          <w:szCs w:val="19"/>
          <w:lang w:val="en-US"/>
        </w:rPr>
        <w:t xml:space="preserve">orward for Japan’s Official Development Assistance. In: JICA-RI ed. </w:t>
      </w:r>
      <w:hyperlink r:id="rId62" w:history="1">
        <w:r w:rsidR="0012440B" w:rsidRPr="00002C91">
          <w:rPr>
            <w:rStyle w:val="Hyperlink"/>
            <w:rFonts w:ascii="Arial" w:hAnsi="Arial" w:cs="Arial"/>
            <w:i/>
            <w:sz w:val="19"/>
            <w:szCs w:val="19"/>
            <w:lang w:val="en-US"/>
          </w:rPr>
          <w:t>Inclusive and Dynamic Development in Sub-Saharan Africa</w:t>
        </w:r>
      </w:hyperlink>
      <w:r w:rsidR="0012440B" w:rsidRPr="0012440B">
        <w:rPr>
          <w:rFonts w:ascii="Arial" w:hAnsi="Arial" w:cs="Arial"/>
          <w:color w:val="000000"/>
          <w:sz w:val="19"/>
          <w:szCs w:val="19"/>
          <w:lang w:val="en-US"/>
        </w:rPr>
        <w:t>.</w:t>
      </w:r>
    </w:p>
    <w:p w14:paraId="372195E2" w14:textId="63C33CD5"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JICA</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2012</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Sector Review on Health and Social Protection in Kenya</w:t>
      </w:r>
      <w:r w:rsidR="00944A5B">
        <w:rPr>
          <w:rFonts w:ascii="Arial" w:hAnsi="Arial" w:cs="Arial"/>
          <w:color w:val="000000"/>
          <w:sz w:val="19"/>
          <w:szCs w:val="19"/>
          <w:lang w:val="en-US"/>
        </w:rPr>
        <w:t xml:space="preserve">. </w:t>
      </w:r>
    </w:p>
    <w:p w14:paraId="372195E3" w14:textId="10966A07" w:rsidR="00944A5B" w:rsidRDefault="00877E48"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Pr>
          <w:rFonts w:ascii="Arial" w:hAnsi="Arial" w:cs="Arial"/>
          <w:color w:val="000000"/>
          <w:sz w:val="19"/>
          <w:szCs w:val="19"/>
          <w:lang w:val="en-US"/>
        </w:rPr>
        <w:t>JICA. 2011.</w:t>
      </w:r>
      <w:r w:rsidR="0012440B" w:rsidRPr="0012440B">
        <w:rPr>
          <w:rFonts w:ascii="Arial" w:hAnsi="Arial" w:cs="Arial"/>
          <w:color w:val="000000"/>
          <w:sz w:val="19"/>
          <w:szCs w:val="19"/>
          <w:lang w:val="en-US"/>
        </w:rPr>
        <w:t xml:space="preserve"> JICA Analytical Work for Kenya (Country Assistance Strategy)</w:t>
      </w:r>
      <w:r w:rsidR="00944A5B">
        <w:rPr>
          <w:rFonts w:ascii="Arial" w:hAnsi="Arial" w:cs="Arial"/>
          <w:color w:val="000000"/>
          <w:sz w:val="19"/>
          <w:szCs w:val="19"/>
          <w:lang w:val="en-US"/>
        </w:rPr>
        <w:t>.</w:t>
      </w:r>
    </w:p>
    <w:p w14:paraId="372195E4" w14:textId="041ABA2F"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ILO</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2010</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ole of a National Social Protection Strategy in </w:t>
      </w:r>
      <w:r w:rsidR="00877E48">
        <w:rPr>
          <w:rFonts w:ascii="Arial" w:hAnsi="Arial" w:cs="Arial"/>
          <w:color w:val="000000"/>
          <w:sz w:val="19"/>
          <w:szCs w:val="19"/>
          <w:lang w:val="en-US"/>
        </w:rPr>
        <w:t>a</w:t>
      </w:r>
      <w:r w:rsidRPr="0012440B">
        <w:rPr>
          <w:rFonts w:ascii="Arial" w:hAnsi="Arial" w:cs="Arial"/>
          <w:color w:val="000000"/>
          <w:sz w:val="19"/>
          <w:szCs w:val="19"/>
          <w:lang w:val="en-US"/>
        </w:rPr>
        <w:t xml:space="preserve">ugmenting </w:t>
      </w:r>
      <w:r w:rsidR="00877E48">
        <w:rPr>
          <w:rFonts w:ascii="Arial" w:hAnsi="Arial" w:cs="Arial"/>
          <w:color w:val="000000"/>
          <w:sz w:val="19"/>
          <w:szCs w:val="19"/>
          <w:lang w:val="en-US"/>
        </w:rPr>
        <w:t>h</w:t>
      </w:r>
      <w:r w:rsidRPr="0012440B">
        <w:rPr>
          <w:rFonts w:ascii="Arial" w:hAnsi="Arial" w:cs="Arial"/>
          <w:color w:val="000000"/>
          <w:sz w:val="19"/>
          <w:szCs w:val="19"/>
          <w:lang w:val="en-US"/>
        </w:rPr>
        <w:t xml:space="preserve">uman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apital through </w:t>
      </w:r>
      <w:r w:rsidR="00877E48">
        <w:rPr>
          <w:rFonts w:ascii="Arial" w:hAnsi="Arial" w:cs="Arial"/>
          <w:color w:val="000000"/>
          <w:sz w:val="19"/>
          <w:szCs w:val="19"/>
          <w:lang w:val="en-US"/>
        </w:rPr>
        <w:t>p</w:t>
      </w:r>
      <w:r w:rsidRPr="0012440B">
        <w:rPr>
          <w:rFonts w:ascii="Arial" w:hAnsi="Arial" w:cs="Arial"/>
          <w:color w:val="000000"/>
          <w:sz w:val="19"/>
          <w:szCs w:val="19"/>
          <w:lang w:val="en-US"/>
        </w:rPr>
        <w:t xml:space="preserve">romoting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ducation,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educing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hild </w:t>
      </w:r>
      <w:proofErr w:type="spellStart"/>
      <w:proofErr w:type="gramStart"/>
      <w:r w:rsidR="00877E48">
        <w:rPr>
          <w:rFonts w:ascii="Arial" w:hAnsi="Arial" w:cs="Arial"/>
          <w:color w:val="000000"/>
          <w:sz w:val="19"/>
          <w:szCs w:val="19"/>
          <w:lang w:val="en-US"/>
        </w:rPr>
        <w:t>l</w:t>
      </w:r>
      <w:r w:rsidRPr="0012440B">
        <w:rPr>
          <w:rFonts w:ascii="Arial" w:hAnsi="Arial" w:cs="Arial"/>
          <w:color w:val="000000"/>
          <w:sz w:val="19"/>
          <w:szCs w:val="19"/>
          <w:lang w:val="en-US"/>
        </w:rPr>
        <w:t>abour</w:t>
      </w:r>
      <w:proofErr w:type="spellEnd"/>
      <w:proofErr w:type="gramEnd"/>
      <w:r w:rsidRPr="0012440B">
        <w:rPr>
          <w:rFonts w:ascii="Arial" w:hAnsi="Arial" w:cs="Arial"/>
          <w:color w:val="000000"/>
          <w:sz w:val="19"/>
          <w:szCs w:val="19"/>
          <w:lang w:val="en-US"/>
        </w:rPr>
        <w:t xml:space="preserve"> and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liminating its </w:t>
      </w:r>
      <w:r w:rsidR="00877E48">
        <w:rPr>
          <w:rFonts w:ascii="Arial" w:hAnsi="Arial" w:cs="Arial"/>
          <w:color w:val="000000"/>
          <w:sz w:val="19"/>
          <w:szCs w:val="19"/>
          <w:lang w:val="en-US"/>
        </w:rPr>
        <w:t>w</w:t>
      </w:r>
      <w:r w:rsidRPr="0012440B">
        <w:rPr>
          <w:rFonts w:ascii="Arial" w:hAnsi="Arial" w:cs="Arial"/>
          <w:color w:val="000000"/>
          <w:sz w:val="19"/>
          <w:szCs w:val="19"/>
          <w:lang w:val="en-US"/>
        </w:rPr>
        <w:t xml:space="preserve">orst </w:t>
      </w:r>
      <w:r w:rsidR="00877E48">
        <w:rPr>
          <w:rFonts w:ascii="Arial" w:hAnsi="Arial" w:cs="Arial"/>
          <w:color w:val="000000"/>
          <w:sz w:val="19"/>
          <w:szCs w:val="19"/>
          <w:lang w:val="en-US"/>
        </w:rPr>
        <w:t>f</w:t>
      </w:r>
      <w:r w:rsidRPr="0012440B">
        <w:rPr>
          <w:rFonts w:ascii="Arial" w:hAnsi="Arial" w:cs="Arial"/>
          <w:color w:val="000000"/>
          <w:sz w:val="19"/>
          <w:szCs w:val="19"/>
          <w:lang w:val="en-US"/>
        </w:rPr>
        <w:t>orms in Cambodia. Conference Paper</w:t>
      </w:r>
      <w:r w:rsidR="00877E48">
        <w:rPr>
          <w:rFonts w:ascii="Arial" w:hAnsi="Arial" w:cs="Arial"/>
          <w:color w:val="000000"/>
          <w:sz w:val="19"/>
          <w:szCs w:val="19"/>
          <w:lang w:val="en-US"/>
        </w:rPr>
        <w:t xml:space="preserve"> for</w:t>
      </w:r>
      <w:r w:rsidRPr="0012440B">
        <w:rPr>
          <w:rFonts w:ascii="Arial" w:hAnsi="Arial" w:cs="Arial"/>
          <w:color w:val="000000"/>
          <w:sz w:val="19"/>
          <w:szCs w:val="19"/>
          <w:lang w:val="en-US"/>
        </w:rPr>
        <w:t xml:space="preserve"> Technical Consultation on Social Protection and Child Labour, ILO IPEC Cambodia.</w:t>
      </w:r>
    </w:p>
    <w:p w14:paraId="372195E5" w14:textId="1921007E" w:rsidR="00944A5B" w:rsidRDefault="00792A18"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Pr>
          <w:rFonts w:ascii="Arial" w:hAnsi="Arial" w:cs="Arial"/>
          <w:color w:val="000000"/>
          <w:sz w:val="19"/>
          <w:szCs w:val="19"/>
          <w:lang w:val="en-US"/>
        </w:rPr>
        <w:t>Tsuruga</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2009</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The variations between countries </w:t>
      </w:r>
      <w:proofErr w:type="gramStart"/>
      <w:r w:rsidR="0012440B" w:rsidRPr="0012440B">
        <w:rPr>
          <w:rFonts w:ascii="Arial" w:hAnsi="Arial" w:cs="Arial"/>
          <w:color w:val="000000"/>
          <w:sz w:val="19"/>
          <w:szCs w:val="19"/>
          <w:lang w:val="en-US"/>
        </w:rPr>
        <w:t>with regard to</w:t>
      </w:r>
      <w:proofErr w:type="gramEnd"/>
      <w:r w:rsidR="0012440B" w:rsidRPr="0012440B">
        <w:rPr>
          <w:rFonts w:ascii="Arial" w:hAnsi="Arial" w:cs="Arial"/>
          <w:color w:val="000000"/>
          <w:sz w:val="19"/>
          <w:szCs w:val="19"/>
          <w:lang w:val="en-US"/>
        </w:rPr>
        <w:t xml:space="preserve"> the impact of economic growth on poverty reduction: Lessons from Bangladesh and Zambia. </w:t>
      </w:r>
      <w:r w:rsidR="0012440B" w:rsidRPr="00944A5B">
        <w:rPr>
          <w:rFonts w:ascii="Arial" w:hAnsi="Arial" w:cs="Arial"/>
          <w:i/>
          <w:color w:val="000000"/>
          <w:sz w:val="19"/>
          <w:szCs w:val="19"/>
          <w:lang w:val="en-US"/>
        </w:rPr>
        <w:t>Conference Paper: University of Tokyo Forum in London</w:t>
      </w:r>
      <w:r w:rsidR="0012440B" w:rsidRPr="0012440B">
        <w:rPr>
          <w:rFonts w:ascii="Arial" w:hAnsi="Arial" w:cs="Arial"/>
          <w:color w:val="000000"/>
          <w:sz w:val="19"/>
          <w:szCs w:val="19"/>
          <w:lang w:val="en-US"/>
        </w:rPr>
        <w:t>, University of Tokyo.</w:t>
      </w:r>
    </w:p>
    <w:p w14:paraId="372195E6" w14:textId="221CB1B9" w:rsidR="009D32D8" w:rsidRDefault="00792A18"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r>
        <w:rPr>
          <w:rFonts w:ascii="Arial" w:hAnsi="Arial" w:cs="Arial"/>
          <w:color w:val="000000"/>
          <w:sz w:val="19"/>
          <w:szCs w:val="19"/>
          <w:lang w:val="en-US"/>
        </w:rPr>
        <w:t>Tsuruga</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2008</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w:t>
      </w:r>
      <w:r w:rsidR="00944A5B" w:rsidRPr="00944A5B">
        <w:rPr>
          <w:rFonts w:ascii="Arial" w:hAnsi="Arial" w:cs="Arial"/>
          <w:color w:val="000000"/>
          <w:sz w:val="19"/>
          <w:szCs w:val="19"/>
          <w:lang w:val="en-US"/>
        </w:rPr>
        <w:t>Implementing Human Security in Development Assistance</w:t>
      </w:r>
      <w:r w:rsidR="0012440B" w:rsidRPr="0012440B">
        <w:rPr>
          <w:rFonts w:ascii="Arial" w:hAnsi="Arial" w:cs="Arial"/>
          <w:color w:val="000000"/>
          <w:sz w:val="19"/>
          <w:szCs w:val="19"/>
          <w:lang w:val="en-US"/>
        </w:rPr>
        <w:t xml:space="preserve">. Research for Development and Peace, vol. 5, </w:t>
      </w:r>
      <w:r w:rsidR="0012440B" w:rsidRPr="0012440B">
        <w:rPr>
          <w:rFonts w:ascii="Arial" w:hAnsi="Arial" w:cs="Arial"/>
          <w:color w:val="000000"/>
          <w:sz w:val="19"/>
          <w:szCs w:val="19"/>
          <w:lang w:val="en-US"/>
        </w:rPr>
        <w:lastRenderedPageBreak/>
        <w:t>pp.33-46, Ishii Seminar</w:t>
      </w:r>
      <w:r w:rsidR="00944A5B">
        <w:rPr>
          <w:rFonts w:ascii="Arial" w:hAnsi="Arial" w:cs="Arial"/>
          <w:color w:val="000000"/>
          <w:sz w:val="19"/>
          <w:szCs w:val="19"/>
          <w:lang w:val="en-US"/>
        </w:rPr>
        <w:t xml:space="preserve"> (thesis for undergraduate degree in Japanese)</w:t>
      </w:r>
      <w:r w:rsidR="0012440B" w:rsidRPr="0012440B">
        <w:rPr>
          <w:rFonts w:ascii="Arial" w:hAnsi="Arial" w:cs="Arial"/>
          <w:color w:val="000000"/>
          <w:sz w:val="19"/>
          <w:szCs w:val="19"/>
          <w:lang w:val="en-US"/>
        </w:rPr>
        <w:t>.</w:t>
      </w:r>
    </w:p>
    <w:p w14:paraId="372195E7" w14:textId="77777777" w:rsidR="009D32D8" w:rsidRPr="009D32D8" w:rsidRDefault="009D32D8"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p>
    <w:p w14:paraId="372195E8" w14:textId="2F52535E" w:rsidR="00570204" w:rsidRPr="008153D5" w:rsidRDefault="00641A34" w:rsidP="009D32D8">
      <w:pPr>
        <w:spacing w:line="240" w:lineRule="auto"/>
        <w:rPr>
          <w:rFonts w:ascii="Arial" w:hAnsi="Arial" w:cs="Arial"/>
          <w:color w:val="000000"/>
          <w:sz w:val="24"/>
          <w:szCs w:val="24"/>
        </w:rPr>
      </w:pPr>
      <w:r>
        <w:rPr>
          <w:noProof/>
          <w:lang w:eastAsia="ja-JP"/>
        </w:rPr>
        <mc:AlternateContent>
          <mc:Choice Requires="wps">
            <w:drawing>
              <wp:anchor distT="0" distB="0" distL="114300" distR="114300" simplePos="0" relativeHeight="251662848" behindDoc="1" locked="0" layoutInCell="0" allowOverlap="1" wp14:anchorId="372195FD" wp14:editId="5D195157">
                <wp:simplePos x="0" y="0"/>
                <wp:positionH relativeFrom="page">
                  <wp:posOffset>553085</wp:posOffset>
                </wp:positionH>
                <wp:positionV relativeFrom="paragraph">
                  <wp:posOffset>-57785</wp:posOffset>
                </wp:positionV>
                <wp:extent cx="6666865" cy="0"/>
                <wp:effectExtent l="10160" t="12700" r="19050" b="15875"/>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B37C" id="Freeform 14" o:spid="_x0000_s1026" style="position:absolute;margin-left:43.55pt;margin-top:-4.55pt;width:524.9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ZH8w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YVg2R/MC&#10;AACP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9D32D8">
        <w:rPr>
          <w:rFonts w:ascii="Arial" w:hAnsi="Arial" w:cs="Arial" w:hint="eastAsia"/>
          <w:color w:val="000000"/>
          <w:position w:val="-1"/>
          <w:sz w:val="24"/>
          <w:szCs w:val="24"/>
          <w:lang w:eastAsia="ja-JP"/>
        </w:rPr>
        <w:t xml:space="preserve"> </w:t>
      </w:r>
      <w:r w:rsidR="00570204">
        <w:rPr>
          <w:rFonts w:ascii="Arial" w:hAnsi="Arial" w:cs="Arial"/>
          <w:color w:val="000000"/>
          <w:position w:val="-1"/>
          <w:sz w:val="24"/>
          <w:szCs w:val="24"/>
        </w:rPr>
        <w:t>O</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HER</w:t>
      </w:r>
      <w:r w:rsidR="008153D5">
        <w:rPr>
          <w:rFonts w:ascii="Arial" w:hAnsi="Arial" w:cs="Arial"/>
          <w:color w:val="000000"/>
          <w:spacing w:val="1"/>
          <w:position w:val="-1"/>
          <w:sz w:val="24"/>
          <w:szCs w:val="24"/>
        </w:rPr>
        <w:t>S</w:t>
      </w:r>
    </w:p>
    <w:p w14:paraId="372195E9" w14:textId="74E2A635"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3872" behindDoc="1" locked="0" layoutInCell="0" allowOverlap="1" wp14:anchorId="372195FE" wp14:editId="6DDDE68D">
                <wp:simplePos x="0" y="0"/>
                <wp:positionH relativeFrom="page">
                  <wp:posOffset>553085</wp:posOffset>
                </wp:positionH>
                <wp:positionV relativeFrom="paragraph">
                  <wp:posOffset>177800</wp:posOffset>
                </wp:positionV>
                <wp:extent cx="6666865" cy="0"/>
                <wp:effectExtent l="10160" t="7620" r="9525" b="1143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3157" id="Freeform 15" o:spid="_x0000_s1026" style="position:absolute;margin-left:43.55pt;margin-top:14pt;width:524.9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" o:allowincell="f" path="m,l10499,e" filled="f" strokeweight=".58pt">
                <v:path arrowok="t" o:connecttype="custom" o:connectlocs="0,0;6666865,0" o:connectangles="0,0"/>
                <w10:wrap anchorx="page"/>
              </v:shape>
            </w:pict>
          </mc:Fallback>
        </mc:AlternateContent>
      </w:r>
      <w:r w:rsidR="00570204">
        <w:rPr>
          <w:rFonts w:ascii="Arial" w:hAnsi="Arial" w:cs="Arial"/>
          <w:b/>
          <w:bCs/>
          <w:color w:val="000000"/>
          <w:position w:val="-1"/>
          <w:sz w:val="19"/>
          <w:szCs w:val="19"/>
        </w:rPr>
        <w:t>C</w:t>
      </w:r>
      <w:r w:rsidR="00570204">
        <w:rPr>
          <w:rFonts w:ascii="Arial" w:hAnsi="Arial" w:cs="Arial"/>
          <w:b/>
          <w:bCs/>
          <w:color w:val="000000"/>
          <w:spacing w:val="-1"/>
          <w:position w:val="-1"/>
          <w:sz w:val="19"/>
          <w:szCs w:val="19"/>
        </w:rPr>
        <w:t>O</w:t>
      </w:r>
      <w:r w:rsidR="00570204">
        <w:rPr>
          <w:rFonts w:ascii="Arial" w:hAnsi="Arial" w:cs="Arial"/>
          <w:b/>
          <w:bCs/>
          <w:color w:val="000000"/>
          <w:spacing w:val="3"/>
          <w:position w:val="-1"/>
          <w:sz w:val="19"/>
          <w:szCs w:val="19"/>
        </w:rPr>
        <w:t>M</w:t>
      </w:r>
      <w:r w:rsidR="00570204">
        <w:rPr>
          <w:rFonts w:ascii="Arial" w:hAnsi="Arial" w:cs="Arial"/>
          <w:b/>
          <w:bCs/>
          <w:color w:val="000000"/>
          <w:spacing w:val="1"/>
          <w:position w:val="-1"/>
          <w:sz w:val="19"/>
          <w:szCs w:val="19"/>
        </w:rPr>
        <w:t>P</w:t>
      </w:r>
      <w:r w:rsidR="00570204">
        <w:rPr>
          <w:rFonts w:ascii="Arial" w:hAnsi="Arial" w:cs="Arial"/>
          <w:b/>
          <w:bCs/>
          <w:color w:val="000000"/>
          <w:position w:val="-1"/>
          <w:sz w:val="19"/>
          <w:szCs w:val="19"/>
        </w:rPr>
        <w:t>U</w:t>
      </w:r>
      <w:r w:rsidR="00570204">
        <w:rPr>
          <w:rFonts w:ascii="Arial" w:hAnsi="Arial" w:cs="Arial"/>
          <w:b/>
          <w:bCs/>
          <w:color w:val="000000"/>
          <w:spacing w:val="2"/>
          <w:position w:val="-1"/>
          <w:sz w:val="19"/>
          <w:szCs w:val="19"/>
        </w:rPr>
        <w:t>T</w:t>
      </w:r>
      <w:r w:rsidR="00570204">
        <w:rPr>
          <w:rFonts w:ascii="Arial" w:hAnsi="Arial" w:cs="Arial"/>
          <w:b/>
          <w:bCs/>
          <w:color w:val="000000"/>
          <w:spacing w:val="1"/>
          <w:position w:val="-1"/>
          <w:sz w:val="19"/>
          <w:szCs w:val="19"/>
        </w:rPr>
        <w:t>E</w:t>
      </w:r>
      <w:r w:rsidR="00570204">
        <w:rPr>
          <w:rFonts w:ascii="Arial" w:hAnsi="Arial" w:cs="Arial"/>
          <w:b/>
          <w:bCs/>
          <w:color w:val="000000"/>
          <w:position w:val="-1"/>
          <w:sz w:val="19"/>
          <w:szCs w:val="19"/>
        </w:rPr>
        <w:t>R</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5"/>
          <w:position w:val="-1"/>
          <w:sz w:val="19"/>
          <w:szCs w:val="19"/>
        </w:rPr>
        <w:t>A</w:t>
      </w:r>
      <w:r w:rsidR="00570204">
        <w:rPr>
          <w:rFonts w:ascii="Arial" w:hAnsi="Arial" w:cs="Arial"/>
          <w:b/>
          <w:bCs/>
          <w:color w:val="000000"/>
          <w:spacing w:val="2"/>
          <w:position w:val="-1"/>
          <w:sz w:val="19"/>
          <w:szCs w:val="19"/>
        </w:rPr>
        <w:t>N</w:t>
      </w:r>
      <w:r w:rsidR="00570204">
        <w:rPr>
          <w:rFonts w:ascii="Arial" w:hAnsi="Arial" w:cs="Arial"/>
          <w:b/>
          <w:bCs/>
          <w:color w:val="000000"/>
          <w:position w:val="-1"/>
          <w:sz w:val="19"/>
          <w:szCs w:val="19"/>
        </w:rPr>
        <w:t>D</w:t>
      </w:r>
      <w:r w:rsidR="00570204">
        <w:rPr>
          <w:rFonts w:ascii="Arial" w:hAnsi="Arial" w:cs="Arial"/>
          <w:b/>
          <w:bCs/>
          <w:color w:val="000000"/>
          <w:spacing w:val="-4"/>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spacing w:val="-1"/>
          <w:position w:val="-1"/>
          <w:sz w:val="19"/>
          <w:szCs w:val="19"/>
        </w:rPr>
        <w:t>OF</w:t>
      </w:r>
      <w:r w:rsidR="00570204">
        <w:rPr>
          <w:rFonts w:ascii="Arial" w:hAnsi="Arial" w:cs="Arial"/>
          <w:b/>
          <w:bCs/>
          <w:color w:val="000000"/>
          <w:spacing w:val="2"/>
          <w:position w:val="-1"/>
          <w:sz w:val="19"/>
          <w:szCs w:val="19"/>
        </w:rPr>
        <w:t>T</w:t>
      </w:r>
      <w:r w:rsidR="00570204">
        <w:rPr>
          <w:rFonts w:ascii="Arial" w:hAnsi="Arial" w:cs="Arial"/>
          <w:b/>
          <w:bCs/>
          <w:color w:val="000000"/>
          <w:spacing w:val="3"/>
          <w:position w:val="-1"/>
          <w:sz w:val="19"/>
          <w:szCs w:val="19"/>
        </w:rPr>
        <w:t>W</w:t>
      </w:r>
      <w:r w:rsidR="00570204">
        <w:rPr>
          <w:rFonts w:ascii="Arial" w:hAnsi="Arial" w:cs="Arial"/>
          <w:b/>
          <w:bCs/>
          <w:color w:val="000000"/>
          <w:position w:val="-1"/>
          <w:sz w:val="19"/>
          <w:szCs w:val="19"/>
        </w:rPr>
        <w:t>ARE</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position w:val="-1"/>
          <w:sz w:val="19"/>
          <w:szCs w:val="19"/>
        </w:rPr>
        <w:t>KI</w:t>
      </w:r>
      <w:r w:rsidR="00570204">
        <w:rPr>
          <w:rFonts w:ascii="Arial" w:hAnsi="Arial" w:cs="Arial"/>
          <w:b/>
          <w:bCs/>
          <w:color w:val="000000"/>
          <w:spacing w:val="-1"/>
          <w:position w:val="-1"/>
          <w:sz w:val="19"/>
          <w:szCs w:val="19"/>
        </w:rPr>
        <w:t>LL</w:t>
      </w:r>
      <w:r w:rsidR="00570204">
        <w:rPr>
          <w:rFonts w:ascii="Arial" w:hAnsi="Arial" w:cs="Arial"/>
          <w:b/>
          <w:bCs/>
          <w:color w:val="000000"/>
          <w:position w:val="-1"/>
          <w:sz w:val="19"/>
          <w:szCs w:val="19"/>
        </w:rPr>
        <w:t>S</w:t>
      </w:r>
    </w:p>
    <w:p w14:paraId="372195EA" w14:textId="77777777" w:rsidR="00570204" w:rsidRDefault="00570204" w:rsidP="00075020">
      <w:pPr>
        <w:widowControl w:val="0"/>
        <w:autoSpaceDE w:val="0"/>
        <w:autoSpaceDN w:val="0"/>
        <w:adjustRightInd w:val="0"/>
        <w:spacing w:after="0" w:line="200" w:lineRule="exact"/>
        <w:rPr>
          <w:rFonts w:ascii="Arial" w:hAnsi="Arial" w:cs="Arial"/>
          <w:color w:val="000000"/>
          <w:sz w:val="20"/>
          <w:szCs w:val="20"/>
        </w:rPr>
      </w:pPr>
    </w:p>
    <w:p w14:paraId="372195EB" w14:textId="2B949F6F" w:rsidR="00570204" w:rsidRDefault="00570204" w:rsidP="00075020">
      <w:pPr>
        <w:widowControl w:val="0"/>
        <w:autoSpaceDE w:val="0"/>
        <w:autoSpaceDN w:val="0"/>
        <w:adjustRightInd w:val="0"/>
        <w:spacing w:line="240" w:lineRule="auto"/>
        <w:ind w:left="100" w:right="-20"/>
        <w:rPr>
          <w:rFonts w:ascii="Arial" w:hAnsi="Arial" w:cs="Arial"/>
          <w:color w:val="000000"/>
          <w:spacing w:val="1"/>
          <w:sz w:val="19"/>
          <w:szCs w:val="19"/>
        </w:rPr>
      </w:pPr>
      <w:r>
        <w:rPr>
          <w:rFonts w:ascii="Arial" w:hAnsi="Arial" w:cs="Arial"/>
          <w:color w:val="000000"/>
          <w:spacing w:val="-2"/>
          <w:sz w:val="19"/>
          <w:szCs w:val="19"/>
        </w:rPr>
        <w:t>M</w:t>
      </w:r>
      <w:r>
        <w:rPr>
          <w:rFonts w:ascii="Arial" w:hAnsi="Arial" w:cs="Arial"/>
          <w:color w:val="000000"/>
          <w:spacing w:val="1"/>
          <w:sz w:val="19"/>
          <w:szCs w:val="19"/>
        </w:rPr>
        <w:t>ic</w:t>
      </w:r>
      <w:r>
        <w:rPr>
          <w:rFonts w:ascii="Arial" w:hAnsi="Arial" w:cs="Arial"/>
          <w:color w:val="000000"/>
          <w:spacing w:val="-1"/>
          <w:sz w:val="19"/>
          <w:szCs w:val="19"/>
        </w:rPr>
        <w:t>r</w:t>
      </w:r>
      <w:r>
        <w:rPr>
          <w:rFonts w:ascii="Arial" w:hAnsi="Arial" w:cs="Arial"/>
          <w:color w:val="000000"/>
          <w:sz w:val="19"/>
          <w:szCs w:val="19"/>
        </w:rPr>
        <w:t>o</w:t>
      </w:r>
      <w:r>
        <w:rPr>
          <w:rFonts w:ascii="Arial" w:hAnsi="Arial" w:cs="Arial"/>
          <w:color w:val="000000"/>
          <w:spacing w:val="1"/>
          <w:sz w:val="19"/>
          <w:szCs w:val="19"/>
        </w:rPr>
        <w:t>s</w:t>
      </w:r>
      <w:r>
        <w:rPr>
          <w:rFonts w:ascii="Arial" w:hAnsi="Arial" w:cs="Arial"/>
          <w:color w:val="000000"/>
          <w:sz w:val="19"/>
          <w:szCs w:val="19"/>
        </w:rPr>
        <w:t>o</w:t>
      </w:r>
      <w:r>
        <w:rPr>
          <w:rFonts w:ascii="Arial" w:hAnsi="Arial" w:cs="Arial"/>
          <w:color w:val="000000"/>
          <w:spacing w:val="2"/>
          <w:sz w:val="19"/>
          <w:szCs w:val="19"/>
        </w:rPr>
        <w:t>f</w:t>
      </w:r>
      <w:r>
        <w:rPr>
          <w:rFonts w:ascii="Arial" w:hAnsi="Arial" w:cs="Arial"/>
          <w:color w:val="000000"/>
          <w:sz w:val="19"/>
          <w:szCs w:val="19"/>
        </w:rPr>
        <w:t>t</w:t>
      </w:r>
      <w:r>
        <w:rPr>
          <w:rFonts w:ascii="Arial" w:hAnsi="Arial" w:cs="Arial"/>
          <w:color w:val="000000"/>
          <w:spacing w:val="-8"/>
          <w:sz w:val="19"/>
          <w:szCs w:val="19"/>
        </w:rPr>
        <w:t xml:space="preserve"> </w:t>
      </w:r>
      <w:r>
        <w:rPr>
          <w:rFonts w:ascii="Arial" w:hAnsi="Arial" w:cs="Arial"/>
          <w:color w:val="000000"/>
          <w:spacing w:val="-1"/>
          <w:sz w:val="19"/>
          <w:szCs w:val="19"/>
        </w:rPr>
        <w:t>O</w:t>
      </w:r>
      <w:r>
        <w:rPr>
          <w:rFonts w:ascii="Arial" w:hAnsi="Arial" w:cs="Arial"/>
          <w:color w:val="000000"/>
          <w:sz w:val="19"/>
          <w:szCs w:val="19"/>
        </w:rPr>
        <w:t>ff</w:t>
      </w:r>
      <w:r>
        <w:rPr>
          <w:rFonts w:ascii="Arial" w:hAnsi="Arial" w:cs="Arial"/>
          <w:color w:val="000000"/>
          <w:spacing w:val="1"/>
          <w:sz w:val="19"/>
          <w:szCs w:val="19"/>
        </w:rPr>
        <w:t>ic</w:t>
      </w:r>
      <w:r>
        <w:rPr>
          <w:rFonts w:ascii="Arial" w:hAnsi="Arial" w:cs="Arial"/>
          <w:color w:val="000000"/>
          <w:sz w:val="19"/>
          <w:szCs w:val="19"/>
        </w:rPr>
        <w:t>e</w:t>
      </w:r>
      <w:r>
        <w:rPr>
          <w:rFonts w:ascii="Arial" w:hAnsi="Arial" w:cs="Arial"/>
          <w:color w:val="000000"/>
          <w:spacing w:val="-5"/>
          <w:sz w:val="19"/>
          <w:szCs w:val="19"/>
        </w:rPr>
        <w:t xml:space="preserve"> </w:t>
      </w:r>
      <w:r w:rsidR="00944A5B">
        <w:rPr>
          <w:rFonts w:ascii="Arial" w:hAnsi="Arial" w:cs="Arial"/>
          <w:color w:val="000000"/>
          <w:sz w:val="19"/>
          <w:szCs w:val="19"/>
        </w:rPr>
        <w:t>P</w:t>
      </w:r>
      <w:r>
        <w:rPr>
          <w:rFonts w:ascii="Arial" w:hAnsi="Arial" w:cs="Arial"/>
          <w:color w:val="000000"/>
          <w:sz w:val="19"/>
          <w:szCs w:val="19"/>
        </w:rPr>
        <w:t>a</w:t>
      </w:r>
      <w:r>
        <w:rPr>
          <w:rFonts w:ascii="Arial" w:hAnsi="Arial" w:cs="Arial"/>
          <w:color w:val="000000"/>
          <w:spacing w:val="-1"/>
          <w:sz w:val="19"/>
          <w:szCs w:val="19"/>
        </w:rPr>
        <w:t>c</w:t>
      </w:r>
      <w:r>
        <w:rPr>
          <w:rFonts w:ascii="Arial" w:hAnsi="Arial" w:cs="Arial"/>
          <w:color w:val="000000"/>
          <w:spacing w:val="1"/>
          <w:sz w:val="19"/>
          <w:szCs w:val="19"/>
        </w:rPr>
        <w:t>k</w:t>
      </w:r>
      <w:r>
        <w:rPr>
          <w:rFonts w:ascii="Arial" w:hAnsi="Arial" w:cs="Arial"/>
          <w:color w:val="000000"/>
          <w:sz w:val="19"/>
          <w:szCs w:val="19"/>
        </w:rPr>
        <w:t>age,</w:t>
      </w:r>
      <w:r>
        <w:rPr>
          <w:rFonts w:ascii="Arial" w:hAnsi="Arial" w:cs="Arial"/>
          <w:color w:val="000000"/>
          <w:spacing w:val="-8"/>
          <w:sz w:val="19"/>
          <w:szCs w:val="19"/>
        </w:rPr>
        <w:t xml:space="preserve"> </w:t>
      </w:r>
      <w:r>
        <w:rPr>
          <w:rFonts w:ascii="Arial" w:hAnsi="Arial" w:cs="Arial"/>
          <w:color w:val="000000"/>
          <w:spacing w:val="1"/>
          <w:sz w:val="19"/>
          <w:szCs w:val="19"/>
        </w:rPr>
        <w:t>S</w:t>
      </w:r>
      <w:r>
        <w:rPr>
          <w:rFonts w:ascii="Arial" w:hAnsi="Arial" w:cs="Arial"/>
          <w:color w:val="000000"/>
          <w:spacing w:val="-3"/>
          <w:sz w:val="19"/>
          <w:szCs w:val="19"/>
        </w:rPr>
        <w:t>T</w:t>
      </w:r>
      <w:r>
        <w:rPr>
          <w:rFonts w:ascii="Arial" w:hAnsi="Arial" w:cs="Arial"/>
          <w:color w:val="000000"/>
          <w:spacing w:val="1"/>
          <w:sz w:val="19"/>
          <w:szCs w:val="19"/>
        </w:rPr>
        <w:t>A</w:t>
      </w:r>
      <w:r>
        <w:rPr>
          <w:rFonts w:ascii="Arial" w:hAnsi="Arial" w:cs="Arial"/>
          <w:color w:val="000000"/>
          <w:spacing w:val="-1"/>
          <w:sz w:val="19"/>
          <w:szCs w:val="19"/>
        </w:rPr>
        <w:t>T</w:t>
      </w:r>
      <w:r>
        <w:rPr>
          <w:rFonts w:ascii="Arial" w:hAnsi="Arial" w:cs="Arial"/>
          <w:color w:val="000000"/>
          <w:spacing w:val="1"/>
          <w:sz w:val="19"/>
          <w:szCs w:val="19"/>
        </w:rPr>
        <w:t>A</w:t>
      </w:r>
      <w:r w:rsidR="004B26C9">
        <w:rPr>
          <w:rFonts w:ascii="Arial" w:hAnsi="Arial" w:cs="Arial"/>
          <w:color w:val="000000"/>
          <w:spacing w:val="1"/>
          <w:sz w:val="19"/>
          <w:szCs w:val="19"/>
        </w:rPr>
        <w:t xml:space="preserve">, </w:t>
      </w:r>
      <w:r w:rsidR="006B2952">
        <w:rPr>
          <w:rFonts w:ascii="Arial" w:hAnsi="Arial" w:cs="Arial"/>
          <w:color w:val="000000"/>
          <w:spacing w:val="1"/>
          <w:sz w:val="19"/>
          <w:szCs w:val="19"/>
        </w:rPr>
        <w:t>WordPress</w:t>
      </w:r>
    </w:p>
    <w:p w14:paraId="372195EC" w14:textId="4A12C2C0" w:rsidR="00075020"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8992" behindDoc="1" locked="0" layoutInCell="0" allowOverlap="1" wp14:anchorId="372195FF" wp14:editId="2EF00C40">
                <wp:simplePos x="0" y="0"/>
                <wp:positionH relativeFrom="page">
                  <wp:posOffset>553085</wp:posOffset>
                </wp:positionH>
                <wp:positionV relativeFrom="paragraph">
                  <wp:posOffset>177800</wp:posOffset>
                </wp:positionV>
                <wp:extent cx="6666865" cy="0"/>
                <wp:effectExtent l="10160" t="12065" r="9525" b="6985"/>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3C3D" id="Freeform 19" o:spid="_x0000_s1026" style="position:absolute;margin-left:43.55pt;margin-top:14pt;width:524.95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" o:allowincell="f" path="m,l10499,e" filled="f" strokeweight=".58pt">
                <v:path arrowok="t" o:connecttype="custom" o:connectlocs="0,0;6666865,0" o:connectangles="0,0"/>
                <w10:wrap anchorx="page"/>
              </v:shape>
            </w:pict>
          </mc:Fallback>
        </mc:AlternateContent>
      </w:r>
      <w:r w:rsidR="00075020">
        <w:rPr>
          <w:rFonts w:ascii="Arial" w:hAnsi="Arial" w:cs="Arial"/>
          <w:b/>
          <w:bCs/>
          <w:color w:val="000000"/>
          <w:position w:val="-1"/>
          <w:sz w:val="19"/>
          <w:szCs w:val="19"/>
        </w:rPr>
        <w:t>LANGUAGES</w:t>
      </w:r>
    </w:p>
    <w:p w14:paraId="372195ED" w14:textId="77777777" w:rsidR="00075020" w:rsidRDefault="00075020" w:rsidP="00075020">
      <w:pPr>
        <w:widowControl w:val="0"/>
        <w:autoSpaceDE w:val="0"/>
        <w:autoSpaceDN w:val="0"/>
        <w:adjustRightInd w:val="0"/>
        <w:spacing w:after="0" w:line="200" w:lineRule="exact"/>
        <w:rPr>
          <w:rFonts w:ascii="Arial" w:hAnsi="Arial" w:cs="Arial"/>
          <w:color w:val="000000"/>
          <w:sz w:val="20"/>
          <w:szCs w:val="20"/>
        </w:rPr>
      </w:pPr>
    </w:p>
    <w:p w14:paraId="372195EE" w14:textId="77777777" w:rsidR="00570204" w:rsidRPr="00075020" w:rsidRDefault="00E12CCD" w:rsidP="00075020">
      <w:pPr>
        <w:widowControl w:val="0"/>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bCs/>
          <w:color w:val="000000"/>
          <w:sz w:val="19"/>
          <w:szCs w:val="19"/>
        </w:rPr>
        <w:t>Japanese (native),</w:t>
      </w:r>
      <w:r w:rsidRPr="00075020">
        <w:rPr>
          <w:rFonts w:ascii="Arial" w:hAnsi="Arial" w:cs="Arial"/>
          <w:bCs/>
          <w:color w:val="000000"/>
          <w:spacing w:val="-6"/>
          <w:sz w:val="19"/>
          <w:szCs w:val="19"/>
        </w:rPr>
        <w:t xml:space="preserve"> </w:t>
      </w:r>
      <w:r w:rsidRPr="00075020">
        <w:rPr>
          <w:rFonts w:ascii="Arial" w:hAnsi="Arial" w:cs="Arial"/>
          <w:bCs/>
          <w:color w:val="000000"/>
          <w:sz w:val="19"/>
          <w:szCs w:val="19"/>
        </w:rPr>
        <w:t>E</w:t>
      </w:r>
      <w:r w:rsidRPr="00075020">
        <w:rPr>
          <w:rFonts w:ascii="Arial" w:hAnsi="Arial" w:cs="Arial"/>
          <w:bCs/>
          <w:color w:val="000000"/>
          <w:spacing w:val="2"/>
          <w:sz w:val="19"/>
          <w:szCs w:val="19"/>
        </w:rPr>
        <w:t>n</w:t>
      </w:r>
      <w:r w:rsidRPr="00075020">
        <w:rPr>
          <w:rFonts w:ascii="Arial" w:hAnsi="Arial" w:cs="Arial"/>
          <w:bCs/>
          <w:color w:val="000000"/>
          <w:spacing w:val="-1"/>
          <w:sz w:val="19"/>
          <w:szCs w:val="19"/>
        </w:rPr>
        <w:t>g</w:t>
      </w:r>
      <w:r w:rsidRPr="00075020">
        <w:rPr>
          <w:rFonts w:ascii="Arial" w:hAnsi="Arial" w:cs="Arial"/>
          <w:bCs/>
          <w:color w:val="000000"/>
          <w:sz w:val="19"/>
          <w:szCs w:val="19"/>
        </w:rPr>
        <w:t>lish (fluent)</w:t>
      </w:r>
    </w:p>
    <w:p w14:paraId="372195EF" w14:textId="4407B2F1"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4896" behindDoc="1" locked="0" layoutInCell="0" allowOverlap="1" wp14:anchorId="37219600" wp14:editId="602D46F3">
                <wp:simplePos x="0" y="0"/>
                <wp:positionH relativeFrom="page">
                  <wp:posOffset>553085</wp:posOffset>
                </wp:positionH>
                <wp:positionV relativeFrom="paragraph">
                  <wp:posOffset>156845</wp:posOffset>
                </wp:positionV>
                <wp:extent cx="6666865" cy="0"/>
                <wp:effectExtent l="10160" t="5715" r="9525" b="13335"/>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93BD" id="Freeform 16" o:spid="_x0000_s1026" style="position:absolute;margin-left:43.55pt;margin-top:12.35pt;width:524.9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" o:allowincell="f" path="m,l10499,e" filled="f" strokeweight=".20458mm">
                <v:path arrowok="t" o:connecttype="custom" o:connectlocs="0,0;6666865,0" o:connectangles="0,0"/>
                <w10:wrap anchorx="page"/>
              </v:shape>
            </w:pict>
          </mc:Fallback>
        </mc:AlternateContent>
      </w:r>
      <w:r w:rsidR="00570204">
        <w:rPr>
          <w:rFonts w:ascii="Arial" w:hAnsi="Arial" w:cs="Arial"/>
          <w:b/>
          <w:bCs/>
          <w:color w:val="000000"/>
          <w:position w:val="-1"/>
          <w:sz w:val="19"/>
          <w:szCs w:val="19"/>
        </w:rPr>
        <w:t>RE</w:t>
      </w:r>
      <w:r w:rsidR="008153D5">
        <w:rPr>
          <w:rFonts w:ascii="Arial" w:hAnsi="Arial" w:cs="Arial"/>
          <w:b/>
          <w:bCs/>
          <w:color w:val="000000"/>
          <w:spacing w:val="1"/>
          <w:position w:val="-1"/>
          <w:sz w:val="19"/>
          <w:szCs w:val="19"/>
        </w:rPr>
        <w:t>FERENCE</w:t>
      </w:r>
      <w:r w:rsidR="00075020">
        <w:rPr>
          <w:rFonts w:ascii="Arial" w:hAnsi="Arial" w:cs="Arial"/>
          <w:b/>
          <w:bCs/>
          <w:color w:val="000000"/>
          <w:spacing w:val="1"/>
          <w:position w:val="-1"/>
          <w:sz w:val="19"/>
          <w:szCs w:val="19"/>
        </w:rPr>
        <w:t>S</w:t>
      </w:r>
    </w:p>
    <w:p w14:paraId="372195F0" w14:textId="77777777" w:rsidR="00570204" w:rsidRDefault="00570204" w:rsidP="00075020">
      <w:pPr>
        <w:widowControl w:val="0"/>
        <w:autoSpaceDE w:val="0"/>
        <w:autoSpaceDN w:val="0"/>
        <w:adjustRightInd w:val="0"/>
        <w:spacing w:after="0" w:line="220" w:lineRule="exact"/>
        <w:rPr>
          <w:rFonts w:ascii="Arial" w:hAnsi="Arial" w:cs="Arial"/>
          <w:color w:val="000000"/>
        </w:rPr>
      </w:pPr>
    </w:p>
    <w:p w14:paraId="6862BF7A" w14:textId="4877C8FD" w:rsidR="00170E45" w:rsidRPr="00170E45" w:rsidRDefault="00170E45" w:rsidP="00075020">
      <w:pPr>
        <w:widowControl w:val="0"/>
        <w:autoSpaceDE w:val="0"/>
        <w:autoSpaceDN w:val="0"/>
        <w:adjustRightInd w:val="0"/>
        <w:spacing w:after="0" w:line="240" w:lineRule="auto"/>
        <w:ind w:left="100" w:right="-20"/>
        <w:rPr>
          <w:b/>
        </w:rPr>
      </w:pPr>
      <w:r w:rsidRPr="00170E45">
        <w:rPr>
          <w:b/>
        </w:rPr>
        <w:t>Michiko Miyamoto</w:t>
      </w:r>
    </w:p>
    <w:p w14:paraId="36666C80" w14:textId="317F7EEB" w:rsidR="00170E45" w:rsidRPr="00DE24C2" w:rsidRDefault="00170E45" w:rsidP="00075020">
      <w:pPr>
        <w:widowControl w:val="0"/>
        <w:autoSpaceDE w:val="0"/>
        <w:autoSpaceDN w:val="0"/>
        <w:adjustRightInd w:val="0"/>
        <w:spacing w:after="0" w:line="240" w:lineRule="auto"/>
        <w:ind w:left="100" w:right="-20"/>
      </w:pPr>
      <w:r>
        <w:t>Director, Country Office for Indonesia and Timor-Leste, ILO, Jakarta</w:t>
      </w:r>
    </w:p>
    <w:p w14:paraId="173EC94E" w14:textId="18DA0F3B" w:rsidR="006B4C39" w:rsidRDefault="006B4C39" w:rsidP="00075020">
      <w:pPr>
        <w:widowControl w:val="0"/>
        <w:autoSpaceDE w:val="0"/>
        <w:autoSpaceDN w:val="0"/>
        <w:adjustRightInd w:val="0"/>
        <w:spacing w:after="0" w:line="240" w:lineRule="auto"/>
        <w:ind w:left="100" w:right="-20"/>
        <w:rPr>
          <w:b/>
        </w:rPr>
      </w:pPr>
      <w:r>
        <w:rPr>
          <w:b/>
        </w:rPr>
        <w:t>Markus Ruck</w:t>
      </w:r>
    </w:p>
    <w:p w14:paraId="0087099A" w14:textId="48FA5843" w:rsidR="006B4C39" w:rsidRPr="006B4C39" w:rsidRDefault="006B4C39" w:rsidP="00075020">
      <w:pPr>
        <w:widowControl w:val="0"/>
        <w:autoSpaceDE w:val="0"/>
        <w:autoSpaceDN w:val="0"/>
        <w:adjustRightInd w:val="0"/>
        <w:spacing w:after="0" w:line="240" w:lineRule="auto"/>
        <w:ind w:left="100" w:right="-20"/>
      </w:pPr>
      <w:r>
        <w:t xml:space="preserve">Senior Technical Specialist on </w:t>
      </w:r>
      <w:r w:rsidRPr="00450F9E">
        <w:t>Social Protection, Decent Work Technical Support Team</w:t>
      </w:r>
      <w:r>
        <w:t>, ILO</w:t>
      </w:r>
      <w:r w:rsidRPr="00450F9E">
        <w:t xml:space="preserve">, </w:t>
      </w:r>
      <w:r>
        <w:t>Bangkok</w:t>
      </w:r>
    </w:p>
    <w:p w14:paraId="43A2BE50" w14:textId="77777777" w:rsidR="00FF04E1" w:rsidRDefault="00FF04E1" w:rsidP="00FF04E1">
      <w:pPr>
        <w:widowControl w:val="0"/>
        <w:autoSpaceDE w:val="0"/>
        <w:autoSpaceDN w:val="0"/>
        <w:adjustRightInd w:val="0"/>
        <w:spacing w:after="0" w:line="240" w:lineRule="auto"/>
        <w:ind w:left="100" w:right="-20"/>
        <w:rPr>
          <w:b/>
        </w:rPr>
      </w:pPr>
      <w:r w:rsidRPr="00DE24C2">
        <w:rPr>
          <w:b/>
        </w:rPr>
        <w:t>Panudda Boonpala</w:t>
      </w:r>
    </w:p>
    <w:p w14:paraId="556BD28F" w14:textId="77777777" w:rsidR="00FF04E1" w:rsidRDefault="00FF04E1" w:rsidP="00FF04E1">
      <w:pPr>
        <w:widowControl w:val="0"/>
        <w:autoSpaceDE w:val="0"/>
        <w:autoSpaceDN w:val="0"/>
        <w:adjustRightInd w:val="0"/>
        <w:spacing w:after="0" w:line="240" w:lineRule="auto"/>
        <w:ind w:left="100" w:right="-20"/>
      </w:pPr>
      <w:r w:rsidRPr="00DE24C2">
        <w:t>Deputy Regional Director, Regional Office for Asia and the Pacific</w:t>
      </w:r>
      <w:r>
        <w:t>, ILO, Bangkok</w:t>
      </w:r>
    </w:p>
    <w:p w14:paraId="500BAFD7" w14:textId="300502CA" w:rsidR="00450F9E" w:rsidRDefault="00450F9E" w:rsidP="00075020">
      <w:pPr>
        <w:widowControl w:val="0"/>
        <w:autoSpaceDE w:val="0"/>
        <w:autoSpaceDN w:val="0"/>
        <w:adjustRightInd w:val="0"/>
        <w:spacing w:after="0" w:line="240" w:lineRule="auto"/>
        <w:ind w:left="100" w:right="-20"/>
        <w:rPr>
          <w:b/>
        </w:rPr>
      </w:pPr>
      <w:r w:rsidRPr="00450F9E">
        <w:rPr>
          <w:b/>
        </w:rPr>
        <w:t>Nuno Meira Simoes da Cunha</w:t>
      </w:r>
    </w:p>
    <w:p w14:paraId="7AA84905" w14:textId="72934F08" w:rsidR="00450F9E" w:rsidRPr="00450F9E" w:rsidRDefault="00612EBB" w:rsidP="00075020">
      <w:pPr>
        <w:widowControl w:val="0"/>
        <w:autoSpaceDE w:val="0"/>
        <w:autoSpaceDN w:val="0"/>
        <w:adjustRightInd w:val="0"/>
        <w:spacing w:after="0" w:line="240" w:lineRule="auto"/>
        <w:ind w:left="100" w:right="-20"/>
      </w:pPr>
      <w:r>
        <w:t xml:space="preserve">Former </w:t>
      </w:r>
      <w:r w:rsidR="00450F9E">
        <w:t xml:space="preserve">Senior Technical Specialist on </w:t>
      </w:r>
      <w:r w:rsidR="00450F9E" w:rsidRPr="00450F9E">
        <w:t>Social Protection, Decent Work Technical Support Team</w:t>
      </w:r>
      <w:r w:rsidR="00450F9E">
        <w:t xml:space="preserve">, </w:t>
      </w:r>
      <w:r w:rsidR="00DE24C2">
        <w:t>ILO</w:t>
      </w:r>
      <w:r w:rsidR="00450F9E" w:rsidRPr="00450F9E">
        <w:t xml:space="preserve">, </w:t>
      </w:r>
      <w:r w:rsidR="00450F9E">
        <w:t>Bangkok</w:t>
      </w:r>
    </w:p>
    <w:p w14:paraId="36734E73" w14:textId="005ED612" w:rsidR="00C23F0D" w:rsidRPr="00C23F0D" w:rsidRDefault="00C23F0D" w:rsidP="00075020">
      <w:pPr>
        <w:widowControl w:val="0"/>
        <w:autoSpaceDE w:val="0"/>
        <w:autoSpaceDN w:val="0"/>
        <w:adjustRightInd w:val="0"/>
        <w:spacing w:after="0" w:line="240" w:lineRule="auto"/>
        <w:ind w:left="100" w:right="-20"/>
        <w:rPr>
          <w:b/>
        </w:rPr>
      </w:pPr>
      <w:r w:rsidRPr="00C23F0D">
        <w:rPr>
          <w:b/>
        </w:rPr>
        <w:t>Christina Behrendt</w:t>
      </w:r>
    </w:p>
    <w:p w14:paraId="51471028" w14:textId="033595C2" w:rsidR="00C23F0D" w:rsidRDefault="00C23F0D" w:rsidP="00075020">
      <w:pPr>
        <w:widowControl w:val="0"/>
        <w:autoSpaceDE w:val="0"/>
        <w:autoSpaceDN w:val="0"/>
        <w:adjustRightInd w:val="0"/>
        <w:spacing w:after="0" w:line="240" w:lineRule="auto"/>
        <w:ind w:left="100" w:right="-20"/>
      </w:pPr>
      <w:r w:rsidRPr="00C23F0D">
        <w:t>Head of Social Policy, Social Protection Department</w:t>
      </w:r>
      <w:r>
        <w:t xml:space="preserve">, </w:t>
      </w:r>
      <w:r w:rsidR="00DE24C2">
        <w:t>ILO</w:t>
      </w:r>
      <w:r>
        <w:t>, Geneva</w:t>
      </w:r>
    </w:p>
    <w:p w14:paraId="2A1D4065" w14:textId="702387F6" w:rsidR="00C23F0D" w:rsidRPr="00C23F0D" w:rsidRDefault="00C23F0D" w:rsidP="00075020">
      <w:pPr>
        <w:widowControl w:val="0"/>
        <w:autoSpaceDE w:val="0"/>
        <w:autoSpaceDN w:val="0"/>
        <w:adjustRightInd w:val="0"/>
        <w:spacing w:after="0" w:line="240" w:lineRule="auto"/>
        <w:ind w:left="100" w:right="-20"/>
        <w:rPr>
          <w:b/>
        </w:rPr>
      </w:pPr>
      <w:r w:rsidRPr="00C23F0D">
        <w:rPr>
          <w:b/>
        </w:rPr>
        <w:t>Go Shimada</w:t>
      </w:r>
    </w:p>
    <w:p w14:paraId="372195F2" w14:textId="4AB2FF75" w:rsidR="008153D5" w:rsidRPr="00450F9E" w:rsidRDefault="00C23F0D" w:rsidP="00450F9E">
      <w:pPr>
        <w:widowControl w:val="0"/>
        <w:autoSpaceDE w:val="0"/>
        <w:autoSpaceDN w:val="0"/>
        <w:adjustRightInd w:val="0"/>
        <w:spacing w:after="0" w:line="240" w:lineRule="auto"/>
        <w:ind w:left="100" w:right="-20"/>
      </w:pPr>
      <w:r w:rsidRPr="00C23F0D">
        <w:t>Associate Professor</w:t>
      </w:r>
      <w:r>
        <w:t xml:space="preserve">, </w:t>
      </w:r>
      <w:r w:rsidR="00450F9E">
        <w:t>Meiji University</w:t>
      </w:r>
      <w:r>
        <w:t>, Japan</w:t>
      </w:r>
    </w:p>
    <w:sectPr w:rsidR="008153D5" w:rsidRPr="00450F9E" w:rsidSect="00B3403E">
      <w:pgSz w:w="12240" w:h="15840"/>
      <w:pgMar w:top="720" w:right="800" w:bottom="426" w:left="80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AC5"/>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41163"/>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67E8A"/>
    <w:multiLevelType w:val="hybridMultilevel"/>
    <w:tmpl w:val="340875CE"/>
    <w:lvl w:ilvl="0" w:tplc="BB228A70">
      <w:start w:val="1"/>
      <w:numFmt w:val="decimal"/>
      <w:lvlText w:val="%1."/>
      <w:lvlJc w:val="left"/>
      <w:pPr>
        <w:ind w:left="1080" w:hanging="360"/>
      </w:pPr>
      <w:rPr>
        <w:rFonts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A58DB"/>
    <w:multiLevelType w:val="hybridMultilevel"/>
    <w:tmpl w:val="174C44D2"/>
    <w:lvl w:ilvl="0" w:tplc="04C43C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D060B"/>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241A3"/>
    <w:multiLevelType w:val="hybridMultilevel"/>
    <w:tmpl w:val="87FAE62C"/>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 w15:restartNumberingAfterBreak="0">
    <w:nsid w:val="1FE37226"/>
    <w:multiLevelType w:val="hybridMultilevel"/>
    <w:tmpl w:val="18E2E546"/>
    <w:lvl w:ilvl="0" w:tplc="FFFFFFFF">
      <w:start w:val="1"/>
      <w:numFmt w:val="decimal"/>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2F25874"/>
    <w:multiLevelType w:val="hybridMultilevel"/>
    <w:tmpl w:val="CA0CCE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F5454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12196"/>
    <w:multiLevelType w:val="hybridMultilevel"/>
    <w:tmpl w:val="174C44D2"/>
    <w:lvl w:ilvl="0" w:tplc="04C43C8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51965E7"/>
    <w:multiLevelType w:val="hybridMultilevel"/>
    <w:tmpl w:val="677C6540"/>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867EA"/>
    <w:multiLevelType w:val="hybridMultilevel"/>
    <w:tmpl w:val="FE0A78E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D75265F"/>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226FEB"/>
    <w:multiLevelType w:val="hybridMultilevel"/>
    <w:tmpl w:val="91DE781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4" w15:restartNumberingAfterBreak="0">
    <w:nsid w:val="365469D8"/>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843F9C"/>
    <w:multiLevelType w:val="hybridMultilevel"/>
    <w:tmpl w:val="BFF00C6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BD474A4"/>
    <w:multiLevelType w:val="hybridMultilevel"/>
    <w:tmpl w:val="CA0CCE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D897D1B"/>
    <w:multiLevelType w:val="hybridMultilevel"/>
    <w:tmpl w:val="B632392E"/>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23652ED"/>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9" w15:restartNumberingAfterBreak="0">
    <w:nsid w:val="430F5376"/>
    <w:multiLevelType w:val="hybridMultilevel"/>
    <w:tmpl w:val="18E2E546"/>
    <w:lvl w:ilvl="0" w:tplc="FFFFFFFF">
      <w:start w:val="1"/>
      <w:numFmt w:val="decimal"/>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3DE4CE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74476D"/>
    <w:multiLevelType w:val="hybridMultilevel"/>
    <w:tmpl w:val="C8D4E946"/>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95915D5"/>
    <w:multiLevelType w:val="hybridMultilevel"/>
    <w:tmpl w:val="F70065FA"/>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DD52534"/>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4" w15:restartNumberingAfterBreak="0">
    <w:nsid w:val="50615A78"/>
    <w:multiLevelType w:val="hybridMultilevel"/>
    <w:tmpl w:val="677C6540"/>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53A3534C"/>
    <w:multiLevelType w:val="hybridMultilevel"/>
    <w:tmpl w:val="C654246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753B55"/>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E209F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406AA"/>
    <w:multiLevelType w:val="hybridMultilevel"/>
    <w:tmpl w:val="DE0E669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681B2274"/>
    <w:multiLevelType w:val="hybridMultilevel"/>
    <w:tmpl w:val="18E2E546"/>
    <w:lvl w:ilvl="0" w:tplc="34CA9FC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965C82"/>
    <w:multiLevelType w:val="hybridMultilevel"/>
    <w:tmpl w:val="CA0CCE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2C703D9"/>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1E065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CE7B44"/>
    <w:multiLevelType w:val="hybridMultilevel"/>
    <w:tmpl w:val="C654246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7DA04405"/>
    <w:multiLevelType w:val="hybridMultilevel"/>
    <w:tmpl w:val="18E2E546"/>
    <w:lvl w:ilvl="0" w:tplc="34CA9FC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BE05AA"/>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8142500">
    <w:abstractNumId w:val="29"/>
  </w:num>
  <w:num w:numId="2" w16cid:durableId="357512270">
    <w:abstractNumId w:val="13"/>
  </w:num>
  <w:num w:numId="3" w16cid:durableId="1206412836">
    <w:abstractNumId w:val="28"/>
  </w:num>
  <w:num w:numId="4" w16cid:durableId="615909887">
    <w:abstractNumId w:val="33"/>
  </w:num>
  <w:num w:numId="5" w16cid:durableId="316766781">
    <w:abstractNumId w:val="5"/>
  </w:num>
  <w:num w:numId="6" w16cid:durableId="1689326587">
    <w:abstractNumId w:val="17"/>
  </w:num>
  <w:num w:numId="7" w16cid:durableId="1060324573">
    <w:abstractNumId w:val="9"/>
  </w:num>
  <w:num w:numId="8" w16cid:durableId="1361273264">
    <w:abstractNumId w:val="22"/>
  </w:num>
  <w:num w:numId="9" w16cid:durableId="514923930">
    <w:abstractNumId w:val="21"/>
  </w:num>
  <w:num w:numId="10" w16cid:durableId="1768427759">
    <w:abstractNumId w:val="24"/>
  </w:num>
  <w:num w:numId="11" w16cid:durableId="790396854">
    <w:abstractNumId w:val="15"/>
  </w:num>
  <w:num w:numId="12" w16cid:durableId="116262127">
    <w:abstractNumId w:val="11"/>
  </w:num>
  <w:num w:numId="13" w16cid:durableId="1295717669">
    <w:abstractNumId w:val="27"/>
  </w:num>
  <w:num w:numId="14" w16cid:durableId="1353066232">
    <w:abstractNumId w:val="35"/>
  </w:num>
  <w:num w:numId="15" w16cid:durableId="2090301522">
    <w:abstractNumId w:val="32"/>
  </w:num>
  <w:num w:numId="16" w16cid:durableId="619193253">
    <w:abstractNumId w:val="25"/>
  </w:num>
  <w:num w:numId="17" w16cid:durableId="1470509681">
    <w:abstractNumId w:val="18"/>
  </w:num>
  <w:num w:numId="18" w16cid:durableId="336419720">
    <w:abstractNumId w:val="23"/>
  </w:num>
  <w:num w:numId="19" w16cid:durableId="412313686">
    <w:abstractNumId w:val="10"/>
  </w:num>
  <w:num w:numId="20" w16cid:durableId="74591066">
    <w:abstractNumId w:val="3"/>
  </w:num>
  <w:num w:numId="21" w16cid:durableId="1794783980">
    <w:abstractNumId w:val="4"/>
  </w:num>
  <w:num w:numId="22" w16cid:durableId="611322127">
    <w:abstractNumId w:val="2"/>
  </w:num>
  <w:num w:numId="23" w16cid:durableId="703291749">
    <w:abstractNumId w:val="20"/>
  </w:num>
  <w:num w:numId="24" w16cid:durableId="1540900745">
    <w:abstractNumId w:val="0"/>
  </w:num>
  <w:num w:numId="25" w16cid:durableId="791095638">
    <w:abstractNumId w:val="31"/>
  </w:num>
  <w:num w:numId="26" w16cid:durableId="223806634">
    <w:abstractNumId w:val="14"/>
  </w:num>
  <w:num w:numId="27" w16cid:durableId="671421690">
    <w:abstractNumId w:val="12"/>
  </w:num>
  <w:num w:numId="28" w16cid:durableId="911506846">
    <w:abstractNumId w:val="26"/>
  </w:num>
  <w:num w:numId="29" w16cid:durableId="1497648105">
    <w:abstractNumId w:val="34"/>
  </w:num>
  <w:num w:numId="30" w16cid:durableId="1647465782">
    <w:abstractNumId w:val="8"/>
  </w:num>
  <w:num w:numId="31" w16cid:durableId="146821831">
    <w:abstractNumId w:val="1"/>
  </w:num>
  <w:num w:numId="32" w16cid:durableId="1551502643">
    <w:abstractNumId w:val="6"/>
  </w:num>
  <w:num w:numId="33" w16cid:durableId="103811975">
    <w:abstractNumId w:val="16"/>
  </w:num>
  <w:num w:numId="34" w16cid:durableId="598951805">
    <w:abstractNumId w:val="7"/>
  </w:num>
  <w:num w:numId="35" w16cid:durableId="809250228">
    <w:abstractNumId w:val="19"/>
  </w:num>
  <w:num w:numId="36" w16cid:durableId="101064549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99"/>
    <w:rsid w:val="000000D3"/>
    <w:rsid w:val="00000518"/>
    <w:rsid w:val="00002013"/>
    <w:rsid w:val="00002C91"/>
    <w:rsid w:val="000030DF"/>
    <w:rsid w:val="000079E0"/>
    <w:rsid w:val="000103FB"/>
    <w:rsid w:val="000113FD"/>
    <w:rsid w:val="00011D44"/>
    <w:rsid w:val="00012A39"/>
    <w:rsid w:val="00012E92"/>
    <w:rsid w:val="0001337D"/>
    <w:rsid w:val="00015719"/>
    <w:rsid w:val="00027656"/>
    <w:rsid w:val="00027846"/>
    <w:rsid w:val="00027A71"/>
    <w:rsid w:val="0003134F"/>
    <w:rsid w:val="000319C6"/>
    <w:rsid w:val="00032639"/>
    <w:rsid w:val="000346B5"/>
    <w:rsid w:val="00034F58"/>
    <w:rsid w:val="00044388"/>
    <w:rsid w:val="00051F65"/>
    <w:rsid w:val="000525E4"/>
    <w:rsid w:val="00062FEE"/>
    <w:rsid w:val="000739AE"/>
    <w:rsid w:val="00075020"/>
    <w:rsid w:val="00076530"/>
    <w:rsid w:val="00076774"/>
    <w:rsid w:val="0008076D"/>
    <w:rsid w:val="000B1F05"/>
    <w:rsid w:val="000B69EA"/>
    <w:rsid w:val="000D08BF"/>
    <w:rsid w:val="000D484D"/>
    <w:rsid w:val="000D6671"/>
    <w:rsid w:val="000D6995"/>
    <w:rsid w:val="000E1D1E"/>
    <w:rsid w:val="000E3D2C"/>
    <w:rsid w:val="000E77A5"/>
    <w:rsid w:val="000F36E7"/>
    <w:rsid w:val="000F5EE9"/>
    <w:rsid w:val="001020E2"/>
    <w:rsid w:val="00105060"/>
    <w:rsid w:val="00106F2C"/>
    <w:rsid w:val="0012440B"/>
    <w:rsid w:val="00134367"/>
    <w:rsid w:val="00135712"/>
    <w:rsid w:val="001358C4"/>
    <w:rsid w:val="00137E2E"/>
    <w:rsid w:val="00142D90"/>
    <w:rsid w:val="001437EA"/>
    <w:rsid w:val="00145145"/>
    <w:rsid w:val="001478BF"/>
    <w:rsid w:val="001502BC"/>
    <w:rsid w:val="0016190A"/>
    <w:rsid w:val="00161DAC"/>
    <w:rsid w:val="00164851"/>
    <w:rsid w:val="001662CA"/>
    <w:rsid w:val="00170E45"/>
    <w:rsid w:val="001729F1"/>
    <w:rsid w:val="001749FB"/>
    <w:rsid w:val="00181656"/>
    <w:rsid w:val="001848F3"/>
    <w:rsid w:val="001852DC"/>
    <w:rsid w:val="00185812"/>
    <w:rsid w:val="001A4243"/>
    <w:rsid w:val="001B2AEB"/>
    <w:rsid w:val="001C0437"/>
    <w:rsid w:val="001C2BE5"/>
    <w:rsid w:val="001C7ECF"/>
    <w:rsid w:val="001D68EF"/>
    <w:rsid w:val="001F6C50"/>
    <w:rsid w:val="001F72AF"/>
    <w:rsid w:val="002017AE"/>
    <w:rsid w:val="002078C6"/>
    <w:rsid w:val="00216021"/>
    <w:rsid w:val="00220B82"/>
    <w:rsid w:val="00224D3C"/>
    <w:rsid w:val="0023348F"/>
    <w:rsid w:val="0023604D"/>
    <w:rsid w:val="00246164"/>
    <w:rsid w:val="00250E02"/>
    <w:rsid w:val="00266BE3"/>
    <w:rsid w:val="00290FF7"/>
    <w:rsid w:val="0029458C"/>
    <w:rsid w:val="002A215A"/>
    <w:rsid w:val="002A378F"/>
    <w:rsid w:val="002A4A24"/>
    <w:rsid w:val="002A6290"/>
    <w:rsid w:val="002A7AB2"/>
    <w:rsid w:val="002B1D45"/>
    <w:rsid w:val="002B3AEE"/>
    <w:rsid w:val="002B4121"/>
    <w:rsid w:val="002B515E"/>
    <w:rsid w:val="002C06DC"/>
    <w:rsid w:val="002C14BB"/>
    <w:rsid w:val="002C2FFA"/>
    <w:rsid w:val="002C446F"/>
    <w:rsid w:val="002C5C06"/>
    <w:rsid w:val="002D66EA"/>
    <w:rsid w:val="002D72D3"/>
    <w:rsid w:val="002F0913"/>
    <w:rsid w:val="002F1286"/>
    <w:rsid w:val="002F5F3F"/>
    <w:rsid w:val="002F7465"/>
    <w:rsid w:val="00302A81"/>
    <w:rsid w:val="00305FB2"/>
    <w:rsid w:val="00307DDC"/>
    <w:rsid w:val="00315E2F"/>
    <w:rsid w:val="003260C5"/>
    <w:rsid w:val="00346456"/>
    <w:rsid w:val="00347997"/>
    <w:rsid w:val="00353019"/>
    <w:rsid w:val="0036026B"/>
    <w:rsid w:val="003602EB"/>
    <w:rsid w:val="00360B65"/>
    <w:rsid w:val="0036598D"/>
    <w:rsid w:val="00365CB0"/>
    <w:rsid w:val="003701E1"/>
    <w:rsid w:val="0037175F"/>
    <w:rsid w:val="0037303C"/>
    <w:rsid w:val="00392AD9"/>
    <w:rsid w:val="00392FCC"/>
    <w:rsid w:val="0039736B"/>
    <w:rsid w:val="003A3D00"/>
    <w:rsid w:val="003A43D4"/>
    <w:rsid w:val="003D19C4"/>
    <w:rsid w:val="003D6247"/>
    <w:rsid w:val="003D6900"/>
    <w:rsid w:val="003E2B2A"/>
    <w:rsid w:val="003E6730"/>
    <w:rsid w:val="003F244E"/>
    <w:rsid w:val="003F2C87"/>
    <w:rsid w:val="00404A09"/>
    <w:rsid w:val="004108C5"/>
    <w:rsid w:val="00412999"/>
    <w:rsid w:val="00422F5A"/>
    <w:rsid w:val="004407AA"/>
    <w:rsid w:val="0044215E"/>
    <w:rsid w:val="00447C46"/>
    <w:rsid w:val="0045078F"/>
    <w:rsid w:val="00450F9E"/>
    <w:rsid w:val="00465BF7"/>
    <w:rsid w:val="0047588B"/>
    <w:rsid w:val="00481F65"/>
    <w:rsid w:val="0048213A"/>
    <w:rsid w:val="00482B03"/>
    <w:rsid w:val="00485498"/>
    <w:rsid w:val="00492138"/>
    <w:rsid w:val="004956F3"/>
    <w:rsid w:val="00495EF5"/>
    <w:rsid w:val="004A00CE"/>
    <w:rsid w:val="004B21FC"/>
    <w:rsid w:val="004B26C9"/>
    <w:rsid w:val="004B7123"/>
    <w:rsid w:val="004B7D3A"/>
    <w:rsid w:val="004C15F8"/>
    <w:rsid w:val="004C19EC"/>
    <w:rsid w:val="004C3041"/>
    <w:rsid w:val="004C63D6"/>
    <w:rsid w:val="004D005E"/>
    <w:rsid w:val="004D0073"/>
    <w:rsid w:val="004D0375"/>
    <w:rsid w:val="004D1955"/>
    <w:rsid w:val="004D466E"/>
    <w:rsid w:val="004E280E"/>
    <w:rsid w:val="004E5D09"/>
    <w:rsid w:val="004E6321"/>
    <w:rsid w:val="00502665"/>
    <w:rsid w:val="00507673"/>
    <w:rsid w:val="00521DF7"/>
    <w:rsid w:val="00522F84"/>
    <w:rsid w:val="00527108"/>
    <w:rsid w:val="005329A6"/>
    <w:rsid w:val="00544A01"/>
    <w:rsid w:val="00547E9A"/>
    <w:rsid w:val="005502FA"/>
    <w:rsid w:val="00551B4D"/>
    <w:rsid w:val="00553495"/>
    <w:rsid w:val="00561B69"/>
    <w:rsid w:val="00570204"/>
    <w:rsid w:val="00574A35"/>
    <w:rsid w:val="00582CBE"/>
    <w:rsid w:val="00585109"/>
    <w:rsid w:val="00586153"/>
    <w:rsid w:val="00591FCC"/>
    <w:rsid w:val="00596C5B"/>
    <w:rsid w:val="005A2983"/>
    <w:rsid w:val="005B17F4"/>
    <w:rsid w:val="005B1DCC"/>
    <w:rsid w:val="005C5562"/>
    <w:rsid w:val="005C6F30"/>
    <w:rsid w:val="005D74A6"/>
    <w:rsid w:val="005E05FA"/>
    <w:rsid w:val="005E0BD6"/>
    <w:rsid w:val="005E214D"/>
    <w:rsid w:val="005E5C2D"/>
    <w:rsid w:val="005F160A"/>
    <w:rsid w:val="005F56CD"/>
    <w:rsid w:val="00600182"/>
    <w:rsid w:val="00605E96"/>
    <w:rsid w:val="00612EBB"/>
    <w:rsid w:val="00617E74"/>
    <w:rsid w:val="006200F6"/>
    <w:rsid w:val="00625893"/>
    <w:rsid w:val="00641A34"/>
    <w:rsid w:val="00645615"/>
    <w:rsid w:val="00645972"/>
    <w:rsid w:val="00651602"/>
    <w:rsid w:val="00653999"/>
    <w:rsid w:val="00656C14"/>
    <w:rsid w:val="00660E00"/>
    <w:rsid w:val="00664A3E"/>
    <w:rsid w:val="006708BC"/>
    <w:rsid w:val="00671D72"/>
    <w:rsid w:val="006754C5"/>
    <w:rsid w:val="00676B9B"/>
    <w:rsid w:val="00676E0D"/>
    <w:rsid w:val="00677C08"/>
    <w:rsid w:val="00691C5A"/>
    <w:rsid w:val="00692B4B"/>
    <w:rsid w:val="00694971"/>
    <w:rsid w:val="00695898"/>
    <w:rsid w:val="006A00F9"/>
    <w:rsid w:val="006A1567"/>
    <w:rsid w:val="006A394A"/>
    <w:rsid w:val="006A7166"/>
    <w:rsid w:val="006A71D6"/>
    <w:rsid w:val="006B2952"/>
    <w:rsid w:val="006B304E"/>
    <w:rsid w:val="006B4C39"/>
    <w:rsid w:val="006B4EA7"/>
    <w:rsid w:val="006B50DC"/>
    <w:rsid w:val="006B631D"/>
    <w:rsid w:val="006B6FC0"/>
    <w:rsid w:val="006B77C7"/>
    <w:rsid w:val="006B7B53"/>
    <w:rsid w:val="006C70A3"/>
    <w:rsid w:val="006D005D"/>
    <w:rsid w:val="006D3B9B"/>
    <w:rsid w:val="006D45FE"/>
    <w:rsid w:val="006E28E6"/>
    <w:rsid w:val="006E339C"/>
    <w:rsid w:val="006E3E25"/>
    <w:rsid w:val="006E761B"/>
    <w:rsid w:val="006F1E7B"/>
    <w:rsid w:val="006F357E"/>
    <w:rsid w:val="006F4416"/>
    <w:rsid w:val="00700C6E"/>
    <w:rsid w:val="0070184B"/>
    <w:rsid w:val="007064F8"/>
    <w:rsid w:val="00712614"/>
    <w:rsid w:val="00716D05"/>
    <w:rsid w:val="00724922"/>
    <w:rsid w:val="0075252F"/>
    <w:rsid w:val="00754CFA"/>
    <w:rsid w:val="007577A7"/>
    <w:rsid w:val="00757EC9"/>
    <w:rsid w:val="00763716"/>
    <w:rsid w:val="00776136"/>
    <w:rsid w:val="00780FEB"/>
    <w:rsid w:val="0078160A"/>
    <w:rsid w:val="00783A6E"/>
    <w:rsid w:val="00784B67"/>
    <w:rsid w:val="00786899"/>
    <w:rsid w:val="00786A11"/>
    <w:rsid w:val="0079245B"/>
    <w:rsid w:val="00792A18"/>
    <w:rsid w:val="0079615D"/>
    <w:rsid w:val="007B520D"/>
    <w:rsid w:val="007B7602"/>
    <w:rsid w:val="007C2EA7"/>
    <w:rsid w:val="007C407D"/>
    <w:rsid w:val="007E3640"/>
    <w:rsid w:val="007E57A6"/>
    <w:rsid w:val="007F39F0"/>
    <w:rsid w:val="007F4E87"/>
    <w:rsid w:val="0080660B"/>
    <w:rsid w:val="008066FB"/>
    <w:rsid w:val="0080790B"/>
    <w:rsid w:val="00813EEB"/>
    <w:rsid w:val="0081416E"/>
    <w:rsid w:val="008153D5"/>
    <w:rsid w:val="008203A6"/>
    <w:rsid w:val="00821077"/>
    <w:rsid w:val="008216C0"/>
    <w:rsid w:val="00831C8D"/>
    <w:rsid w:val="00843358"/>
    <w:rsid w:val="00852FE5"/>
    <w:rsid w:val="008539C0"/>
    <w:rsid w:val="00853C24"/>
    <w:rsid w:val="00856DAE"/>
    <w:rsid w:val="00861893"/>
    <w:rsid w:val="0087044E"/>
    <w:rsid w:val="00877E48"/>
    <w:rsid w:val="008814AF"/>
    <w:rsid w:val="008820AF"/>
    <w:rsid w:val="008A3D4A"/>
    <w:rsid w:val="008B5010"/>
    <w:rsid w:val="008B662A"/>
    <w:rsid w:val="008B74D8"/>
    <w:rsid w:val="008D1267"/>
    <w:rsid w:val="008D2F28"/>
    <w:rsid w:val="008D433D"/>
    <w:rsid w:val="008F1090"/>
    <w:rsid w:val="008F6233"/>
    <w:rsid w:val="008F68FA"/>
    <w:rsid w:val="00901270"/>
    <w:rsid w:val="00904D4D"/>
    <w:rsid w:val="009065F5"/>
    <w:rsid w:val="009148AF"/>
    <w:rsid w:val="00922E28"/>
    <w:rsid w:val="00927FBB"/>
    <w:rsid w:val="009357A6"/>
    <w:rsid w:val="00940BCE"/>
    <w:rsid w:val="00944A5B"/>
    <w:rsid w:val="00946280"/>
    <w:rsid w:val="00952CE8"/>
    <w:rsid w:val="00952D91"/>
    <w:rsid w:val="00961DF9"/>
    <w:rsid w:val="00962FF6"/>
    <w:rsid w:val="00971AE0"/>
    <w:rsid w:val="009879A5"/>
    <w:rsid w:val="00990C3A"/>
    <w:rsid w:val="009A1E34"/>
    <w:rsid w:val="009A4314"/>
    <w:rsid w:val="009B473D"/>
    <w:rsid w:val="009B69E1"/>
    <w:rsid w:val="009C0278"/>
    <w:rsid w:val="009D2E65"/>
    <w:rsid w:val="009D32D8"/>
    <w:rsid w:val="009D7407"/>
    <w:rsid w:val="009E3488"/>
    <w:rsid w:val="009E3E42"/>
    <w:rsid w:val="009F56AB"/>
    <w:rsid w:val="00A13633"/>
    <w:rsid w:val="00A156AB"/>
    <w:rsid w:val="00A1627A"/>
    <w:rsid w:val="00A17A5A"/>
    <w:rsid w:val="00A17D27"/>
    <w:rsid w:val="00A220F0"/>
    <w:rsid w:val="00A237FB"/>
    <w:rsid w:val="00A365DF"/>
    <w:rsid w:val="00A504C9"/>
    <w:rsid w:val="00A51130"/>
    <w:rsid w:val="00A603EA"/>
    <w:rsid w:val="00A627F4"/>
    <w:rsid w:val="00A704E8"/>
    <w:rsid w:val="00A74E11"/>
    <w:rsid w:val="00A80B43"/>
    <w:rsid w:val="00A81506"/>
    <w:rsid w:val="00A84E3C"/>
    <w:rsid w:val="00AA06DA"/>
    <w:rsid w:val="00AA0E48"/>
    <w:rsid w:val="00AB1C94"/>
    <w:rsid w:val="00AB6140"/>
    <w:rsid w:val="00AB6F7F"/>
    <w:rsid w:val="00AC19A6"/>
    <w:rsid w:val="00AC71DF"/>
    <w:rsid w:val="00AE344C"/>
    <w:rsid w:val="00AE4B4D"/>
    <w:rsid w:val="00AF20EB"/>
    <w:rsid w:val="00AF2E4E"/>
    <w:rsid w:val="00AF3F8C"/>
    <w:rsid w:val="00AF566C"/>
    <w:rsid w:val="00B0323B"/>
    <w:rsid w:val="00B03E24"/>
    <w:rsid w:val="00B0512F"/>
    <w:rsid w:val="00B05981"/>
    <w:rsid w:val="00B05CE2"/>
    <w:rsid w:val="00B07A13"/>
    <w:rsid w:val="00B11E6B"/>
    <w:rsid w:val="00B14CE1"/>
    <w:rsid w:val="00B233EB"/>
    <w:rsid w:val="00B3403E"/>
    <w:rsid w:val="00B34D65"/>
    <w:rsid w:val="00B36B1C"/>
    <w:rsid w:val="00B443D6"/>
    <w:rsid w:val="00B452A2"/>
    <w:rsid w:val="00B515BB"/>
    <w:rsid w:val="00B54530"/>
    <w:rsid w:val="00B56204"/>
    <w:rsid w:val="00B612FB"/>
    <w:rsid w:val="00B66B8C"/>
    <w:rsid w:val="00B81333"/>
    <w:rsid w:val="00B93473"/>
    <w:rsid w:val="00B93AA9"/>
    <w:rsid w:val="00B940C1"/>
    <w:rsid w:val="00BA00AA"/>
    <w:rsid w:val="00BB6833"/>
    <w:rsid w:val="00BE4D5F"/>
    <w:rsid w:val="00BF1138"/>
    <w:rsid w:val="00C03D34"/>
    <w:rsid w:val="00C05D07"/>
    <w:rsid w:val="00C07B79"/>
    <w:rsid w:val="00C23F0D"/>
    <w:rsid w:val="00C2431A"/>
    <w:rsid w:val="00C32B88"/>
    <w:rsid w:val="00C462FD"/>
    <w:rsid w:val="00C46910"/>
    <w:rsid w:val="00C50534"/>
    <w:rsid w:val="00C571FC"/>
    <w:rsid w:val="00C6079B"/>
    <w:rsid w:val="00C611DF"/>
    <w:rsid w:val="00C63A26"/>
    <w:rsid w:val="00C64D54"/>
    <w:rsid w:val="00C66AEC"/>
    <w:rsid w:val="00C671B8"/>
    <w:rsid w:val="00C67B43"/>
    <w:rsid w:val="00C71943"/>
    <w:rsid w:val="00C74896"/>
    <w:rsid w:val="00C803C7"/>
    <w:rsid w:val="00C80C5C"/>
    <w:rsid w:val="00C83572"/>
    <w:rsid w:val="00C84270"/>
    <w:rsid w:val="00CA1420"/>
    <w:rsid w:val="00CA2ED3"/>
    <w:rsid w:val="00CA3683"/>
    <w:rsid w:val="00CA510E"/>
    <w:rsid w:val="00CA6A73"/>
    <w:rsid w:val="00CB57AA"/>
    <w:rsid w:val="00CB5F82"/>
    <w:rsid w:val="00CC64F4"/>
    <w:rsid w:val="00CD1FB2"/>
    <w:rsid w:val="00CD3890"/>
    <w:rsid w:val="00CD6428"/>
    <w:rsid w:val="00CE1EA5"/>
    <w:rsid w:val="00CF0A5A"/>
    <w:rsid w:val="00D16703"/>
    <w:rsid w:val="00D17193"/>
    <w:rsid w:val="00D2267A"/>
    <w:rsid w:val="00D25FB9"/>
    <w:rsid w:val="00D26FE6"/>
    <w:rsid w:val="00D3581F"/>
    <w:rsid w:val="00D46143"/>
    <w:rsid w:val="00D5160F"/>
    <w:rsid w:val="00D523FD"/>
    <w:rsid w:val="00D53251"/>
    <w:rsid w:val="00D61C7E"/>
    <w:rsid w:val="00D62B93"/>
    <w:rsid w:val="00D64497"/>
    <w:rsid w:val="00D64AF4"/>
    <w:rsid w:val="00D6576D"/>
    <w:rsid w:val="00D65A37"/>
    <w:rsid w:val="00D709CC"/>
    <w:rsid w:val="00D709D5"/>
    <w:rsid w:val="00D73672"/>
    <w:rsid w:val="00D73D6B"/>
    <w:rsid w:val="00D77DEC"/>
    <w:rsid w:val="00DA0BD6"/>
    <w:rsid w:val="00DA15BE"/>
    <w:rsid w:val="00DA556B"/>
    <w:rsid w:val="00DB7DA0"/>
    <w:rsid w:val="00DC0BB1"/>
    <w:rsid w:val="00DD3D10"/>
    <w:rsid w:val="00DE24C2"/>
    <w:rsid w:val="00DE28D6"/>
    <w:rsid w:val="00DE6556"/>
    <w:rsid w:val="00DE6E49"/>
    <w:rsid w:val="00DF61BF"/>
    <w:rsid w:val="00E011FC"/>
    <w:rsid w:val="00E043C7"/>
    <w:rsid w:val="00E0618A"/>
    <w:rsid w:val="00E06490"/>
    <w:rsid w:val="00E12CCD"/>
    <w:rsid w:val="00E138C6"/>
    <w:rsid w:val="00E15285"/>
    <w:rsid w:val="00E216AA"/>
    <w:rsid w:val="00E27F84"/>
    <w:rsid w:val="00E325EB"/>
    <w:rsid w:val="00E366D5"/>
    <w:rsid w:val="00E403B6"/>
    <w:rsid w:val="00E4040C"/>
    <w:rsid w:val="00E510E7"/>
    <w:rsid w:val="00E551CC"/>
    <w:rsid w:val="00E57D98"/>
    <w:rsid w:val="00E57DA4"/>
    <w:rsid w:val="00E6759B"/>
    <w:rsid w:val="00E70D08"/>
    <w:rsid w:val="00E71573"/>
    <w:rsid w:val="00E77A28"/>
    <w:rsid w:val="00E77AFF"/>
    <w:rsid w:val="00E8045C"/>
    <w:rsid w:val="00E82D01"/>
    <w:rsid w:val="00E8614B"/>
    <w:rsid w:val="00E94A0C"/>
    <w:rsid w:val="00EA2836"/>
    <w:rsid w:val="00EA6CF8"/>
    <w:rsid w:val="00EA7DD1"/>
    <w:rsid w:val="00EB169C"/>
    <w:rsid w:val="00EB198F"/>
    <w:rsid w:val="00ED7AC5"/>
    <w:rsid w:val="00ED7C28"/>
    <w:rsid w:val="00EE7A41"/>
    <w:rsid w:val="00F1023D"/>
    <w:rsid w:val="00F107E9"/>
    <w:rsid w:val="00F10DBA"/>
    <w:rsid w:val="00F22887"/>
    <w:rsid w:val="00F22C56"/>
    <w:rsid w:val="00F237FA"/>
    <w:rsid w:val="00F2659E"/>
    <w:rsid w:val="00F32616"/>
    <w:rsid w:val="00F32E4B"/>
    <w:rsid w:val="00F537FE"/>
    <w:rsid w:val="00F56C0F"/>
    <w:rsid w:val="00F56EA6"/>
    <w:rsid w:val="00F574EC"/>
    <w:rsid w:val="00F84EFA"/>
    <w:rsid w:val="00F90883"/>
    <w:rsid w:val="00FA57B8"/>
    <w:rsid w:val="00FB05B4"/>
    <w:rsid w:val="00FB20B8"/>
    <w:rsid w:val="00FB5D13"/>
    <w:rsid w:val="00FC2083"/>
    <w:rsid w:val="00FC3E3A"/>
    <w:rsid w:val="00FD2027"/>
    <w:rsid w:val="00FD6A2C"/>
    <w:rsid w:val="00FD753B"/>
    <w:rsid w:val="00FF04E1"/>
    <w:rsid w:val="00FF3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1956F"/>
  <w15:docId w15:val="{567845F9-DE5D-4E15-A3AB-2A310AE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F7"/>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34"/>
    <w:rPr>
      <w:rFonts w:ascii="Tahoma" w:hAnsi="Tahoma" w:cs="Tahoma"/>
      <w:sz w:val="16"/>
      <w:szCs w:val="16"/>
      <w:lang w:eastAsia="en-GB"/>
    </w:rPr>
  </w:style>
  <w:style w:type="character" w:styleId="Hyperlink">
    <w:name w:val="Hyperlink"/>
    <w:basedOn w:val="DefaultParagraphFont"/>
    <w:uiPriority w:val="99"/>
    <w:unhideWhenUsed/>
    <w:rsid w:val="00C03D34"/>
    <w:rPr>
      <w:color w:val="0000FF" w:themeColor="hyperlink"/>
      <w:u w:val="single"/>
    </w:rPr>
  </w:style>
  <w:style w:type="paragraph" w:styleId="ListParagraph">
    <w:name w:val="List Paragraph"/>
    <w:basedOn w:val="Normal"/>
    <w:uiPriority w:val="34"/>
    <w:qFormat/>
    <w:rsid w:val="00786899"/>
    <w:pPr>
      <w:ind w:left="720"/>
      <w:contextualSpacing/>
    </w:pPr>
  </w:style>
  <w:style w:type="character" w:styleId="FollowedHyperlink">
    <w:name w:val="FollowedHyperlink"/>
    <w:basedOn w:val="DefaultParagraphFont"/>
    <w:uiPriority w:val="99"/>
    <w:semiHidden/>
    <w:unhideWhenUsed/>
    <w:rsid w:val="009D7407"/>
    <w:rPr>
      <w:color w:val="800080" w:themeColor="followedHyperlink"/>
      <w:u w:val="single"/>
    </w:rPr>
  </w:style>
  <w:style w:type="character" w:styleId="UnresolvedMention">
    <w:name w:val="Unresolved Mention"/>
    <w:basedOn w:val="DefaultParagraphFont"/>
    <w:uiPriority w:val="99"/>
    <w:semiHidden/>
    <w:unhideWhenUsed/>
    <w:rsid w:val="00612EBB"/>
    <w:rPr>
      <w:color w:val="605E5C"/>
      <w:shd w:val="clear" w:color="auto" w:fill="E1DFDD"/>
    </w:rPr>
  </w:style>
  <w:style w:type="character" w:styleId="CommentReference">
    <w:name w:val="annotation reference"/>
    <w:basedOn w:val="DefaultParagraphFont"/>
    <w:uiPriority w:val="99"/>
    <w:semiHidden/>
    <w:unhideWhenUsed/>
    <w:rsid w:val="002A4A24"/>
    <w:rPr>
      <w:sz w:val="16"/>
      <w:szCs w:val="16"/>
    </w:rPr>
  </w:style>
  <w:style w:type="paragraph" w:styleId="CommentText">
    <w:name w:val="annotation text"/>
    <w:basedOn w:val="Normal"/>
    <w:link w:val="CommentTextChar"/>
    <w:uiPriority w:val="99"/>
    <w:semiHidden/>
    <w:unhideWhenUsed/>
    <w:rsid w:val="002A4A24"/>
    <w:pPr>
      <w:spacing w:line="240" w:lineRule="auto"/>
    </w:pPr>
    <w:rPr>
      <w:sz w:val="20"/>
      <w:szCs w:val="20"/>
    </w:rPr>
  </w:style>
  <w:style w:type="character" w:customStyle="1" w:styleId="CommentTextChar">
    <w:name w:val="Comment Text Char"/>
    <w:basedOn w:val="DefaultParagraphFont"/>
    <w:link w:val="CommentText"/>
    <w:uiPriority w:val="99"/>
    <w:semiHidden/>
    <w:rsid w:val="002A4A24"/>
    <w:rPr>
      <w:lang w:eastAsia="en-GB"/>
    </w:rPr>
  </w:style>
  <w:style w:type="paragraph" w:styleId="CommentSubject">
    <w:name w:val="annotation subject"/>
    <w:basedOn w:val="CommentText"/>
    <w:next w:val="CommentText"/>
    <w:link w:val="CommentSubjectChar"/>
    <w:uiPriority w:val="99"/>
    <w:semiHidden/>
    <w:unhideWhenUsed/>
    <w:rsid w:val="002A4A24"/>
    <w:rPr>
      <w:b/>
      <w:bCs/>
    </w:rPr>
  </w:style>
  <w:style w:type="character" w:customStyle="1" w:styleId="CommentSubjectChar">
    <w:name w:val="Comment Subject Char"/>
    <w:basedOn w:val="CommentTextChar"/>
    <w:link w:val="CommentSubject"/>
    <w:uiPriority w:val="99"/>
    <w:semiHidden/>
    <w:rsid w:val="002A4A24"/>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5531">
      <w:marLeft w:val="0"/>
      <w:marRight w:val="0"/>
      <w:marTop w:val="0"/>
      <w:marBottom w:val="0"/>
      <w:divBdr>
        <w:top w:val="none" w:sz="0" w:space="0" w:color="auto"/>
        <w:left w:val="none" w:sz="0" w:space="0" w:color="auto"/>
        <w:bottom w:val="none" w:sz="0" w:space="0" w:color="auto"/>
        <w:right w:val="none" w:sz="0" w:space="0" w:color="auto"/>
      </w:divBdr>
      <w:divsChild>
        <w:div w:id="160005529">
          <w:marLeft w:val="0"/>
          <w:marRight w:val="0"/>
          <w:marTop w:val="0"/>
          <w:marBottom w:val="0"/>
          <w:divBdr>
            <w:top w:val="none" w:sz="0" w:space="0" w:color="auto"/>
            <w:left w:val="none" w:sz="0" w:space="0" w:color="auto"/>
            <w:bottom w:val="none" w:sz="0" w:space="0" w:color="auto"/>
            <w:right w:val="none" w:sz="0" w:space="0" w:color="auto"/>
          </w:divBdr>
          <w:divsChild>
            <w:div w:id="160005527">
              <w:marLeft w:val="0"/>
              <w:marRight w:val="0"/>
              <w:marTop w:val="0"/>
              <w:marBottom w:val="0"/>
              <w:divBdr>
                <w:top w:val="none" w:sz="0" w:space="0" w:color="auto"/>
                <w:left w:val="none" w:sz="0" w:space="0" w:color="auto"/>
                <w:bottom w:val="none" w:sz="0" w:space="0" w:color="auto"/>
                <w:right w:val="none" w:sz="0" w:space="0" w:color="auto"/>
              </w:divBdr>
              <w:divsChild>
                <w:div w:id="160005530">
                  <w:marLeft w:val="0"/>
                  <w:marRight w:val="0"/>
                  <w:marTop w:val="0"/>
                  <w:marBottom w:val="0"/>
                  <w:divBdr>
                    <w:top w:val="none" w:sz="0" w:space="0" w:color="auto"/>
                    <w:left w:val="none" w:sz="0" w:space="0" w:color="auto"/>
                    <w:bottom w:val="none" w:sz="0" w:space="0" w:color="auto"/>
                    <w:right w:val="none" w:sz="0" w:space="0" w:color="auto"/>
                  </w:divBdr>
                  <w:divsChild>
                    <w:div w:id="160005525">
                      <w:marLeft w:val="0"/>
                      <w:marRight w:val="0"/>
                      <w:marTop w:val="0"/>
                      <w:marBottom w:val="0"/>
                      <w:divBdr>
                        <w:top w:val="none" w:sz="0" w:space="0" w:color="auto"/>
                        <w:left w:val="none" w:sz="0" w:space="0" w:color="auto"/>
                        <w:bottom w:val="none" w:sz="0" w:space="0" w:color="auto"/>
                        <w:right w:val="none" w:sz="0" w:space="0" w:color="auto"/>
                      </w:divBdr>
                      <w:divsChild>
                        <w:div w:id="160005528">
                          <w:marLeft w:val="0"/>
                          <w:marRight w:val="0"/>
                          <w:marTop w:val="0"/>
                          <w:marBottom w:val="0"/>
                          <w:divBdr>
                            <w:top w:val="none" w:sz="0" w:space="0" w:color="auto"/>
                            <w:left w:val="none" w:sz="0" w:space="0" w:color="auto"/>
                            <w:bottom w:val="none" w:sz="0" w:space="0" w:color="auto"/>
                            <w:right w:val="none" w:sz="0" w:space="0" w:color="auto"/>
                          </w:divBdr>
                          <w:divsChild>
                            <w:div w:id="160005526">
                              <w:marLeft w:val="0"/>
                              <w:marRight w:val="0"/>
                              <w:marTop w:val="0"/>
                              <w:marBottom w:val="0"/>
                              <w:divBdr>
                                <w:top w:val="none" w:sz="0" w:space="0" w:color="auto"/>
                                <w:left w:val="none" w:sz="0" w:space="0" w:color="auto"/>
                                <w:bottom w:val="none" w:sz="0" w:space="0" w:color="auto"/>
                                <w:right w:val="none" w:sz="0" w:space="0" w:color="auto"/>
                              </w:divBdr>
                              <w:divsChild>
                                <w:div w:id="160005524">
                                  <w:marLeft w:val="0"/>
                                  <w:marRight w:val="0"/>
                                  <w:marTop w:val="0"/>
                                  <w:marBottom w:val="0"/>
                                  <w:divBdr>
                                    <w:top w:val="none" w:sz="0" w:space="0" w:color="auto"/>
                                    <w:left w:val="none" w:sz="0" w:space="0" w:color="auto"/>
                                    <w:bottom w:val="none" w:sz="0" w:space="0" w:color="auto"/>
                                    <w:right w:val="none" w:sz="0" w:space="0" w:color="auto"/>
                                  </w:divBdr>
                                  <w:divsChild>
                                    <w:div w:id="160005534">
                                      <w:marLeft w:val="0"/>
                                      <w:marRight w:val="0"/>
                                      <w:marTop w:val="0"/>
                                      <w:marBottom w:val="0"/>
                                      <w:divBdr>
                                        <w:top w:val="none" w:sz="0" w:space="0" w:color="auto"/>
                                        <w:left w:val="none" w:sz="0" w:space="0" w:color="auto"/>
                                        <w:bottom w:val="none" w:sz="0" w:space="0" w:color="auto"/>
                                        <w:right w:val="none" w:sz="0" w:space="0" w:color="auto"/>
                                      </w:divBdr>
                                      <w:divsChild>
                                        <w:div w:id="1600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05532">
      <w:marLeft w:val="0"/>
      <w:marRight w:val="0"/>
      <w:marTop w:val="0"/>
      <w:marBottom w:val="0"/>
      <w:divBdr>
        <w:top w:val="none" w:sz="0" w:space="0" w:color="auto"/>
        <w:left w:val="none" w:sz="0" w:space="0" w:color="auto"/>
        <w:bottom w:val="none" w:sz="0" w:space="0" w:color="auto"/>
        <w:right w:val="none" w:sz="0" w:space="0" w:color="auto"/>
      </w:divBdr>
    </w:div>
    <w:div w:id="195192408">
      <w:bodyDiv w:val="1"/>
      <w:marLeft w:val="0"/>
      <w:marRight w:val="0"/>
      <w:marTop w:val="0"/>
      <w:marBottom w:val="0"/>
      <w:divBdr>
        <w:top w:val="none" w:sz="0" w:space="0" w:color="auto"/>
        <w:left w:val="none" w:sz="0" w:space="0" w:color="auto"/>
        <w:bottom w:val="none" w:sz="0" w:space="0" w:color="auto"/>
        <w:right w:val="none" w:sz="0" w:space="0" w:color="auto"/>
      </w:divBdr>
    </w:div>
    <w:div w:id="263852000">
      <w:bodyDiv w:val="1"/>
      <w:marLeft w:val="0"/>
      <w:marRight w:val="0"/>
      <w:marTop w:val="0"/>
      <w:marBottom w:val="0"/>
      <w:divBdr>
        <w:top w:val="none" w:sz="0" w:space="0" w:color="auto"/>
        <w:left w:val="none" w:sz="0" w:space="0" w:color="auto"/>
        <w:bottom w:val="none" w:sz="0" w:space="0" w:color="auto"/>
        <w:right w:val="none" w:sz="0" w:space="0" w:color="auto"/>
      </w:divBdr>
    </w:div>
    <w:div w:id="1473521933">
      <w:bodyDiv w:val="1"/>
      <w:marLeft w:val="0"/>
      <w:marRight w:val="0"/>
      <w:marTop w:val="0"/>
      <w:marBottom w:val="0"/>
      <w:divBdr>
        <w:top w:val="none" w:sz="0" w:space="0" w:color="auto"/>
        <w:left w:val="none" w:sz="0" w:space="0" w:color="auto"/>
        <w:bottom w:val="none" w:sz="0" w:space="0" w:color="auto"/>
        <w:right w:val="none" w:sz="0" w:space="0" w:color="auto"/>
      </w:divBdr>
    </w:div>
    <w:div w:id="1543787854">
      <w:bodyDiv w:val="1"/>
      <w:marLeft w:val="0"/>
      <w:marRight w:val="0"/>
      <w:marTop w:val="0"/>
      <w:marBottom w:val="0"/>
      <w:divBdr>
        <w:top w:val="none" w:sz="0" w:space="0" w:color="auto"/>
        <w:left w:val="none" w:sz="0" w:space="0" w:color="auto"/>
        <w:bottom w:val="none" w:sz="0" w:space="0" w:color="auto"/>
        <w:right w:val="none" w:sz="0" w:space="0" w:color="auto"/>
      </w:divBdr>
      <w:divsChild>
        <w:div w:id="1254319069">
          <w:marLeft w:val="0"/>
          <w:marRight w:val="0"/>
          <w:marTop w:val="0"/>
          <w:marBottom w:val="0"/>
          <w:divBdr>
            <w:top w:val="none" w:sz="0" w:space="0" w:color="auto"/>
            <w:left w:val="none" w:sz="0" w:space="0" w:color="auto"/>
            <w:bottom w:val="none" w:sz="0" w:space="0" w:color="auto"/>
            <w:right w:val="none" w:sz="0" w:space="0" w:color="auto"/>
          </w:divBdr>
        </w:div>
        <w:div w:id="720326434">
          <w:marLeft w:val="0"/>
          <w:marRight w:val="0"/>
          <w:marTop w:val="0"/>
          <w:marBottom w:val="0"/>
          <w:divBdr>
            <w:top w:val="none" w:sz="0" w:space="0" w:color="auto"/>
            <w:left w:val="none" w:sz="0" w:space="0" w:color="auto"/>
            <w:bottom w:val="none" w:sz="0" w:space="0" w:color="auto"/>
            <w:right w:val="none" w:sz="0" w:space="0" w:color="auto"/>
          </w:divBdr>
        </w:div>
        <w:div w:id="1745685513">
          <w:marLeft w:val="0"/>
          <w:marRight w:val="0"/>
          <w:marTop w:val="0"/>
          <w:marBottom w:val="0"/>
          <w:divBdr>
            <w:top w:val="none" w:sz="0" w:space="0" w:color="auto"/>
            <w:left w:val="none" w:sz="0" w:space="0" w:color="auto"/>
            <w:bottom w:val="none" w:sz="0" w:space="0" w:color="auto"/>
            <w:right w:val="none" w:sz="0" w:space="0" w:color="auto"/>
          </w:divBdr>
        </w:div>
        <w:div w:id="978530908">
          <w:marLeft w:val="0"/>
          <w:marRight w:val="0"/>
          <w:marTop w:val="0"/>
          <w:marBottom w:val="0"/>
          <w:divBdr>
            <w:top w:val="none" w:sz="0" w:space="0" w:color="auto"/>
            <w:left w:val="none" w:sz="0" w:space="0" w:color="auto"/>
            <w:bottom w:val="none" w:sz="0" w:space="0" w:color="auto"/>
            <w:right w:val="none" w:sz="0" w:space="0" w:color="auto"/>
          </w:divBdr>
        </w:div>
        <w:div w:id="317197499">
          <w:marLeft w:val="0"/>
          <w:marRight w:val="0"/>
          <w:marTop w:val="0"/>
          <w:marBottom w:val="0"/>
          <w:divBdr>
            <w:top w:val="none" w:sz="0" w:space="0" w:color="auto"/>
            <w:left w:val="none" w:sz="0" w:space="0" w:color="auto"/>
            <w:bottom w:val="none" w:sz="0" w:space="0" w:color="auto"/>
            <w:right w:val="none" w:sz="0" w:space="0" w:color="auto"/>
          </w:divBdr>
        </w:div>
      </w:divsChild>
    </w:div>
    <w:div w:id="1550145692">
      <w:bodyDiv w:val="1"/>
      <w:marLeft w:val="0"/>
      <w:marRight w:val="0"/>
      <w:marTop w:val="0"/>
      <w:marBottom w:val="0"/>
      <w:divBdr>
        <w:top w:val="none" w:sz="0" w:space="0" w:color="auto"/>
        <w:left w:val="none" w:sz="0" w:space="0" w:color="auto"/>
        <w:bottom w:val="none" w:sz="0" w:space="0" w:color="auto"/>
        <w:right w:val="none" w:sz="0" w:space="0" w:color="auto"/>
      </w:divBdr>
    </w:div>
    <w:div w:id="1708334275">
      <w:bodyDiv w:val="1"/>
      <w:marLeft w:val="0"/>
      <w:marRight w:val="0"/>
      <w:marTop w:val="0"/>
      <w:marBottom w:val="0"/>
      <w:divBdr>
        <w:top w:val="none" w:sz="0" w:space="0" w:color="auto"/>
        <w:left w:val="none" w:sz="0" w:space="0" w:color="auto"/>
        <w:bottom w:val="none" w:sz="0" w:space="0" w:color="auto"/>
        <w:right w:val="none" w:sz="0" w:space="0" w:color="auto"/>
      </w:divBdr>
    </w:div>
    <w:div w:id="1796483658">
      <w:bodyDiv w:val="1"/>
      <w:marLeft w:val="0"/>
      <w:marRight w:val="0"/>
      <w:marTop w:val="0"/>
      <w:marBottom w:val="0"/>
      <w:divBdr>
        <w:top w:val="none" w:sz="0" w:space="0" w:color="auto"/>
        <w:left w:val="none" w:sz="0" w:space="0" w:color="auto"/>
        <w:bottom w:val="none" w:sz="0" w:space="0" w:color="auto"/>
        <w:right w:val="none" w:sz="0" w:space="0" w:color="auto"/>
      </w:divBdr>
    </w:div>
    <w:div w:id="1884899210">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8">
          <w:marLeft w:val="0"/>
          <w:marRight w:val="0"/>
          <w:marTop w:val="0"/>
          <w:marBottom w:val="0"/>
          <w:divBdr>
            <w:top w:val="none" w:sz="0" w:space="0" w:color="auto"/>
            <w:left w:val="none" w:sz="0" w:space="0" w:color="auto"/>
            <w:bottom w:val="none" w:sz="0" w:space="0" w:color="auto"/>
            <w:right w:val="none" w:sz="0" w:space="0" w:color="auto"/>
          </w:divBdr>
        </w:div>
        <w:div w:id="1925407539">
          <w:marLeft w:val="0"/>
          <w:marRight w:val="0"/>
          <w:marTop w:val="0"/>
          <w:marBottom w:val="0"/>
          <w:divBdr>
            <w:top w:val="none" w:sz="0" w:space="0" w:color="auto"/>
            <w:left w:val="none" w:sz="0" w:space="0" w:color="auto"/>
            <w:bottom w:val="none" w:sz="0" w:space="0" w:color="auto"/>
            <w:right w:val="none" w:sz="0" w:space="0" w:color="auto"/>
          </w:divBdr>
        </w:div>
        <w:div w:id="1341664377">
          <w:marLeft w:val="0"/>
          <w:marRight w:val="0"/>
          <w:marTop w:val="0"/>
          <w:marBottom w:val="0"/>
          <w:divBdr>
            <w:top w:val="none" w:sz="0" w:space="0" w:color="auto"/>
            <w:left w:val="none" w:sz="0" w:space="0" w:color="auto"/>
            <w:bottom w:val="none" w:sz="0" w:space="0" w:color="auto"/>
            <w:right w:val="none" w:sz="0" w:space="0" w:color="auto"/>
          </w:divBdr>
        </w:div>
        <w:div w:id="1142387584">
          <w:marLeft w:val="0"/>
          <w:marRight w:val="0"/>
          <w:marTop w:val="0"/>
          <w:marBottom w:val="0"/>
          <w:divBdr>
            <w:top w:val="none" w:sz="0" w:space="0" w:color="auto"/>
            <w:left w:val="none" w:sz="0" w:space="0" w:color="auto"/>
            <w:bottom w:val="none" w:sz="0" w:space="0" w:color="auto"/>
            <w:right w:val="none" w:sz="0" w:space="0" w:color="auto"/>
          </w:divBdr>
        </w:div>
        <w:div w:id="573902284">
          <w:marLeft w:val="0"/>
          <w:marRight w:val="0"/>
          <w:marTop w:val="0"/>
          <w:marBottom w:val="0"/>
          <w:divBdr>
            <w:top w:val="none" w:sz="0" w:space="0" w:color="auto"/>
            <w:left w:val="none" w:sz="0" w:space="0" w:color="auto"/>
            <w:bottom w:val="none" w:sz="0" w:space="0" w:color="auto"/>
            <w:right w:val="none" w:sz="0" w:space="0" w:color="auto"/>
          </w:divBdr>
        </w:div>
        <w:div w:id="160938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protection.org/gimi/ShowProject.action?id=3118" TargetMode="External"/><Relationship Id="rId18" Type="http://schemas.openxmlformats.org/officeDocument/2006/relationships/hyperlink" Target="https://www.ilo.org/jakarta/whatwedo/projects/WCMS_766702/lang--en/index.htm" TargetMode="External"/><Relationship Id="rId26" Type="http://schemas.openxmlformats.org/officeDocument/2006/relationships/hyperlink" Target="https://www.social-protection.org/gimi/ShowProject.action?id=3115" TargetMode="External"/><Relationship Id="rId39" Type="http://schemas.openxmlformats.org/officeDocument/2006/relationships/hyperlink" Target="https://www.social-protection.org/gimi/RessourcePDF.action?id=58147" TargetMode="External"/><Relationship Id="rId21" Type="http://schemas.openxmlformats.org/officeDocument/2006/relationships/hyperlink" Target="https://www.ilo.org/jakarta/info/WCMS_767704/lang--en/index.htm" TargetMode="External"/><Relationship Id="rId34" Type="http://schemas.openxmlformats.org/officeDocument/2006/relationships/hyperlink" Target="https://www.ilo.org/global/publications/books/WCMS_604882/lang--en/index.htm" TargetMode="External"/><Relationship Id="rId42" Type="http://schemas.openxmlformats.org/officeDocument/2006/relationships/hyperlink" Target="https://www.ilo.org/yangon/publications/WCMS_840696/lang--en/index.htm" TargetMode="External"/><Relationship Id="rId47" Type="http://schemas.openxmlformats.org/officeDocument/2006/relationships/hyperlink" Target="http://www.ilo.org/jakarta/whatwedo/publications/WCMS_765084/lang--en/index.htm" TargetMode="External"/><Relationship Id="rId50" Type="http://schemas.openxmlformats.org/officeDocument/2006/relationships/hyperlink" Target="https://www.ilo.org/secsoc/information-resources/publications-and-tools/Brochures/WCMS_749491/lang--en/index.htm" TargetMode="External"/><Relationship Id="rId55" Type="http://schemas.openxmlformats.org/officeDocument/2006/relationships/hyperlink" Target="https://www.ilo.org/hanoi/Whatwedo/Publications/WCMS_729536/lang--en/index.htm" TargetMode="External"/><Relationship Id="rId63" Type="http://schemas.openxmlformats.org/officeDocument/2006/relationships/fontTable" Target="fontTable.xml"/><Relationship Id="rId7"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2" Type="http://schemas.openxmlformats.org/officeDocument/2006/relationships/styles" Target="styles.xml"/><Relationship Id="rId16" Type="http://schemas.openxmlformats.org/officeDocument/2006/relationships/hyperlink" Target="http://www.ilo.org/yangon/publications/WCMS_840699/lang--en/index.htm" TargetMode="External"/><Relationship Id="rId20" Type="http://schemas.openxmlformats.org/officeDocument/2006/relationships/hyperlink" Target="https://www.ilo.org/jakarta/info/WCMS_767707/lang--en/index.htm" TargetMode="External"/><Relationship Id="rId29" Type="http://schemas.openxmlformats.org/officeDocument/2006/relationships/hyperlink" Target="https://www.ilo.org/hanoi/Whatwedo/Publications/WCMS_729536/lang--en/index.htm" TargetMode="External"/><Relationship Id="rId41" Type="http://schemas.openxmlformats.org/officeDocument/2006/relationships/hyperlink" Target="https://www.ilo.org/jakarta/whatwedo/publications/WCMS_850240/lang--en/index.htm" TargetMode="External"/><Relationship Id="rId54" Type="http://schemas.openxmlformats.org/officeDocument/2006/relationships/hyperlink" Target="https://www.ilo.org/asia/publications/WCMS_735508/lang--en/index.htm" TargetMode="External"/><Relationship Id="rId62" Type="http://schemas.openxmlformats.org/officeDocument/2006/relationships/hyperlink" Target="https://www.jica.go.jp/jica-ri/publication/booksandreports/jrft3q00000029aw-att/For_Inclusive_and_Dynamic_Development_in_Sub-Saharan_Africa_JICA-RI.pdf" TargetMode="External"/><Relationship Id="rId1" Type="http://schemas.openxmlformats.org/officeDocument/2006/relationships/numbering" Target="numbering.xml"/><Relationship Id="rId6" Type="http://schemas.openxmlformats.org/officeDocument/2006/relationships/hyperlink" Target="http://www.ids.ac.uk/person/martin-greeley" TargetMode="External"/><Relationship Id="rId11" Type="http://schemas.openxmlformats.org/officeDocument/2006/relationships/hyperlink" Target="https://www.social-protection.org/gimi/ShowProject.action?id=3118" TargetMode="External"/><Relationship Id="rId24" Type="http://schemas.openxmlformats.org/officeDocument/2006/relationships/hyperlink" Target="https://www.ilo.org/jakarta/whatwedo/projects/WCMS_766702/lang--en/index.htm" TargetMode="External"/><Relationship Id="rId32" Type="http://schemas.openxmlformats.org/officeDocument/2006/relationships/hyperlink" Target="https://www.ilo.org/global/publications/books/WCMS_604882/lang--en/index.htm" TargetMode="External"/><Relationship Id="rId37" Type="http://schemas.openxmlformats.org/officeDocument/2006/relationships/hyperlink" Target="https://www.ilo.org/secsoc/information-resources/publications-and-tools/Brochures/WCMS_749491/lang--en/index.htm" TargetMode="External"/><Relationship Id="rId40" Type="http://schemas.openxmlformats.org/officeDocument/2006/relationships/hyperlink" Target="https://www.social-protection.org/gimi/ShowRessource.action?id=58121" TargetMode="External"/><Relationship Id="rId45" Type="http://schemas.openxmlformats.org/officeDocument/2006/relationships/hyperlink" Target="https://www.ilo.org/jakarta/whatwedo/publications/WCMS_762849/lang--en/index.htm" TargetMode="External"/><Relationship Id="rId53" Type="http://schemas.openxmlformats.org/officeDocument/2006/relationships/hyperlink" Target="https://www.ilo.org/jakarta/whatwedo/publications/WCMS_754424/lang--en/index.htm" TargetMode="External"/><Relationship Id="rId58" Type="http://schemas.openxmlformats.org/officeDocument/2006/relationships/hyperlink" Target="https://www.ilo.org/global/publications/books/WCMS_604882/lang--en/index.htm" TargetMode="External"/><Relationship Id="rId5" Type="http://schemas.openxmlformats.org/officeDocument/2006/relationships/hyperlink" Target="https://www.unicef-irc.org/article/1238/" TargetMode="External"/><Relationship Id="rId15" Type="http://schemas.openxmlformats.org/officeDocument/2006/relationships/hyperlink" Target="https://socialprotection-pfm.org/partner-countries/myanmar/" TargetMode="External"/><Relationship Id="rId23" Type="http://schemas.openxmlformats.org/officeDocument/2006/relationships/hyperlink" Target="https://www.ilo.org/jakarta/whatwedo/publications/WCMS_806432/lang--en/index.htm" TargetMode="External"/><Relationship Id="rId28" Type="http://schemas.openxmlformats.org/officeDocument/2006/relationships/hyperlink" Target="https://www.ilo.org/global/topics/collective-bargaining-labour-relations/projects/WCMS_541622/lang--en/index.htm" TargetMode="External"/><Relationship Id="rId36" Type="http://schemas.openxmlformats.org/officeDocument/2006/relationships/hyperlink" Target="https://www.ilo.org/wcmsp5/groups/public/---ed_protect/---soc_sec/documents/publication/wcms_749488.pdf" TargetMode="External"/><Relationship Id="rId49" Type="http://schemas.openxmlformats.org/officeDocument/2006/relationships/hyperlink" Target="https://www.ilo.org/wcmsp5/groups/public/---ed_protect/---soc_sec/documents/publication/wcms_749488.pdf" TargetMode="External"/><Relationship Id="rId57" Type="http://schemas.openxmlformats.org/officeDocument/2006/relationships/hyperlink" Target="https://www.ilo.org/global/publications/books/WCMS_604882/lang--en/index.htm" TargetMode="External"/><Relationship Id="rId61" Type="http://schemas.openxmlformats.org/officeDocument/2006/relationships/hyperlink" Target="https://www.jica.go.jp/jica-ri/publication/booksandreports/jrft3q0000002a2s-att/Growth_is_Dead_Long_Live_Growth.pdf" TargetMode="External"/><Relationship Id="rId10" Type="http://schemas.openxmlformats.org/officeDocument/2006/relationships/hyperlink" Target="https://www.social-protection.org/gimi/ShowNews.action?id=26044" TargetMode="External"/><Relationship Id="rId19" Type="http://schemas.openxmlformats.org/officeDocument/2006/relationships/hyperlink" Target="https://www.ilo.org/jakarta/info/WCMS_767699/lang--en/index.htm" TargetMode="External"/><Relationship Id="rId31" Type="http://schemas.openxmlformats.org/officeDocument/2006/relationships/hyperlink" Target="https://www.social-protection.org/gimi/ShowProject.action?id=3096" TargetMode="External"/><Relationship Id="rId44" Type="http://schemas.openxmlformats.org/officeDocument/2006/relationships/hyperlink" Target="https://www.ilo.org/jakarta/whatwedo/publications/WCMS_764034/lang--en/index.htm" TargetMode="External"/><Relationship Id="rId52" Type="http://schemas.openxmlformats.org/officeDocument/2006/relationships/hyperlink" Target="https://www.ilo.org/jakarta/whatwedo/publications/WCMS_755298/lang--en/index.htm" TargetMode="External"/><Relationship Id="rId60" Type="http://schemas.openxmlformats.org/officeDocument/2006/relationships/hyperlink" Target="https://www.jica.go.jp/jica-ri/publication/workingpaper/jrft3q00000026r7-att/JICA-RI_WP_No.104.pdf" TargetMode="External"/><Relationship Id="rId4" Type="http://schemas.openxmlformats.org/officeDocument/2006/relationships/webSettings" Target="webSettings.xml"/><Relationship Id="rId9" Type="http://schemas.openxmlformats.org/officeDocument/2006/relationships/hyperlink" Target="https://www.social-protection.org/gimi/ShowRessource.action?id=58121" TargetMode="External"/><Relationship Id="rId14" Type="http://schemas.openxmlformats.org/officeDocument/2006/relationships/hyperlink" Target="https://www.social-protection.org/gimi/ShowProject.action?id=3115" TargetMode="External"/><Relationship Id="rId22" Type="http://schemas.openxmlformats.org/officeDocument/2006/relationships/hyperlink" Target="https://www.social-protection.org/gimi/ShowProject.action?id=3096" TargetMode="External"/><Relationship Id="rId27" Type="http://schemas.openxmlformats.org/officeDocument/2006/relationships/hyperlink" Target="https://www.ilo.org/asia/projects/WCMS_507729/lang--en/index.htm" TargetMode="External"/><Relationship Id="rId30" Type="http://schemas.openxmlformats.org/officeDocument/2006/relationships/hyperlink" Target="https://www.ilo.org/asia/publications/WCMS_735508/lang--en/index.htm" TargetMode="External"/><Relationship Id="rId35" Type="http://schemas.openxmlformats.org/officeDocument/2006/relationships/hyperlink" Target="https://www.social-protection.org/gimi/RessourcePDF.action?id=55728" TargetMode="External"/><Relationship Id="rId43" Type="http://schemas.openxmlformats.org/officeDocument/2006/relationships/hyperlink" Target="https://www.ilo.org/yangon/publications/WCMS_840699/lang--en/index.htm" TargetMode="External"/><Relationship Id="rId48" Type="http://schemas.openxmlformats.org/officeDocument/2006/relationships/hyperlink" Target="https://www.ilo.org/jakarta/whatwedo/publications/WCMS_752252/lang--en/index.htm" TargetMode="External"/><Relationship Id="rId56" Type="http://schemas.openxmlformats.org/officeDocument/2006/relationships/hyperlink" Target="https://www.social-protection.org/gimi/RessourcePDF.action?id=55728" TargetMode="External"/><Relationship Id="rId64" Type="http://schemas.openxmlformats.org/officeDocument/2006/relationships/theme" Target="theme/theme1.xml"/><Relationship Id="rId8" Type="http://schemas.openxmlformats.org/officeDocument/2006/relationships/hyperlink" Target="https://www.social-protection.org/gimi/ShowProject.action?id=3126" TargetMode="External"/><Relationship Id="rId51" Type="http://schemas.openxmlformats.org/officeDocument/2006/relationships/hyperlink" Target="https://www.ilo.org/secsoc/information-resources/publications-and-tools/Brochures/WCMS_749484/lang--en/index.htm" TargetMode="External"/><Relationship Id="rId3" Type="http://schemas.openxmlformats.org/officeDocument/2006/relationships/settings" Target="settings.xml"/><Relationship Id="rId12" Type="http://schemas.openxmlformats.org/officeDocument/2006/relationships/hyperlink" Target="https://www.social-protection.org/gimi/ShowProject.action?id=3126" TargetMode="External"/><Relationship Id="rId17" Type="http://schemas.openxmlformats.org/officeDocument/2006/relationships/hyperlink" Target="http://www.ilo.org/yangon/publications/WCMS_840696/lang--en/index.htm" TargetMode="External"/><Relationship Id="rId25" Type="http://schemas.openxmlformats.org/officeDocument/2006/relationships/hyperlink" Target="https://www.social-protection.org/gimi/ShowProject.action?id=3118" TargetMode="External"/><Relationship Id="rId33" Type="http://schemas.openxmlformats.org/officeDocument/2006/relationships/hyperlink" Target="https://www.ilo.org/global/publications/books/WCMS_604882/lang--en/index.htm" TargetMode="External"/><Relationship Id="rId38" Type="http://schemas.openxmlformats.org/officeDocument/2006/relationships/hyperlink" Target="https://www.ilo.org/secsoc/information-resources/publications-and-tools/Brochures/WCMS_749484/lang--en/index.htm" TargetMode="External"/><Relationship Id="rId46" Type="http://schemas.openxmlformats.org/officeDocument/2006/relationships/hyperlink" Target="https://www.social-protection.org/gimi/ShowProjectNews.action?news.newsId=24939&amp;pid=3096" TargetMode="External"/><Relationship Id="rId59" Type="http://schemas.openxmlformats.org/officeDocument/2006/relationships/hyperlink" Target="https://www.ilo.org/global/publications/books/WCMS_604882/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6366</Words>
  <Characters>36290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42571</CharactersWithSpaces>
  <SharedDoc>false</SharedDoc>
  <HLinks>
    <vt:vector size="12" baseType="variant">
      <vt:variant>
        <vt:i4>1376268</vt:i4>
      </vt:variant>
      <vt:variant>
        <vt:i4>3</vt:i4>
      </vt:variant>
      <vt:variant>
        <vt:i4>0</vt:i4>
      </vt:variant>
      <vt:variant>
        <vt:i4>5</vt:i4>
      </vt:variant>
      <vt:variant>
        <vt:lpwstr>http://www.ids.ac.uk/</vt:lpwstr>
      </vt:variant>
      <vt:variant>
        <vt:lpwstr/>
      </vt:variant>
      <vt:variant>
        <vt:i4>6750300</vt:i4>
      </vt:variant>
      <vt:variant>
        <vt:i4>0</vt:i4>
      </vt:variant>
      <vt:variant>
        <vt:i4>0</vt:i4>
      </vt:variant>
      <vt:variant>
        <vt:i4>5</vt:i4>
      </vt:variant>
      <vt:variant>
        <vt:lpwstr>mailto:k.roelen@ids.ac.uk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Tsuruga, Ippei</dc:creator>
  <cp:lastModifiedBy>Tsuruga, Ippei</cp:lastModifiedBy>
  <cp:revision>361</cp:revision>
  <cp:lastPrinted>2020-06-05T02:14:00Z</cp:lastPrinted>
  <dcterms:created xsi:type="dcterms:W3CDTF">2017-07-14T08:00:00Z</dcterms:created>
  <dcterms:modified xsi:type="dcterms:W3CDTF">2023-06-20T02:35:00Z</dcterms:modified>
</cp:coreProperties>
</file>